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35341A4B" w:rsidR="00EA6C38" w:rsidRPr="0095713D"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95713D">
        <w:rPr>
          <w:b/>
          <w:sz w:val="24"/>
          <w:szCs w:val="24"/>
          <w:lang w:eastAsia="ko-KR"/>
        </w:rPr>
        <w:t>#92</w:t>
      </w:r>
      <w:r w:rsidRPr="006E473F">
        <w:rPr>
          <w:rFonts w:hint="eastAsia"/>
          <w:b/>
          <w:sz w:val="24"/>
          <w:szCs w:val="24"/>
          <w:lang w:eastAsia="ko-KR"/>
        </w:rPr>
        <w:tab/>
      </w:r>
      <w:r w:rsidR="00D62CCC">
        <w:rPr>
          <w:b/>
          <w:sz w:val="24"/>
          <w:szCs w:val="24"/>
          <w:lang w:eastAsia="ko-KR"/>
        </w:rPr>
        <w:tab/>
      </w:r>
      <w:r w:rsidR="00D62CCC">
        <w:rPr>
          <w:b/>
          <w:sz w:val="24"/>
          <w:szCs w:val="24"/>
          <w:lang w:eastAsia="ko-KR"/>
        </w:rPr>
        <w:tab/>
      </w:r>
      <w:r w:rsidR="00D62CCC">
        <w:rPr>
          <w:b/>
          <w:sz w:val="24"/>
          <w:szCs w:val="24"/>
          <w:lang w:eastAsia="ko-KR"/>
        </w:rPr>
        <w:tab/>
      </w:r>
      <w:r w:rsidR="00D62CCC">
        <w:rPr>
          <w:b/>
          <w:sz w:val="24"/>
          <w:szCs w:val="24"/>
          <w:lang w:eastAsia="ko-KR"/>
        </w:rPr>
        <w:tab/>
      </w:r>
      <w:r w:rsidR="00AC0A75">
        <w:rPr>
          <w:b/>
          <w:sz w:val="24"/>
          <w:szCs w:val="24"/>
          <w:lang w:eastAsia="ko-KR"/>
        </w:rPr>
        <w:tab/>
      </w:r>
      <w:r w:rsidR="00AC0A75">
        <w:rPr>
          <w:b/>
          <w:sz w:val="24"/>
          <w:szCs w:val="24"/>
          <w:lang w:eastAsia="ko-KR"/>
        </w:rPr>
        <w:tab/>
      </w:r>
      <w:r w:rsidR="00AC0A75">
        <w:rPr>
          <w:b/>
          <w:sz w:val="24"/>
          <w:szCs w:val="24"/>
          <w:lang w:eastAsia="ko-KR"/>
        </w:rPr>
        <w:tab/>
      </w:r>
      <w:r w:rsidR="00AC0A75">
        <w:rPr>
          <w:b/>
          <w:sz w:val="24"/>
          <w:szCs w:val="24"/>
          <w:lang w:eastAsia="ko-KR"/>
        </w:rPr>
        <w:tab/>
      </w:r>
      <w:r w:rsidR="00AC0A75">
        <w:rPr>
          <w:b/>
          <w:sz w:val="24"/>
          <w:szCs w:val="24"/>
          <w:lang w:eastAsia="ko-KR"/>
        </w:rPr>
        <w:tab/>
      </w:r>
      <w:r w:rsidR="00AC0A75">
        <w:rPr>
          <w:b/>
          <w:sz w:val="24"/>
          <w:szCs w:val="24"/>
          <w:lang w:eastAsia="ko-KR"/>
        </w:rPr>
        <w:tab/>
      </w:r>
      <w:r w:rsidR="00AC0A75">
        <w:rPr>
          <w:b/>
          <w:sz w:val="24"/>
          <w:szCs w:val="24"/>
          <w:lang w:eastAsia="ko-KR"/>
        </w:rPr>
        <w:tab/>
      </w:r>
      <w:r w:rsidR="00AC0A75">
        <w:rPr>
          <w:b/>
          <w:sz w:val="24"/>
          <w:szCs w:val="24"/>
          <w:lang w:eastAsia="ko-KR"/>
        </w:rPr>
        <w:tab/>
      </w:r>
      <w:r w:rsidR="00AC0A75">
        <w:rPr>
          <w:b/>
          <w:sz w:val="24"/>
          <w:szCs w:val="24"/>
          <w:lang w:eastAsia="ko-KR"/>
        </w:rPr>
        <w:tab/>
      </w:r>
      <w:r w:rsidR="00AC0A75">
        <w:rPr>
          <w:b/>
          <w:sz w:val="24"/>
          <w:szCs w:val="24"/>
          <w:lang w:eastAsia="ko-KR"/>
        </w:rPr>
        <w:tab/>
      </w:r>
      <w:r w:rsidR="003D6826" w:rsidRPr="003D6826">
        <w:rPr>
          <w:b/>
          <w:i/>
          <w:sz w:val="24"/>
          <w:szCs w:val="24"/>
          <w:lang w:eastAsia="ko-KR"/>
        </w:rPr>
        <w:t>R1-1801998</w:t>
      </w:r>
    </w:p>
    <w:bookmarkEnd w:id="0"/>
    <w:bookmarkEnd w:id="1"/>
    <w:p w14:paraId="2735BAC9" w14:textId="23E170F1" w:rsidR="006D2ED0" w:rsidRPr="00C51967" w:rsidRDefault="0095713D" w:rsidP="006D2ED0">
      <w:pPr>
        <w:pStyle w:val="CRCoverPage"/>
        <w:spacing w:after="240"/>
        <w:outlineLvl w:val="0"/>
        <w:rPr>
          <w:b/>
          <w:noProof/>
          <w:sz w:val="24"/>
          <w:szCs w:val="24"/>
        </w:rPr>
      </w:pPr>
      <w:r w:rsidRPr="0095713D">
        <w:rPr>
          <w:b/>
          <w:bCs/>
          <w:noProof/>
          <w:sz w:val="24"/>
          <w:szCs w:val="24"/>
          <w:lang w:eastAsia="ko-KR"/>
        </w:rPr>
        <w:t>Athens, Greece, February 26th – March 2nd, 2018</w:t>
      </w:r>
    </w:p>
    <w:p w14:paraId="534B7880" w14:textId="6B89C94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w:t>
      </w:r>
      <w:r w:rsidR="0095713D">
        <w:rPr>
          <w:rFonts w:ascii="Arial" w:hAnsi="Arial"/>
          <w:sz w:val="24"/>
        </w:rPr>
        <w:t>1.7</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66DB99A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0654EE">
        <w:rPr>
          <w:rFonts w:ascii="Arial" w:hAnsi="Arial"/>
          <w:sz w:val="24"/>
        </w:rPr>
        <w:t>UE features</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183019B" w14:textId="7210019B" w:rsidR="00016F04" w:rsidRDefault="005B0E78">
      <w:pPr>
        <w:spacing w:after="0"/>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his </w:t>
      </w:r>
      <w:r w:rsidR="009F73C7">
        <w:rPr>
          <w:rFonts w:eastAsiaTheme="minorEastAsia" w:hint="eastAsia"/>
          <w:lang w:val="en-US" w:eastAsia="ko-KR"/>
        </w:rPr>
        <w:t>c</w:t>
      </w:r>
      <w:r w:rsidR="009F73C7">
        <w:rPr>
          <w:rFonts w:eastAsiaTheme="minorEastAsia"/>
          <w:lang w:val="en-US" w:eastAsia="ko-KR"/>
        </w:rPr>
        <w:t>ontribution discusses NR UE features based on [</w:t>
      </w:r>
      <w:r w:rsidR="0095713D">
        <w:rPr>
          <w:rFonts w:eastAsiaTheme="minorEastAsia"/>
          <w:lang w:val="en-US" w:eastAsia="ko-KR"/>
        </w:rPr>
        <w:t>1</w:t>
      </w:r>
      <w:r w:rsidR="009F73C7">
        <w:rPr>
          <w:rFonts w:eastAsiaTheme="minorEastAsia"/>
          <w:lang w:val="en-US" w:eastAsia="ko-KR"/>
        </w:rPr>
        <w:t xml:space="preserve">] to </w:t>
      </w:r>
      <w:r w:rsidR="0095713D">
        <w:rPr>
          <w:rFonts w:eastAsiaTheme="minorEastAsia"/>
          <w:lang w:val="en-US" w:eastAsia="ko-KR"/>
        </w:rPr>
        <w:t>address the remaining issues</w:t>
      </w:r>
      <w:r w:rsidR="009F73C7">
        <w:rPr>
          <w:rFonts w:eastAsiaTheme="minorEastAsia"/>
          <w:lang w:val="en-US" w:eastAsia="ko-KR"/>
        </w:rPr>
        <w:t>.</w:t>
      </w:r>
    </w:p>
    <w:p w14:paraId="4C776EC2" w14:textId="33CED110" w:rsidR="00A4495D" w:rsidRDefault="00EA07E6" w:rsidP="00A449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AE2702">
        <w:t>Initial access and mobility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32"/>
        <w:gridCol w:w="827"/>
        <w:gridCol w:w="2272"/>
        <w:gridCol w:w="2697"/>
        <w:gridCol w:w="1136"/>
        <w:gridCol w:w="1136"/>
        <w:gridCol w:w="1981"/>
        <w:gridCol w:w="1275"/>
        <w:gridCol w:w="1561"/>
        <w:gridCol w:w="1275"/>
        <w:gridCol w:w="1275"/>
        <w:gridCol w:w="1561"/>
        <w:gridCol w:w="1136"/>
        <w:gridCol w:w="1843"/>
        <w:gridCol w:w="957"/>
      </w:tblGrid>
      <w:tr w:rsidR="00AC0A75" w:rsidRPr="00A2545F" w14:paraId="6E116164" w14:textId="77777777" w:rsidTr="001D32A3">
        <w:trPr>
          <w:trHeight w:val="1800"/>
        </w:trPr>
        <w:tc>
          <w:tcPr>
            <w:tcW w:w="320" w:type="pct"/>
            <w:shd w:val="clear" w:color="000000" w:fill="99CCFF"/>
            <w:vAlign w:val="center"/>
            <w:hideMark/>
          </w:tcPr>
          <w:p w14:paraId="1D0F54EC"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Features</w:t>
            </w:r>
          </w:p>
        </w:tc>
        <w:tc>
          <w:tcPr>
            <w:tcW w:w="185" w:type="pct"/>
            <w:shd w:val="clear" w:color="000000" w:fill="99CCFF"/>
            <w:vAlign w:val="center"/>
            <w:hideMark/>
          </w:tcPr>
          <w:p w14:paraId="7039A578"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w:t>
            </w:r>
          </w:p>
        </w:tc>
        <w:tc>
          <w:tcPr>
            <w:tcW w:w="508" w:type="pct"/>
            <w:shd w:val="clear" w:color="000000" w:fill="99CCFF"/>
            <w:vAlign w:val="center"/>
            <w:hideMark/>
          </w:tcPr>
          <w:p w14:paraId="6E8DD9B9"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Feature group</w:t>
            </w:r>
          </w:p>
        </w:tc>
        <w:tc>
          <w:tcPr>
            <w:tcW w:w="603" w:type="pct"/>
            <w:shd w:val="clear" w:color="000000" w:fill="99CCFF"/>
            <w:vAlign w:val="center"/>
            <w:hideMark/>
          </w:tcPr>
          <w:p w14:paraId="52E690CE"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Components</w:t>
            </w:r>
          </w:p>
        </w:tc>
        <w:tc>
          <w:tcPr>
            <w:tcW w:w="254" w:type="pct"/>
            <w:shd w:val="clear" w:color="000000" w:fill="99CCFF"/>
            <w:vAlign w:val="center"/>
            <w:hideMark/>
          </w:tcPr>
          <w:p w14:paraId="724E1FC0"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 xml:space="preserve">Prerequisite feature groups </w:t>
            </w:r>
            <w:r w:rsidRPr="00A2545F">
              <w:rPr>
                <w:rFonts w:ascii="Arial" w:eastAsia="MS PGothic" w:hAnsi="Arial" w:cs="Arial"/>
                <w:sz w:val="18"/>
                <w:szCs w:val="18"/>
              </w:rPr>
              <w:br/>
              <w:t>(listed in this sheet only)</w:t>
            </w:r>
          </w:p>
        </w:tc>
        <w:tc>
          <w:tcPr>
            <w:tcW w:w="254" w:type="pct"/>
            <w:shd w:val="clear" w:color="000000" w:fill="99CCFF"/>
            <w:vAlign w:val="center"/>
            <w:hideMark/>
          </w:tcPr>
          <w:p w14:paraId="3A24FEB0"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 xml:space="preserve">Need for </w:t>
            </w:r>
            <w:proofErr w:type="spellStart"/>
            <w:r w:rsidRPr="00A2545F">
              <w:rPr>
                <w:rFonts w:ascii="Arial" w:eastAsia="MS PGothic" w:hAnsi="Arial" w:cs="Arial"/>
                <w:sz w:val="18"/>
                <w:szCs w:val="18"/>
              </w:rPr>
              <w:t>g</w:t>
            </w:r>
            <w:r w:rsidRPr="00EB58BB">
              <w:rPr>
                <w:rFonts w:ascii="Calibri" w:eastAsia="MS PGothic" w:hAnsi="Calibri" w:cs="Arial"/>
                <w:sz w:val="18"/>
                <w:szCs w:val="18"/>
              </w:rPr>
              <w:t>NB</w:t>
            </w:r>
            <w:proofErr w:type="spellEnd"/>
            <w:r w:rsidRPr="00EB58BB">
              <w:rPr>
                <w:rFonts w:ascii="Calibri" w:eastAsia="MS PGothic" w:hAnsi="Calibri" w:cs="Arial"/>
                <w:sz w:val="18"/>
                <w:szCs w:val="18"/>
              </w:rPr>
              <w:t xml:space="preserve"> to know whether the</w:t>
            </w:r>
            <w:r w:rsidRPr="00EB58BB">
              <w:rPr>
                <w:rFonts w:ascii="Calibri" w:eastAsia="MS PGothic" w:hAnsi="Calibri" w:cs="Arial"/>
                <w:sz w:val="18"/>
                <w:szCs w:val="18"/>
              </w:rPr>
              <w:br/>
              <w:t xml:space="preserve">feature is supported by the </w:t>
            </w:r>
            <w:proofErr w:type="gramStart"/>
            <w:r w:rsidRPr="00EB58BB">
              <w:rPr>
                <w:rFonts w:ascii="Calibri" w:eastAsia="MS PGothic" w:hAnsi="Calibri" w:cs="Arial"/>
                <w:sz w:val="18"/>
                <w:szCs w:val="18"/>
              </w:rPr>
              <w:t>UE</w:t>
            </w:r>
            <w:proofErr w:type="gramEnd"/>
            <w:r w:rsidRPr="00EB58BB">
              <w:rPr>
                <w:rFonts w:ascii="Calibri" w:eastAsia="MS PGothic" w:hAnsi="Calibri" w:cs="Arial"/>
                <w:sz w:val="18"/>
                <w:szCs w:val="18"/>
              </w:rPr>
              <w:br/>
              <w:t xml:space="preserve">(what happens if </w:t>
            </w:r>
            <w:proofErr w:type="spellStart"/>
            <w:r w:rsidRPr="00EB58BB">
              <w:rPr>
                <w:rFonts w:ascii="Calibri" w:eastAsia="MS PGothic" w:hAnsi="Calibri" w:cs="Arial"/>
                <w:sz w:val="18"/>
                <w:szCs w:val="18"/>
              </w:rPr>
              <w:t>gNB</w:t>
            </w:r>
            <w:proofErr w:type="spellEnd"/>
            <w:r w:rsidRPr="00EB58BB">
              <w:rPr>
                <w:rFonts w:ascii="Calibri" w:eastAsia="MS PGothic" w:hAnsi="Calibri" w:cs="Arial"/>
                <w:sz w:val="18"/>
                <w:szCs w:val="18"/>
              </w:rPr>
              <w:t xml:space="preserve"> does not know?)</w:t>
            </w:r>
          </w:p>
        </w:tc>
        <w:tc>
          <w:tcPr>
            <w:tcW w:w="443" w:type="pct"/>
            <w:shd w:val="clear" w:color="auto" w:fill="99CCFF"/>
            <w:vAlign w:val="center"/>
            <w:hideMark/>
          </w:tcPr>
          <w:p w14:paraId="384B7C2E"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Consequences if the feature</w:t>
            </w:r>
            <w:r w:rsidRPr="00A2545F">
              <w:rPr>
                <w:rFonts w:ascii="Arial" w:eastAsia="MS PGothic" w:hAnsi="Arial" w:cs="Arial"/>
                <w:sz w:val="18"/>
                <w:szCs w:val="18"/>
              </w:rPr>
              <w:br/>
              <w:t xml:space="preserve"> is not supported by the UE</w:t>
            </w:r>
          </w:p>
        </w:tc>
        <w:tc>
          <w:tcPr>
            <w:tcW w:w="285" w:type="pct"/>
            <w:shd w:val="clear" w:color="auto" w:fill="99CCFF"/>
            <w:vAlign w:val="center"/>
            <w:hideMark/>
          </w:tcPr>
          <w:p w14:paraId="42E7CD2C"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Type (see R2-1712078)</w:t>
            </w:r>
          </w:p>
        </w:tc>
        <w:tc>
          <w:tcPr>
            <w:tcW w:w="349" w:type="pct"/>
            <w:shd w:val="clear" w:color="auto" w:fill="99CCFF"/>
            <w:vAlign w:val="center"/>
            <w:hideMark/>
          </w:tcPr>
          <w:p w14:paraId="51B6F05E"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Need of FDD/TDD differentiation</w:t>
            </w:r>
          </w:p>
        </w:tc>
        <w:tc>
          <w:tcPr>
            <w:tcW w:w="285" w:type="pct"/>
            <w:shd w:val="clear" w:color="auto" w:fill="99CCFF"/>
            <w:vAlign w:val="center"/>
          </w:tcPr>
          <w:p w14:paraId="723028C0"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Need of FR1/FR2 differentiation</w:t>
            </w:r>
          </w:p>
        </w:tc>
        <w:tc>
          <w:tcPr>
            <w:tcW w:w="285" w:type="pct"/>
            <w:shd w:val="clear" w:color="auto" w:fill="99CCFF"/>
            <w:vAlign w:val="center"/>
            <w:hideMark/>
          </w:tcPr>
          <w:p w14:paraId="3C984F74"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RAN5 implication</w:t>
            </w:r>
          </w:p>
        </w:tc>
        <w:tc>
          <w:tcPr>
            <w:tcW w:w="349" w:type="pct"/>
            <w:shd w:val="clear" w:color="000000" w:fill="99CCFF"/>
            <w:vAlign w:val="center"/>
            <w:hideMark/>
          </w:tcPr>
          <w:p w14:paraId="3A2CD8CD"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Note</w:t>
            </w:r>
          </w:p>
        </w:tc>
        <w:tc>
          <w:tcPr>
            <w:tcW w:w="254" w:type="pct"/>
            <w:shd w:val="clear" w:color="000000" w:fill="99CCFF"/>
            <w:vAlign w:val="center"/>
            <w:hideMark/>
          </w:tcPr>
          <w:p w14:paraId="65860B22"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Responsible WG</w:t>
            </w:r>
          </w:p>
        </w:tc>
        <w:tc>
          <w:tcPr>
            <w:tcW w:w="412" w:type="pct"/>
            <w:shd w:val="clear" w:color="000000" w:fill="BFBFBF"/>
            <w:vAlign w:val="center"/>
            <w:hideMark/>
          </w:tcPr>
          <w:p w14:paraId="62660F4F" w14:textId="77777777" w:rsidR="007009F3" w:rsidRPr="00A2545F" w:rsidRDefault="007009F3" w:rsidP="007009F3">
            <w:pPr>
              <w:snapToGrid w:val="0"/>
              <w:jc w:val="center"/>
              <w:rPr>
                <w:rFonts w:ascii="Arial" w:eastAsia="MS PGothic" w:hAnsi="Arial" w:cs="Arial"/>
                <w:sz w:val="18"/>
                <w:szCs w:val="18"/>
              </w:rPr>
            </w:pPr>
            <w:r w:rsidRPr="00A2545F">
              <w:rPr>
                <w:rFonts w:ascii="Arial" w:eastAsia="MS PGothic" w:hAnsi="Arial" w:cs="Arial"/>
                <w:sz w:val="18"/>
                <w:szCs w:val="18"/>
              </w:rPr>
              <w:t>RAN WG recommendation</w:t>
            </w:r>
          </w:p>
        </w:tc>
        <w:tc>
          <w:tcPr>
            <w:tcW w:w="214" w:type="pct"/>
            <w:shd w:val="clear" w:color="000000" w:fill="FFC000"/>
            <w:vAlign w:val="center"/>
            <w:hideMark/>
          </w:tcPr>
          <w:p w14:paraId="0066427D" w14:textId="77777777" w:rsidR="007009F3" w:rsidRPr="00A2545F" w:rsidRDefault="007009F3" w:rsidP="007009F3">
            <w:pPr>
              <w:snapToGrid w:val="0"/>
              <w:jc w:val="center"/>
              <w:rPr>
                <w:rFonts w:ascii="Arial" w:eastAsia="MS PGothic" w:hAnsi="Arial" w:cs="Arial"/>
                <w:b/>
                <w:bCs/>
                <w:sz w:val="18"/>
                <w:szCs w:val="18"/>
              </w:rPr>
            </w:pPr>
            <w:r w:rsidRPr="00A2545F">
              <w:rPr>
                <w:rFonts w:ascii="Arial" w:eastAsia="MS PGothic" w:hAnsi="Arial" w:cs="Arial"/>
                <w:b/>
                <w:bCs/>
                <w:sz w:val="18"/>
                <w:szCs w:val="18"/>
              </w:rPr>
              <w:t>TSG-RAN decision</w:t>
            </w:r>
          </w:p>
        </w:tc>
      </w:tr>
      <w:tr w:rsidR="00AC0A75" w:rsidRPr="00A2545F" w14:paraId="18DA004A" w14:textId="77777777" w:rsidTr="001D32A3">
        <w:trPr>
          <w:trHeight w:val="780"/>
        </w:trPr>
        <w:tc>
          <w:tcPr>
            <w:tcW w:w="320" w:type="pct"/>
            <w:shd w:val="clear" w:color="000000" w:fill="FFFFFF"/>
            <w:hideMark/>
          </w:tcPr>
          <w:p w14:paraId="2BD22B13"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1. Initial access and mobility</w:t>
            </w:r>
          </w:p>
        </w:tc>
        <w:tc>
          <w:tcPr>
            <w:tcW w:w="185" w:type="pct"/>
            <w:shd w:val="clear" w:color="000000" w:fill="FFFFFF"/>
            <w:hideMark/>
          </w:tcPr>
          <w:p w14:paraId="38CB2F6D"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1-1</w:t>
            </w:r>
          </w:p>
        </w:tc>
        <w:tc>
          <w:tcPr>
            <w:tcW w:w="508" w:type="pct"/>
            <w:shd w:val="clear" w:color="000000" w:fill="FFFFFF"/>
            <w:hideMark/>
          </w:tcPr>
          <w:p w14:paraId="65E732ED"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Basic initial access channels and procedures</w:t>
            </w:r>
          </w:p>
        </w:tc>
        <w:tc>
          <w:tcPr>
            <w:tcW w:w="603" w:type="pct"/>
            <w:shd w:val="clear" w:color="000000" w:fill="FFFFFF"/>
            <w:hideMark/>
          </w:tcPr>
          <w:p w14:paraId="71998F21"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1) RACH preamble format other than what is listed in 1-2</w:t>
            </w:r>
          </w:p>
          <w:p w14:paraId="2B14C772"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 xml:space="preserve">2) SS block based RRM measurement </w:t>
            </w:r>
          </w:p>
          <w:p w14:paraId="57342DF7"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[3) RMSI/broadcast OSI reception]</w:t>
            </w:r>
          </w:p>
          <w:p w14:paraId="07D43680"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[4] Paging]</w:t>
            </w:r>
          </w:p>
        </w:tc>
        <w:tc>
          <w:tcPr>
            <w:tcW w:w="254" w:type="pct"/>
            <w:shd w:val="clear" w:color="000000" w:fill="FFFFFF"/>
            <w:hideMark/>
          </w:tcPr>
          <w:p w14:paraId="733B70D6" w14:textId="77777777" w:rsidR="007009F3" w:rsidRPr="00A2545F" w:rsidRDefault="007009F3" w:rsidP="007009F3">
            <w:pPr>
              <w:snapToGrid w:val="0"/>
              <w:rPr>
                <w:rFonts w:ascii="Arial" w:eastAsia="MS PGothic" w:hAnsi="Arial" w:cs="Arial"/>
                <w:sz w:val="18"/>
                <w:szCs w:val="18"/>
              </w:rPr>
            </w:pPr>
          </w:p>
        </w:tc>
        <w:tc>
          <w:tcPr>
            <w:tcW w:w="254" w:type="pct"/>
            <w:shd w:val="clear" w:color="000000" w:fill="FFFFFF"/>
            <w:hideMark/>
          </w:tcPr>
          <w:p w14:paraId="4A64C59E"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[Yes, or No]</w:t>
            </w:r>
          </w:p>
        </w:tc>
        <w:tc>
          <w:tcPr>
            <w:tcW w:w="443" w:type="pct"/>
            <w:shd w:val="clear" w:color="000000" w:fill="FFFFFF"/>
            <w:hideMark/>
          </w:tcPr>
          <w:p w14:paraId="16FE0C40" w14:textId="77777777" w:rsidR="007009F3" w:rsidRPr="00A2545F" w:rsidRDefault="007009F3" w:rsidP="007009F3">
            <w:pPr>
              <w:snapToGrid w:val="0"/>
              <w:rPr>
                <w:rFonts w:ascii="Arial" w:eastAsia="MS PGothic" w:hAnsi="Arial" w:cs="Arial"/>
                <w:sz w:val="18"/>
                <w:szCs w:val="18"/>
              </w:rPr>
            </w:pPr>
          </w:p>
        </w:tc>
        <w:tc>
          <w:tcPr>
            <w:tcW w:w="285" w:type="pct"/>
            <w:shd w:val="clear" w:color="auto" w:fill="auto"/>
            <w:hideMark/>
          </w:tcPr>
          <w:p w14:paraId="2B28C287"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N.A.</w:t>
            </w:r>
          </w:p>
        </w:tc>
        <w:tc>
          <w:tcPr>
            <w:tcW w:w="349" w:type="pct"/>
            <w:shd w:val="clear" w:color="auto" w:fill="auto"/>
            <w:hideMark/>
          </w:tcPr>
          <w:p w14:paraId="55BB6F43"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5" w:type="pct"/>
            <w:shd w:val="clear" w:color="auto" w:fill="auto"/>
          </w:tcPr>
          <w:p w14:paraId="12A83C5A"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5" w:type="pct"/>
            <w:shd w:val="clear" w:color="auto" w:fill="auto"/>
            <w:hideMark/>
          </w:tcPr>
          <w:p w14:paraId="5B200875" w14:textId="77777777" w:rsidR="007009F3" w:rsidRPr="00A2545F" w:rsidRDefault="007009F3" w:rsidP="007009F3">
            <w:pPr>
              <w:snapToGrid w:val="0"/>
              <w:rPr>
                <w:rFonts w:ascii="Arial" w:eastAsia="MS PGothic" w:hAnsi="Arial" w:cs="Arial"/>
                <w:sz w:val="18"/>
                <w:szCs w:val="18"/>
              </w:rPr>
            </w:pPr>
          </w:p>
        </w:tc>
        <w:tc>
          <w:tcPr>
            <w:tcW w:w="349" w:type="pct"/>
            <w:shd w:val="clear" w:color="000000" w:fill="FFFFFF"/>
            <w:hideMark/>
          </w:tcPr>
          <w:p w14:paraId="76F16072"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RAN2 to check components 3 and 4 for SA and NSA applicability</w:t>
            </w:r>
          </w:p>
        </w:tc>
        <w:tc>
          <w:tcPr>
            <w:tcW w:w="254" w:type="pct"/>
            <w:shd w:val="clear" w:color="000000" w:fill="FFFFFF"/>
            <w:hideMark/>
          </w:tcPr>
          <w:p w14:paraId="250DDD7E"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RAN1</w:t>
            </w:r>
          </w:p>
        </w:tc>
        <w:tc>
          <w:tcPr>
            <w:tcW w:w="412" w:type="pct"/>
            <w:shd w:val="clear" w:color="000000" w:fill="BFBFBF"/>
            <w:vAlign w:val="center"/>
            <w:hideMark/>
          </w:tcPr>
          <w:p w14:paraId="1FF6E9CA"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 xml:space="preserve">Mandatory without capability </w:t>
            </w:r>
            <w:proofErr w:type="spellStart"/>
            <w:r w:rsidRPr="00A2545F">
              <w:rPr>
                <w:rFonts w:ascii="Arial" w:eastAsia="MS PGothic" w:hAnsi="Arial" w:cs="Arial"/>
                <w:sz w:val="18"/>
                <w:szCs w:val="18"/>
              </w:rPr>
              <w:t>signaling</w:t>
            </w:r>
            <w:proofErr w:type="spellEnd"/>
          </w:p>
        </w:tc>
        <w:tc>
          <w:tcPr>
            <w:tcW w:w="214" w:type="pct"/>
            <w:shd w:val="clear" w:color="auto" w:fill="auto"/>
            <w:hideMark/>
          </w:tcPr>
          <w:p w14:paraId="5E73BB01" w14:textId="77777777" w:rsidR="007009F3" w:rsidRPr="00A2545F" w:rsidRDefault="007009F3" w:rsidP="007009F3">
            <w:pPr>
              <w:snapToGrid w:val="0"/>
              <w:rPr>
                <w:rFonts w:ascii="Arial" w:eastAsia="MS PGothic" w:hAnsi="Arial" w:cs="Arial"/>
                <w:sz w:val="18"/>
                <w:szCs w:val="18"/>
              </w:rPr>
            </w:pPr>
          </w:p>
        </w:tc>
      </w:tr>
    </w:tbl>
    <w:p w14:paraId="62E00791" w14:textId="77777777" w:rsidR="001D32A3" w:rsidRDefault="001D32A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32"/>
        <w:gridCol w:w="827"/>
        <w:gridCol w:w="2272"/>
        <w:gridCol w:w="2697"/>
        <w:gridCol w:w="1136"/>
        <w:gridCol w:w="1136"/>
        <w:gridCol w:w="1981"/>
        <w:gridCol w:w="1275"/>
        <w:gridCol w:w="1561"/>
        <w:gridCol w:w="1275"/>
        <w:gridCol w:w="1275"/>
        <w:gridCol w:w="1561"/>
        <w:gridCol w:w="1136"/>
        <w:gridCol w:w="1843"/>
        <w:gridCol w:w="957"/>
      </w:tblGrid>
      <w:tr w:rsidR="00AC0A75" w:rsidRPr="00A2545F" w14:paraId="17658B16" w14:textId="77777777" w:rsidTr="001D32A3">
        <w:trPr>
          <w:trHeight w:val="1800"/>
        </w:trPr>
        <w:tc>
          <w:tcPr>
            <w:tcW w:w="320" w:type="pct"/>
            <w:shd w:val="clear" w:color="000000" w:fill="FFFFFF"/>
            <w:hideMark/>
          </w:tcPr>
          <w:p w14:paraId="5D27F960" w14:textId="77777777" w:rsidR="007009F3" w:rsidRPr="00A2545F" w:rsidRDefault="007009F3" w:rsidP="007009F3">
            <w:pPr>
              <w:snapToGrid w:val="0"/>
              <w:rPr>
                <w:rFonts w:ascii="Arial" w:eastAsia="MS PGothic" w:hAnsi="Arial" w:cs="Arial"/>
                <w:sz w:val="18"/>
                <w:szCs w:val="18"/>
              </w:rPr>
            </w:pPr>
          </w:p>
        </w:tc>
        <w:tc>
          <w:tcPr>
            <w:tcW w:w="185" w:type="pct"/>
            <w:shd w:val="clear" w:color="000000" w:fill="FFFFFF"/>
            <w:hideMark/>
          </w:tcPr>
          <w:p w14:paraId="6196B828"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1-2</w:t>
            </w:r>
          </w:p>
        </w:tc>
        <w:tc>
          <w:tcPr>
            <w:tcW w:w="508" w:type="pct"/>
            <w:shd w:val="clear" w:color="000000" w:fill="FFFFFF"/>
            <w:hideMark/>
          </w:tcPr>
          <w:p w14:paraId="6E23C007"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[PRACH configuration]</w:t>
            </w:r>
          </w:p>
        </w:tc>
        <w:tc>
          <w:tcPr>
            <w:tcW w:w="603" w:type="pct"/>
            <w:shd w:val="clear" w:color="000000" w:fill="FFFFFF"/>
            <w:hideMark/>
          </w:tcPr>
          <w:p w14:paraId="6C8AC327"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1) RACH preamble format</w:t>
            </w:r>
            <w:r w:rsidRPr="00A2545F">
              <w:t xml:space="preserve"> </w:t>
            </w:r>
            <w:r w:rsidRPr="00A2545F">
              <w:rPr>
                <w:rFonts w:ascii="Arial" w:eastAsia="MS PGothic" w:hAnsi="Arial" w:cs="Arial"/>
                <w:sz w:val="18"/>
                <w:szCs w:val="18"/>
              </w:rPr>
              <w:t>A1, A2, A3, C0 for SCS120</w:t>
            </w:r>
          </w:p>
        </w:tc>
        <w:tc>
          <w:tcPr>
            <w:tcW w:w="254" w:type="pct"/>
            <w:shd w:val="clear" w:color="000000" w:fill="FFFFFF"/>
            <w:hideMark/>
          </w:tcPr>
          <w:p w14:paraId="226D9DB0" w14:textId="77777777" w:rsidR="007009F3" w:rsidRPr="00A2545F" w:rsidRDefault="007009F3" w:rsidP="007009F3">
            <w:pPr>
              <w:snapToGrid w:val="0"/>
              <w:rPr>
                <w:rFonts w:ascii="Arial" w:eastAsia="MS PGothic" w:hAnsi="Arial" w:cs="Arial"/>
                <w:sz w:val="18"/>
                <w:szCs w:val="18"/>
              </w:rPr>
            </w:pPr>
          </w:p>
        </w:tc>
        <w:tc>
          <w:tcPr>
            <w:tcW w:w="254" w:type="pct"/>
            <w:shd w:val="clear" w:color="000000" w:fill="FFFFFF"/>
            <w:hideMark/>
          </w:tcPr>
          <w:p w14:paraId="62473FC7"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Yes</w:t>
            </w:r>
          </w:p>
        </w:tc>
        <w:tc>
          <w:tcPr>
            <w:tcW w:w="443" w:type="pct"/>
            <w:shd w:val="clear" w:color="000000" w:fill="FFFFFF"/>
            <w:hideMark/>
          </w:tcPr>
          <w:p w14:paraId="6266A323" w14:textId="77777777" w:rsidR="007009F3" w:rsidRPr="00A2545F" w:rsidRDefault="007009F3" w:rsidP="007009F3">
            <w:pPr>
              <w:snapToGrid w:val="0"/>
              <w:rPr>
                <w:rFonts w:ascii="Arial" w:eastAsia="MS PGothic" w:hAnsi="Arial" w:cs="Arial"/>
                <w:sz w:val="18"/>
                <w:szCs w:val="18"/>
              </w:rPr>
            </w:pPr>
          </w:p>
        </w:tc>
        <w:tc>
          <w:tcPr>
            <w:tcW w:w="285" w:type="pct"/>
            <w:shd w:val="clear" w:color="auto" w:fill="auto"/>
            <w:hideMark/>
          </w:tcPr>
          <w:p w14:paraId="168D5A7F"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Type 1</w:t>
            </w:r>
          </w:p>
        </w:tc>
        <w:tc>
          <w:tcPr>
            <w:tcW w:w="349" w:type="pct"/>
            <w:shd w:val="clear" w:color="auto" w:fill="auto"/>
            <w:hideMark/>
          </w:tcPr>
          <w:p w14:paraId="47D57960"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[Yes]</w:t>
            </w:r>
          </w:p>
        </w:tc>
        <w:tc>
          <w:tcPr>
            <w:tcW w:w="285" w:type="pct"/>
            <w:shd w:val="clear" w:color="auto" w:fill="auto"/>
          </w:tcPr>
          <w:p w14:paraId="639E3D67"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Applicable only to FR2</w:t>
            </w:r>
          </w:p>
        </w:tc>
        <w:tc>
          <w:tcPr>
            <w:tcW w:w="285" w:type="pct"/>
            <w:shd w:val="clear" w:color="auto" w:fill="auto"/>
            <w:hideMark/>
          </w:tcPr>
          <w:p w14:paraId="48A676FA" w14:textId="77777777" w:rsidR="007009F3" w:rsidRPr="00A2545F" w:rsidRDefault="007009F3" w:rsidP="007009F3">
            <w:pPr>
              <w:snapToGrid w:val="0"/>
              <w:rPr>
                <w:rFonts w:ascii="Arial" w:eastAsia="MS PGothic" w:hAnsi="Arial" w:cs="Arial"/>
                <w:sz w:val="18"/>
                <w:szCs w:val="18"/>
              </w:rPr>
            </w:pPr>
          </w:p>
        </w:tc>
        <w:tc>
          <w:tcPr>
            <w:tcW w:w="349" w:type="pct"/>
            <w:shd w:val="clear" w:color="000000" w:fill="FFFFFF"/>
            <w:hideMark/>
          </w:tcPr>
          <w:p w14:paraId="352F3780"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 xml:space="preserve">Component 1) RACH preamble format A1, A2, </w:t>
            </w:r>
            <w:proofErr w:type="gramStart"/>
            <w:r w:rsidRPr="00A2545F">
              <w:rPr>
                <w:rFonts w:ascii="Arial" w:eastAsia="MS PGothic" w:hAnsi="Arial" w:cs="Arial"/>
                <w:sz w:val="18"/>
                <w:szCs w:val="18"/>
              </w:rPr>
              <w:t>A3</w:t>
            </w:r>
            <w:proofErr w:type="gramEnd"/>
            <w:r w:rsidRPr="00A2545F">
              <w:rPr>
                <w:rFonts w:ascii="Arial" w:eastAsia="MS PGothic" w:hAnsi="Arial" w:cs="Arial"/>
                <w:sz w:val="18"/>
                <w:szCs w:val="18"/>
              </w:rPr>
              <w:t>, C0 having one or two OFDM symbols need to get confirmation by RAN4 on impact for ON-OFF / OFF-ON mask.</w:t>
            </w:r>
            <w:r w:rsidRPr="00A2545F">
              <w:rPr>
                <w:rFonts w:ascii="Arial" w:eastAsia="MS PGothic" w:hAnsi="Arial" w:cs="Arial"/>
                <w:sz w:val="18"/>
                <w:szCs w:val="18"/>
              </w:rPr>
              <w:br/>
              <w:t xml:space="preserve">Optional PRACH </w:t>
            </w:r>
            <w:proofErr w:type="spellStart"/>
            <w:r w:rsidRPr="00A2545F">
              <w:rPr>
                <w:rFonts w:ascii="Arial" w:eastAsia="MS PGothic" w:hAnsi="Arial" w:cs="Arial"/>
                <w:sz w:val="18"/>
                <w:szCs w:val="18"/>
              </w:rPr>
              <w:t>foramt</w:t>
            </w:r>
            <w:proofErr w:type="spellEnd"/>
            <w:r w:rsidRPr="00A2545F">
              <w:rPr>
                <w:rFonts w:ascii="Arial" w:eastAsia="MS PGothic" w:hAnsi="Arial" w:cs="Arial"/>
                <w:sz w:val="18"/>
                <w:szCs w:val="18"/>
              </w:rPr>
              <w:t xml:space="preserve"> if any can only be used for non-initial access case</w:t>
            </w:r>
          </w:p>
        </w:tc>
        <w:tc>
          <w:tcPr>
            <w:tcW w:w="254" w:type="pct"/>
            <w:shd w:val="clear" w:color="000000" w:fill="FFFFFF"/>
            <w:hideMark/>
          </w:tcPr>
          <w:p w14:paraId="6F710BCE"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RAN1</w:t>
            </w:r>
          </w:p>
        </w:tc>
        <w:tc>
          <w:tcPr>
            <w:tcW w:w="412" w:type="pct"/>
            <w:shd w:val="clear" w:color="000000" w:fill="BFBFBF"/>
            <w:vAlign w:val="center"/>
            <w:hideMark/>
          </w:tcPr>
          <w:p w14:paraId="5EDEC3A9" w14:textId="77777777" w:rsidR="007009F3" w:rsidRPr="00A2545F" w:rsidRDefault="007009F3" w:rsidP="007009F3">
            <w:pPr>
              <w:snapToGrid w:val="0"/>
              <w:rPr>
                <w:rFonts w:ascii="Arial" w:eastAsia="MS PGothic" w:hAnsi="Arial" w:cs="Arial"/>
                <w:sz w:val="18"/>
                <w:szCs w:val="18"/>
              </w:rPr>
            </w:pPr>
            <w:r w:rsidRPr="00A2545F">
              <w:rPr>
                <w:rFonts w:ascii="Arial" w:eastAsia="MS PGothic" w:hAnsi="Arial" w:cs="Arial"/>
                <w:sz w:val="18"/>
                <w:szCs w:val="18"/>
              </w:rPr>
              <w:t xml:space="preserve">[Mandatory without capability </w:t>
            </w:r>
            <w:proofErr w:type="spellStart"/>
            <w:r w:rsidRPr="00A2545F">
              <w:rPr>
                <w:rFonts w:ascii="Arial" w:eastAsia="MS PGothic" w:hAnsi="Arial" w:cs="Arial"/>
                <w:sz w:val="18"/>
                <w:szCs w:val="18"/>
              </w:rPr>
              <w:t>signaling</w:t>
            </w:r>
            <w:proofErr w:type="spellEnd"/>
            <w:r w:rsidRPr="00A2545F">
              <w:rPr>
                <w:rFonts w:ascii="Arial" w:eastAsia="MS PGothic" w:hAnsi="Arial" w:cs="Arial"/>
                <w:sz w:val="18"/>
                <w:szCs w:val="18"/>
              </w:rPr>
              <w:t xml:space="preserve"> or not supported for initial access / optional for non-initial access]</w:t>
            </w:r>
          </w:p>
        </w:tc>
        <w:tc>
          <w:tcPr>
            <w:tcW w:w="214" w:type="pct"/>
            <w:shd w:val="clear" w:color="auto" w:fill="auto"/>
            <w:hideMark/>
          </w:tcPr>
          <w:p w14:paraId="230524E8" w14:textId="77777777" w:rsidR="007009F3" w:rsidRPr="00A2545F" w:rsidRDefault="007009F3" w:rsidP="007009F3">
            <w:pPr>
              <w:snapToGrid w:val="0"/>
              <w:rPr>
                <w:rFonts w:ascii="Arial" w:eastAsia="MS PGothic" w:hAnsi="Arial" w:cs="Arial"/>
                <w:sz w:val="18"/>
                <w:szCs w:val="18"/>
              </w:rPr>
            </w:pPr>
          </w:p>
        </w:tc>
      </w:tr>
    </w:tbl>
    <w:p w14:paraId="5105EF61" w14:textId="77777777" w:rsidR="00D62CCC" w:rsidRDefault="00D62CCC" w:rsidP="000006A2">
      <w:pPr>
        <w:rPr>
          <w:lang w:eastAsia="ko-KR"/>
        </w:rPr>
      </w:pPr>
    </w:p>
    <w:p w14:paraId="18812E88" w14:textId="010605DE" w:rsidR="008724B9" w:rsidRDefault="008724B9" w:rsidP="008724B9">
      <w:pPr>
        <w:rPr>
          <w:lang w:eastAsia="ko-KR"/>
        </w:rPr>
      </w:pPr>
      <w:r>
        <w:rPr>
          <w:rFonts w:hint="eastAsia"/>
          <w:lang w:eastAsia="ko-KR"/>
        </w:rPr>
        <w:t xml:space="preserve">According to </w:t>
      </w:r>
      <w:r>
        <w:rPr>
          <w:lang w:eastAsia="ko-KR"/>
        </w:rPr>
        <w:t xml:space="preserve">RAN4 response [2], </w:t>
      </w:r>
      <w:r w:rsidRPr="008724B9">
        <w:rPr>
          <w:lang w:eastAsia="ko-KR"/>
        </w:rPr>
        <w:t xml:space="preserve">PRACH formats A1/A2/A3/C0 are feasible to be used for SCS </w:t>
      </w:r>
      <w:proofErr w:type="gramStart"/>
      <w:r w:rsidRPr="008724B9">
        <w:rPr>
          <w:lang w:eastAsia="ko-KR"/>
        </w:rPr>
        <w:t>120kHz</w:t>
      </w:r>
      <w:proofErr w:type="gramEnd"/>
      <w:r w:rsidRPr="008724B9">
        <w:rPr>
          <w:lang w:eastAsia="ko-KR"/>
        </w:rPr>
        <w:t xml:space="preserve">. </w:t>
      </w:r>
    </w:p>
    <w:p w14:paraId="5F1BD09E" w14:textId="75E94C14" w:rsidR="008724B9" w:rsidRPr="008724B9" w:rsidRDefault="008724B9" w:rsidP="008724B9">
      <w:pPr>
        <w:rPr>
          <w:b/>
          <w:lang w:eastAsia="ko-KR"/>
        </w:rPr>
      </w:pPr>
      <w:r w:rsidRPr="008724B9">
        <w:rPr>
          <w:b/>
          <w:lang w:eastAsia="ko-KR"/>
        </w:rPr>
        <w:t xml:space="preserve">Proposal: </w:t>
      </w:r>
      <w:r>
        <w:rPr>
          <w:b/>
          <w:lang w:eastAsia="ko-KR"/>
        </w:rPr>
        <w:t>R</w:t>
      </w:r>
      <w:r w:rsidRPr="008724B9">
        <w:rPr>
          <w:b/>
          <w:lang w:eastAsia="ko-KR"/>
        </w:rPr>
        <w:t xml:space="preserve">emove feature group 1-2 and remove component 1 </w:t>
      </w:r>
      <w:r>
        <w:rPr>
          <w:b/>
          <w:lang w:eastAsia="ko-KR"/>
        </w:rPr>
        <w:t>of</w:t>
      </w:r>
      <w:r w:rsidRPr="008724B9">
        <w:rPr>
          <w:b/>
          <w:lang w:eastAsia="ko-KR"/>
        </w:rPr>
        <w:t xml:space="preserve"> feature group 1-1</w:t>
      </w:r>
      <w:r w:rsidR="00585B3D">
        <w:rPr>
          <w:b/>
          <w:lang w:eastAsia="ko-KR"/>
        </w:rPr>
        <w:t>.</w:t>
      </w:r>
    </w:p>
    <w:p w14:paraId="0CFA36C6" w14:textId="77777777" w:rsidR="000006A2" w:rsidRDefault="000006A2" w:rsidP="000006A2">
      <w:pPr>
        <w:rPr>
          <w:lang w:eastAsia="ko-KR"/>
        </w:rPr>
      </w:pPr>
    </w:p>
    <w:p w14:paraId="199F67F9" w14:textId="413ED048" w:rsidR="00666BA6" w:rsidRDefault="00EA07E6" w:rsidP="00EA07E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lastRenderedPageBreak/>
        <w:t>M</w:t>
      </w:r>
      <w:r>
        <w:t>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24"/>
        <w:gridCol w:w="689"/>
        <w:gridCol w:w="2438"/>
        <w:gridCol w:w="3185"/>
        <w:gridCol w:w="1132"/>
        <w:gridCol w:w="930"/>
        <w:gridCol w:w="2049"/>
        <w:gridCol w:w="1221"/>
        <w:gridCol w:w="1252"/>
        <w:gridCol w:w="1252"/>
        <w:gridCol w:w="1024"/>
        <w:gridCol w:w="1413"/>
        <w:gridCol w:w="1158"/>
        <w:gridCol w:w="2004"/>
        <w:gridCol w:w="993"/>
      </w:tblGrid>
      <w:tr w:rsidR="00991C49" w:rsidRPr="00A2545F" w14:paraId="4A8D1B49" w14:textId="77777777" w:rsidTr="00D61571">
        <w:trPr>
          <w:trHeight w:val="525"/>
        </w:trPr>
        <w:tc>
          <w:tcPr>
            <w:tcW w:w="363" w:type="pct"/>
            <w:shd w:val="clear" w:color="auto" w:fill="auto"/>
          </w:tcPr>
          <w:p w14:paraId="2CA3F847" w14:textId="77777777" w:rsidR="00991C49" w:rsidRPr="00A2545F" w:rsidRDefault="00991C49" w:rsidP="00D61571">
            <w:pPr>
              <w:snapToGrid w:val="0"/>
              <w:rPr>
                <w:rFonts w:ascii="Arial" w:eastAsia="MS PGothic" w:hAnsi="Arial" w:cs="Arial"/>
                <w:sz w:val="18"/>
                <w:szCs w:val="18"/>
              </w:rPr>
            </w:pPr>
          </w:p>
        </w:tc>
        <w:tc>
          <w:tcPr>
            <w:tcW w:w="154" w:type="pct"/>
            <w:shd w:val="clear" w:color="auto" w:fill="auto"/>
          </w:tcPr>
          <w:p w14:paraId="29788334" w14:textId="77777777" w:rsidR="00991C49" w:rsidRPr="00A2545F" w:rsidRDefault="00991C49" w:rsidP="00D61571">
            <w:pPr>
              <w:rPr>
                <w:rFonts w:ascii="Arial" w:eastAsia="Times New Roman" w:hAnsi="Arial" w:cs="Arial"/>
              </w:rPr>
            </w:pPr>
            <w:r w:rsidRPr="00A2545F">
              <w:rPr>
                <w:rFonts w:ascii="Arial" w:eastAsia="Times New Roman" w:hAnsi="Arial" w:cs="Arial"/>
              </w:rPr>
              <w:t>2-7</w:t>
            </w:r>
          </w:p>
        </w:tc>
        <w:tc>
          <w:tcPr>
            <w:tcW w:w="545" w:type="pct"/>
            <w:shd w:val="clear" w:color="auto" w:fill="auto"/>
            <w:vAlign w:val="center"/>
          </w:tcPr>
          <w:p w14:paraId="0F4E1957" w14:textId="77777777" w:rsidR="00991C49" w:rsidRPr="00EB58BB" w:rsidRDefault="00991C49" w:rsidP="00D61571">
            <w:pPr>
              <w:rPr>
                <w:rFonts w:ascii="Arial" w:eastAsia="Times New Roman" w:hAnsi="Arial" w:cs="Arial"/>
              </w:rPr>
            </w:pPr>
            <w:r w:rsidRPr="00EB58BB">
              <w:rPr>
                <w:rFonts w:ascii="Arial" w:eastAsia="Times New Roman" w:hAnsi="Arial" w:cs="Arial"/>
              </w:rPr>
              <w:t>Supported 2 symbols front-loaded DMRS(downlink)</w:t>
            </w:r>
          </w:p>
        </w:tc>
        <w:tc>
          <w:tcPr>
            <w:tcW w:w="712" w:type="pct"/>
            <w:shd w:val="clear" w:color="auto" w:fill="auto"/>
            <w:vAlign w:val="center"/>
          </w:tcPr>
          <w:p w14:paraId="422EE1F7" w14:textId="77777777" w:rsidR="00991C49" w:rsidRPr="00A2545F" w:rsidRDefault="00991C49" w:rsidP="00D61571">
            <w:pPr>
              <w:rPr>
                <w:rFonts w:ascii="Arial" w:eastAsia="Times New Roman" w:hAnsi="Arial" w:cs="Arial"/>
              </w:rPr>
            </w:pPr>
            <w:r w:rsidRPr="00EB58BB">
              <w:rPr>
                <w:rFonts w:ascii="Arial" w:eastAsia="Times New Roman" w:hAnsi="Arial" w:cs="Arial"/>
              </w:rPr>
              <w:t>1. Support 2 symbols FL-DMRS</w:t>
            </w:r>
          </w:p>
          <w:p w14:paraId="1B9FA5E3" w14:textId="77777777" w:rsidR="00991C49" w:rsidRPr="00EB58BB" w:rsidRDefault="00991C49" w:rsidP="00D61571">
            <w:pPr>
              <w:spacing w:after="240"/>
              <w:rPr>
                <w:rFonts w:ascii="Arial" w:eastAsia="Times New Roman" w:hAnsi="Arial" w:cs="Arial"/>
              </w:rPr>
            </w:pPr>
          </w:p>
        </w:tc>
        <w:tc>
          <w:tcPr>
            <w:tcW w:w="253" w:type="pct"/>
            <w:shd w:val="clear" w:color="auto" w:fill="auto"/>
          </w:tcPr>
          <w:p w14:paraId="56ABB12E" w14:textId="77777777" w:rsidR="00991C49" w:rsidRPr="00A2545F" w:rsidRDefault="00991C49" w:rsidP="00D61571">
            <w:pPr>
              <w:rPr>
                <w:rFonts w:ascii="Arial" w:eastAsia="Times New Roman" w:hAnsi="Arial" w:cs="Arial"/>
              </w:rPr>
            </w:pPr>
            <w:r w:rsidRPr="00A2545F">
              <w:rPr>
                <w:rFonts w:ascii="Arial" w:eastAsia="Times New Roman" w:hAnsi="Arial" w:cs="Arial"/>
              </w:rPr>
              <w:t>2-5</w:t>
            </w:r>
          </w:p>
        </w:tc>
        <w:tc>
          <w:tcPr>
            <w:tcW w:w="208" w:type="pct"/>
            <w:shd w:val="clear" w:color="auto" w:fill="auto"/>
            <w:vAlign w:val="center"/>
          </w:tcPr>
          <w:p w14:paraId="13B92900" w14:textId="77777777" w:rsidR="00991C49" w:rsidRPr="00A2545F" w:rsidRDefault="00991C49" w:rsidP="00D61571">
            <w:pPr>
              <w:snapToGrid w:val="0"/>
              <w:rPr>
                <w:rFonts w:ascii="Arial" w:eastAsia="MS PGothic" w:hAnsi="Arial" w:cs="Arial"/>
                <w:sz w:val="18"/>
                <w:szCs w:val="18"/>
              </w:rPr>
            </w:pPr>
          </w:p>
        </w:tc>
        <w:tc>
          <w:tcPr>
            <w:tcW w:w="458" w:type="pct"/>
            <w:shd w:val="clear" w:color="auto" w:fill="auto"/>
          </w:tcPr>
          <w:p w14:paraId="41669F12" w14:textId="77777777" w:rsidR="00991C49" w:rsidRPr="00A2545F" w:rsidRDefault="00991C49" w:rsidP="00D61571">
            <w:pPr>
              <w:snapToGrid w:val="0"/>
              <w:rPr>
                <w:rFonts w:ascii="Arial" w:eastAsia="MS PGothic" w:hAnsi="Arial" w:cs="Arial"/>
                <w:sz w:val="18"/>
                <w:szCs w:val="18"/>
              </w:rPr>
            </w:pPr>
          </w:p>
        </w:tc>
        <w:tc>
          <w:tcPr>
            <w:tcW w:w="273" w:type="pct"/>
            <w:shd w:val="clear" w:color="auto" w:fill="auto"/>
          </w:tcPr>
          <w:p w14:paraId="18F1469D" w14:textId="77777777" w:rsidR="00991C49" w:rsidRPr="00A2545F" w:rsidRDefault="00991C49" w:rsidP="00D61571">
            <w:pPr>
              <w:rPr>
                <w:rFonts w:ascii="Arial" w:eastAsia="Times New Roman" w:hAnsi="Arial" w:cs="Arial"/>
              </w:rPr>
            </w:pPr>
            <w:r w:rsidRPr="00EB58BB">
              <w:rPr>
                <w:rFonts w:ascii="Arial" w:eastAsia="Times New Roman" w:hAnsi="Arial" w:cs="Arial"/>
              </w:rPr>
              <w:t>Type 4</w:t>
            </w:r>
          </w:p>
        </w:tc>
        <w:tc>
          <w:tcPr>
            <w:tcW w:w="280" w:type="pct"/>
            <w:shd w:val="clear" w:color="auto" w:fill="auto"/>
          </w:tcPr>
          <w:p w14:paraId="7B2EBD0A" w14:textId="77777777" w:rsidR="00991C49" w:rsidRPr="00A2545F" w:rsidRDefault="00991C49" w:rsidP="00D61571">
            <w:pPr>
              <w:snapToGrid w:val="0"/>
              <w:rPr>
                <w:rFonts w:ascii="Arial" w:eastAsia="MS PGothic" w:hAnsi="Arial" w:cs="Arial"/>
                <w:sz w:val="18"/>
                <w:szCs w:val="18"/>
              </w:rPr>
            </w:pPr>
          </w:p>
        </w:tc>
        <w:tc>
          <w:tcPr>
            <w:tcW w:w="280" w:type="pct"/>
            <w:shd w:val="clear" w:color="auto" w:fill="auto"/>
          </w:tcPr>
          <w:p w14:paraId="4B1717D3" w14:textId="77777777" w:rsidR="00991C49" w:rsidRPr="00A2545F" w:rsidRDefault="00991C49" w:rsidP="00D61571">
            <w:pPr>
              <w:snapToGrid w:val="0"/>
              <w:rPr>
                <w:rFonts w:ascii="Arial" w:eastAsia="MS PGothic" w:hAnsi="Arial" w:cs="Arial"/>
                <w:sz w:val="18"/>
                <w:szCs w:val="18"/>
              </w:rPr>
            </w:pPr>
          </w:p>
        </w:tc>
        <w:tc>
          <w:tcPr>
            <w:tcW w:w="229" w:type="pct"/>
            <w:shd w:val="clear" w:color="auto" w:fill="auto"/>
          </w:tcPr>
          <w:p w14:paraId="4FF9E8C5" w14:textId="77777777" w:rsidR="00991C49" w:rsidRPr="00A2545F" w:rsidRDefault="00991C49" w:rsidP="00D61571">
            <w:pPr>
              <w:snapToGrid w:val="0"/>
              <w:rPr>
                <w:rFonts w:ascii="Arial" w:eastAsia="MS PGothic" w:hAnsi="Arial" w:cs="Arial"/>
                <w:sz w:val="18"/>
                <w:szCs w:val="18"/>
              </w:rPr>
            </w:pPr>
          </w:p>
        </w:tc>
        <w:tc>
          <w:tcPr>
            <w:tcW w:w="316" w:type="pct"/>
            <w:shd w:val="clear" w:color="auto" w:fill="auto"/>
          </w:tcPr>
          <w:p w14:paraId="4163B5B8" w14:textId="77777777" w:rsidR="00991C49" w:rsidRPr="00A2545F" w:rsidRDefault="00991C49" w:rsidP="00D61571">
            <w:pPr>
              <w:snapToGrid w:val="0"/>
              <w:rPr>
                <w:rFonts w:ascii="Arial" w:eastAsia="MS PGothic" w:hAnsi="Arial" w:cs="Arial"/>
                <w:sz w:val="18"/>
                <w:szCs w:val="18"/>
              </w:rPr>
            </w:pPr>
          </w:p>
        </w:tc>
        <w:tc>
          <w:tcPr>
            <w:tcW w:w="259" w:type="pct"/>
            <w:shd w:val="clear" w:color="auto" w:fill="auto"/>
          </w:tcPr>
          <w:p w14:paraId="293F19C1" w14:textId="77777777" w:rsidR="00991C49" w:rsidRPr="00A2545F" w:rsidRDefault="00991C49" w:rsidP="00D61571">
            <w:pPr>
              <w:snapToGrid w:val="0"/>
              <w:rPr>
                <w:rFonts w:ascii="Arial" w:eastAsia="MS PGothic" w:hAnsi="Arial" w:cs="Arial"/>
                <w:sz w:val="18"/>
                <w:szCs w:val="18"/>
              </w:rPr>
            </w:pPr>
          </w:p>
        </w:tc>
        <w:tc>
          <w:tcPr>
            <w:tcW w:w="448" w:type="pct"/>
            <w:shd w:val="clear" w:color="auto" w:fill="auto"/>
            <w:vAlign w:val="center"/>
          </w:tcPr>
          <w:p w14:paraId="74CBC6A5"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 xml:space="preserve">Further decide whether </w:t>
            </w:r>
            <w:r w:rsidRPr="00EB58BB">
              <w:rPr>
                <w:rFonts w:ascii="Arial" w:eastAsia="Times New Roman" w:hAnsi="Arial" w:cs="Arial"/>
                <w:highlight w:val="yellow"/>
              </w:rPr>
              <w:t xml:space="preserve">2-7 and 2-8 can be jointly </w:t>
            </w:r>
            <w:proofErr w:type="spellStart"/>
            <w:r w:rsidRPr="00EB58BB">
              <w:rPr>
                <w:rFonts w:ascii="Arial" w:eastAsia="Times New Roman" w:hAnsi="Arial" w:cs="Arial"/>
                <w:highlight w:val="yellow"/>
              </w:rPr>
              <w:t>signaled</w:t>
            </w:r>
            <w:proofErr w:type="spellEnd"/>
            <w:r w:rsidRPr="00EB58BB">
              <w:rPr>
                <w:rFonts w:ascii="Arial" w:eastAsia="Times New Roman" w:hAnsi="Arial" w:cs="Arial"/>
                <w:highlight w:val="yellow"/>
              </w:rPr>
              <w:t>.</w:t>
            </w:r>
            <w:r w:rsidRPr="00A2545F">
              <w:rPr>
                <w:rFonts w:ascii="Arial" w:eastAsia="Times New Roman" w:hAnsi="Arial" w:cs="Arial"/>
              </w:rPr>
              <w:t xml:space="preserve"> </w:t>
            </w:r>
          </w:p>
          <w:p w14:paraId="4890975C" w14:textId="77777777" w:rsidR="00991C49" w:rsidRPr="00A2545F" w:rsidRDefault="00991C49" w:rsidP="00D61571">
            <w:pPr>
              <w:rPr>
                <w:rFonts w:ascii="Arial" w:eastAsia="Times New Roman" w:hAnsi="Arial" w:cs="Arial"/>
                <w:highlight w:val="green"/>
              </w:rPr>
            </w:pPr>
          </w:p>
        </w:tc>
        <w:tc>
          <w:tcPr>
            <w:tcW w:w="222" w:type="pct"/>
          </w:tcPr>
          <w:p w14:paraId="6E0B8228" w14:textId="77777777" w:rsidR="00991C49" w:rsidRPr="00A2545F" w:rsidRDefault="00991C49" w:rsidP="00D61571">
            <w:pPr>
              <w:snapToGrid w:val="0"/>
              <w:rPr>
                <w:rFonts w:ascii="Arial" w:eastAsia="MS PGothic" w:hAnsi="Arial" w:cs="Arial"/>
                <w:sz w:val="18"/>
                <w:szCs w:val="18"/>
              </w:rPr>
            </w:pPr>
          </w:p>
        </w:tc>
      </w:tr>
      <w:tr w:rsidR="00991C49" w:rsidRPr="00A2545F" w14:paraId="5406AE40" w14:textId="77777777" w:rsidTr="00D61571">
        <w:trPr>
          <w:trHeight w:val="525"/>
        </w:trPr>
        <w:tc>
          <w:tcPr>
            <w:tcW w:w="363" w:type="pct"/>
            <w:shd w:val="clear" w:color="auto" w:fill="auto"/>
          </w:tcPr>
          <w:p w14:paraId="225CA8F2" w14:textId="77777777" w:rsidR="00991C49" w:rsidRPr="00A2545F" w:rsidRDefault="00991C49" w:rsidP="00D61571">
            <w:pPr>
              <w:snapToGrid w:val="0"/>
              <w:rPr>
                <w:rFonts w:ascii="Arial" w:eastAsia="MS PGothic" w:hAnsi="Arial" w:cs="Arial"/>
                <w:sz w:val="18"/>
                <w:szCs w:val="18"/>
              </w:rPr>
            </w:pPr>
          </w:p>
        </w:tc>
        <w:tc>
          <w:tcPr>
            <w:tcW w:w="154" w:type="pct"/>
            <w:shd w:val="clear" w:color="auto" w:fill="auto"/>
          </w:tcPr>
          <w:p w14:paraId="57CA1531" w14:textId="77777777" w:rsidR="00991C49" w:rsidRPr="00A2545F" w:rsidRDefault="00991C49" w:rsidP="00D61571">
            <w:pPr>
              <w:rPr>
                <w:rFonts w:ascii="Arial" w:eastAsia="Times New Roman" w:hAnsi="Arial" w:cs="Arial"/>
              </w:rPr>
            </w:pPr>
            <w:r w:rsidRPr="00A2545F">
              <w:rPr>
                <w:rFonts w:ascii="Arial" w:eastAsia="Times New Roman" w:hAnsi="Arial" w:cs="Arial"/>
              </w:rPr>
              <w:t>2-8</w:t>
            </w:r>
          </w:p>
        </w:tc>
        <w:tc>
          <w:tcPr>
            <w:tcW w:w="545" w:type="pct"/>
            <w:shd w:val="clear" w:color="auto" w:fill="auto"/>
            <w:vAlign w:val="center"/>
          </w:tcPr>
          <w:p w14:paraId="7E9BEB5D" w14:textId="77777777" w:rsidR="00991C49" w:rsidRPr="00EB58BB" w:rsidRDefault="00991C49" w:rsidP="00D61571">
            <w:pPr>
              <w:rPr>
                <w:rFonts w:ascii="Arial" w:eastAsia="Times New Roman" w:hAnsi="Arial" w:cs="Arial"/>
              </w:rPr>
            </w:pPr>
            <w:r w:rsidRPr="00EB58BB">
              <w:rPr>
                <w:rFonts w:ascii="Arial" w:eastAsia="Times New Roman" w:hAnsi="Arial" w:cs="Arial"/>
              </w:rPr>
              <w:t>Supported 2 symbols front-loaded +2 symbols additional DMRS(downlink)</w:t>
            </w:r>
          </w:p>
        </w:tc>
        <w:tc>
          <w:tcPr>
            <w:tcW w:w="712" w:type="pct"/>
            <w:shd w:val="clear" w:color="auto" w:fill="auto"/>
            <w:vAlign w:val="center"/>
          </w:tcPr>
          <w:p w14:paraId="3EA14493" w14:textId="77777777" w:rsidR="00991C49" w:rsidRPr="00EB58BB" w:rsidRDefault="00991C49" w:rsidP="00D61571">
            <w:pPr>
              <w:rPr>
                <w:rFonts w:ascii="Arial" w:eastAsia="Times New Roman" w:hAnsi="Arial" w:cs="Arial"/>
              </w:rPr>
            </w:pPr>
            <w:r w:rsidRPr="00EB58BB">
              <w:rPr>
                <w:rFonts w:ascii="Arial" w:eastAsia="Times New Roman" w:hAnsi="Arial" w:cs="Arial"/>
              </w:rPr>
              <w:t xml:space="preserve">1. Support 2-symbol FL DMRS + one additional 2-symbols DMRS </w:t>
            </w:r>
          </w:p>
        </w:tc>
        <w:tc>
          <w:tcPr>
            <w:tcW w:w="253" w:type="pct"/>
            <w:shd w:val="clear" w:color="auto" w:fill="auto"/>
          </w:tcPr>
          <w:p w14:paraId="4BD0838F" w14:textId="77777777" w:rsidR="00991C49" w:rsidRPr="00A2545F" w:rsidRDefault="00991C49" w:rsidP="00D61571">
            <w:pPr>
              <w:rPr>
                <w:rFonts w:ascii="Arial" w:eastAsia="Times New Roman" w:hAnsi="Arial" w:cs="Arial"/>
              </w:rPr>
            </w:pPr>
            <w:r w:rsidRPr="00A2545F">
              <w:rPr>
                <w:rFonts w:ascii="Arial" w:eastAsia="Times New Roman" w:hAnsi="Arial" w:cs="Arial"/>
              </w:rPr>
              <w:t>2-5</w:t>
            </w:r>
          </w:p>
        </w:tc>
        <w:tc>
          <w:tcPr>
            <w:tcW w:w="208" w:type="pct"/>
            <w:shd w:val="clear" w:color="auto" w:fill="auto"/>
            <w:vAlign w:val="center"/>
          </w:tcPr>
          <w:p w14:paraId="1953DBB8" w14:textId="77777777" w:rsidR="00991C49" w:rsidRPr="00A2545F" w:rsidRDefault="00991C49" w:rsidP="00D61571">
            <w:pPr>
              <w:snapToGrid w:val="0"/>
              <w:rPr>
                <w:rFonts w:ascii="Arial" w:eastAsia="MS PGothic" w:hAnsi="Arial" w:cs="Arial"/>
                <w:sz w:val="18"/>
                <w:szCs w:val="18"/>
              </w:rPr>
            </w:pPr>
          </w:p>
        </w:tc>
        <w:tc>
          <w:tcPr>
            <w:tcW w:w="458" w:type="pct"/>
            <w:shd w:val="clear" w:color="auto" w:fill="auto"/>
          </w:tcPr>
          <w:p w14:paraId="4120E25B" w14:textId="77777777" w:rsidR="00991C49" w:rsidRPr="00A2545F" w:rsidRDefault="00991C49" w:rsidP="00D61571">
            <w:pPr>
              <w:snapToGrid w:val="0"/>
              <w:rPr>
                <w:rFonts w:ascii="Arial" w:eastAsia="MS PGothic" w:hAnsi="Arial" w:cs="Arial"/>
                <w:sz w:val="18"/>
                <w:szCs w:val="18"/>
              </w:rPr>
            </w:pPr>
          </w:p>
        </w:tc>
        <w:tc>
          <w:tcPr>
            <w:tcW w:w="273" w:type="pct"/>
            <w:shd w:val="clear" w:color="auto" w:fill="auto"/>
          </w:tcPr>
          <w:p w14:paraId="2598A5F6" w14:textId="77777777" w:rsidR="00991C49" w:rsidRPr="00A2545F" w:rsidRDefault="00991C49" w:rsidP="00D61571">
            <w:pPr>
              <w:rPr>
                <w:rFonts w:ascii="Arial" w:eastAsia="Times New Roman" w:hAnsi="Arial" w:cs="Arial"/>
                <w:highlight w:val="green"/>
              </w:rPr>
            </w:pPr>
            <w:r w:rsidRPr="00A2545F">
              <w:rPr>
                <w:rFonts w:ascii="Arial" w:eastAsia="Times New Roman" w:hAnsi="Arial" w:cs="Arial"/>
              </w:rPr>
              <w:t>Type 4</w:t>
            </w:r>
          </w:p>
        </w:tc>
        <w:tc>
          <w:tcPr>
            <w:tcW w:w="280" w:type="pct"/>
            <w:shd w:val="clear" w:color="auto" w:fill="auto"/>
          </w:tcPr>
          <w:p w14:paraId="6C238D3B" w14:textId="77777777" w:rsidR="00991C49" w:rsidRPr="00A2545F" w:rsidRDefault="00991C49" w:rsidP="00D61571">
            <w:pPr>
              <w:snapToGrid w:val="0"/>
              <w:rPr>
                <w:rFonts w:ascii="Arial" w:eastAsia="MS PGothic" w:hAnsi="Arial" w:cs="Arial"/>
                <w:sz w:val="18"/>
                <w:szCs w:val="18"/>
              </w:rPr>
            </w:pPr>
          </w:p>
        </w:tc>
        <w:tc>
          <w:tcPr>
            <w:tcW w:w="280" w:type="pct"/>
            <w:shd w:val="clear" w:color="auto" w:fill="auto"/>
          </w:tcPr>
          <w:p w14:paraId="2AEDF97C" w14:textId="77777777" w:rsidR="00991C49" w:rsidRPr="00A2545F" w:rsidRDefault="00991C49" w:rsidP="00D61571">
            <w:pPr>
              <w:snapToGrid w:val="0"/>
              <w:rPr>
                <w:rFonts w:ascii="Arial" w:eastAsia="MS PGothic" w:hAnsi="Arial" w:cs="Arial"/>
                <w:sz w:val="18"/>
                <w:szCs w:val="18"/>
              </w:rPr>
            </w:pPr>
          </w:p>
        </w:tc>
        <w:tc>
          <w:tcPr>
            <w:tcW w:w="229" w:type="pct"/>
            <w:shd w:val="clear" w:color="auto" w:fill="auto"/>
          </w:tcPr>
          <w:p w14:paraId="0688D701" w14:textId="77777777" w:rsidR="00991C49" w:rsidRPr="00A2545F" w:rsidRDefault="00991C49" w:rsidP="00D61571">
            <w:pPr>
              <w:snapToGrid w:val="0"/>
              <w:rPr>
                <w:rFonts w:ascii="Arial" w:eastAsia="MS PGothic" w:hAnsi="Arial" w:cs="Arial"/>
                <w:sz w:val="18"/>
                <w:szCs w:val="18"/>
              </w:rPr>
            </w:pPr>
          </w:p>
        </w:tc>
        <w:tc>
          <w:tcPr>
            <w:tcW w:w="316" w:type="pct"/>
            <w:shd w:val="clear" w:color="auto" w:fill="auto"/>
          </w:tcPr>
          <w:p w14:paraId="4AACE361" w14:textId="77777777" w:rsidR="00991C49" w:rsidRPr="00A2545F" w:rsidRDefault="00991C49" w:rsidP="00D61571">
            <w:pPr>
              <w:snapToGrid w:val="0"/>
              <w:rPr>
                <w:rFonts w:ascii="Arial" w:eastAsia="MS PGothic" w:hAnsi="Arial" w:cs="Arial"/>
                <w:sz w:val="18"/>
                <w:szCs w:val="18"/>
              </w:rPr>
            </w:pPr>
          </w:p>
        </w:tc>
        <w:tc>
          <w:tcPr>
            <w:tcW w:w="259" w:type="pct"/>
            <w:shd w:val="clear" w:color="auto" w:fill="auto"/>
          </w:tcPr>
          <w:p w14:paraId="659BEBE9" w14:textId="77777777" w:rsidR="00991C49" w:rsidRPr="00A2545F" w:rsidRDefault="00991C49" w:rsidP="00D61571">
            <w:pPr>
              <w:snapToGrid w:val="0"/>
              <w:rPr>
                <w:rFonts w:ascii="Arial" w:eastAsia="MS PGothic" w:hAnsi="Arial" w:cs="Arial"/>
                <w:sz w:val="18"/>
                <w:szCs w:val="18"/>
              </w:rPr>
            </w:pPr>
          </w:p>
        </w:tc>
        <w:tc>
          <w:tcPr>
            <w:tcW w:w="448" w:type="pct"/>
            <w:shd w:val="clear" w:color="auto" w:fill="auto"/>
            <w:vAlign w:val="center"/>
          </w:tcPr>
          <w:p w14:paraId="29B62429" w14:textId="77777777" w:rsidR="00991C49" w:rsidRPr="00A2545F" w:rsidRDefault="00991C49" w:rsidP="00D61571">
            <w:pPr>
              <w:rPr>
                <w:rFonts w:ascii="Arial" w:eastAsia="Times New Roman" w:hAnsi="Arial" w:cs="Arial"/>
                <w:highlight w:val="yellow"/>
              </w:rPr>
            </w:pPr>
          </w:p>
        </w:tc>
        <w:tc>
          <w:tcPr>
            <w:tcW w:w="222" w:type="pct"/>
          </w:tcPr>
          <w:p w14:paraId="4B95FC8E" w14:textId="77777777" w:rsidR="00991C49" w:rsidRPr="00A2545F" w:rsidRDefault="00991C49" w:rsidP="00D61571">
            <w:pPr>
              <w:snapToGrid w:val="0"/>
              <w:rPr>
                <w:rFonts w:ascii="Arial" w:eastAsia="MS PGothic" w:hAnsi="Arial" w:cs="Arial"/>
                <w:sz w:val="18"/>
                <w:szCs w:val="18"/>
              </w:rPr>
            </w:pPr>
          </w:p>
        </w:tc>
      </w:tr>
    </w:tbl>
    <w:p w14:paraId="1F579ED9" w14:textId="77777777" w:rsidR="00991C49" w:rsidRDefault="00991C49" w:rsidP="00991C49">
      <w:pPr>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702"/>
        <w:gridCol w:w="2268"/>
        <w:gridCol w:w="3198"/>
        <w:gridCol w:w="1145"/>
        <w:gridCol w:w="944"/>
        <w:gridCol w:w="2062"/>
        <w:gridCol w:w="1234"/>
        <w:gridCol w:w="1261"/>
        <w:gridCol w:w="1261"/>
        <w:gridCol w:w="1033"/>
        <w:gridCol w:w="1427"/>
        <w:gridCol w:w="1172"/>
        <w:gridCol w:w="2017"/>
        <w:gridCol w:w="1002"/>
      </w:tblGrid>
      <w:tr w:rsidR="00991C49" w:rsidRPr="00A2545F" w14:paraId="2B5F53A8" w14:textId="77777777" w:rsidTr="00D61571">
        <w:trPr>
          <w:trHeight w:val="525"/>
        </w:trPr>
        <w:tc>
          <w:tcPr>
            <w:tcW w:w="366" w:type="pct"/>
            <w:shd w:val="clear" w:color="auto" w:fill="auto"/>
          </w:tcPr>
          <w:p w14:paraId="7F75BD40" w14:textId="77777777" w:rsidR="00991C49" w:rsidRPr="00A2545F" w:rsidRDefault="00991C49" w:rsidP="00D61571">
            <w:pPr>
              <w:snapToGrid w:val="0"/>
              <w:rPr>
                <w:rFonts w:ascii="Arial" w:eastAsia="MS PGothic" w:hAnsi="Arial" w:cs="Arial"/>
                <w:sz w:val="18"/>
                <w:szCs w:val="18"/>
              </w:rPr>
            </w:pPr>
          </w:p>
        </w:tc>
        <w:tc>
          <w:tcPr>
            <w:tcW w:w="157" w:type="pct"/>
            <w:shd w:val="clear" w:color="auto" w:fill="auto"/>
          </w:tcPr>
          <w:p w14:paraId="62EA38F5" w14:textId="77777777" w:rsidR="00991C49" w:rsidRPr="00A2545F" w:rsidRDefault="00991C49" w:rsidP="00D61571">
            <w:pPr>
              <w:rPr>
                <w:rFonts w:ascii="Arial" w:eastAsia="Times New Roman" w:hAnsi="Arial" w:cs="Arial"/>
              </w:rPr>
            </w:pPr>
            <w:r w:rsidRPr="00A2545F">
              <w:rPr>
                <w:rFonts w:ascii="Arial" w:eastAsia="Times New Roman" w:hAnsi="Arial" w:cs="Arial"/>
              </w:rPr>
              <w:t>2-11</w:t>
            </w:r>
          </w:p>
        </w:tc>
        <w:tc>
          <w:tcPr>
            <w:tcW w:w="507" w:type="pct"/>
            <w:shd w:val="clear" w:color="auto" w:fill="auto"/>
            <w:vAlign w:val="center"/>
          </w:tcPr>
          <w:p w14:paraId="4E9800D2" w14:textId="77777777" w:rsidR="00991C49" w:rsidRPr="00A2545F" w:rsidRDefault="00991C49" w:rsidP="00D61571">
            <w:pPr>
              <w:rPr>
                <w:rFonts w:ascii="Arial" w:eastAsia="Times New Roman" w:hAnsi="Arial" w:cs="Arial"/>
                <w:highlight w:val="green"/>
              </w:rPr>
            </w:pPr>
            <w:r w:rsidRPr="00EB58BB">
              <w:rPr>
                <w:rFonts w:ascii="Arial" w:eastAsia="Times New Roman" w:hAnsi="Arial" w:cs="Arial"/>
              </w:rPr>
              <w:t>Downlink PRB bundling (downlink)</w:t>
            </w:r>
          </w:p>
        </w:tc>
        <w:tc>
          <w:tcPr>
            <w:tcW w:w="715" w:type="pct"/>
            <w:shd w:val="clear" w:color="auto" w:fill="auto"/>
            <w:vAlign w:val="center"/>
          </w:tcPr>
          <w:p w14:paraId="38644EC2" w14:textId="77777777" w:rsidR="00991C49" w:rsidRPr="00EB58BB" w:rsidRDefault="00991C49" w:rsidP="00D61571">
            <w:pPr>
              <w:rPr>
                <w:rFonts w:ascii="Arial" w:eastAsia="Times New Roman" w:hAnsi="Arial" w:cs="Arial"/>
              </w:rPr>
            </w:pPr>
            <w:r w:rsidRPr="00EB58BB">
              <w:rPr>
                <w:rFonts w:ascii="Arial" w:eastAsia="Times New Roman" w:hAnsi="Arial" w:cs="Arial"/>
              </w:rPr>
              <w:t>1. Support dynamic PRB bundling indication via DCI</w:t>
            </w:r>
          </w:p>
          <w:p w14:paraId="7B2E337A" w14:textId="77777777" w:rsidR="00991C49" w:rsidRPr="00A2545F" w:rsidRDefault="00991C49" w:rsidP="00D61571">
            <w:pPr>
              <w:rPr>
                <w:rFonts w:ascii="Arial" w:eastAsia="Times New Roman" w:hAnsi="Arial" w:cs="Arial"/>
                <w:highlight w:val="green"/>
              </w:rPr>
            </w:pPr>
            <w:r w:rsidRPr="00A2545F">
              <w:rPr>
                <w:rFonts w:ascii="Arial" w:eastAsia="Times New Roman" w:hAnsi="Arial" w:cs="Arial"/>
                <w:highlight w:val="yellow"/>
              </w:rPr>
              <w:t xml:space="preserve">2. Support of semi-static PRB bundling--mandatory </w:t>
            </w:r>
          </w:p>
        </w:tc>
        <w:tc>
          <w:tcPr>
            <w:tcW w:w="256" w:type="pct"/>
            <w:shd w:val="clear" w:color="auto" w:fill="auto"/>
          </w:tcPr>
          <w:p w14:paraId="3679C8B4" w14:textId="77777777" w:rsidR="00991C49" w:rsidRPr="00A2545F" w:rsidRDefault="00991C49" w:rsidP="00D61571">
            <w:pPr>
              <w:rPr>
                <w:rFonts w:ascii="Arial" w:eastAsia="Times New Roman" w:hAnsi="Arial" w:cs="Arial"/>
                <w:highlight w:val="green"/>
              </w:rPr>
            </w:pPr>
            <w:r w:rsidRPr="00EB58BB">
              <w:rPr>
                <w:rFonts w:ascii="Arial" w:eastAsia="Times New Roman" w:hAnsi="Arial" w:cs="Arial"/>
              </w:rPr>
              <w:t>2-1</w:t>
            </w:r>
          </w:p>
        </w:tc>
        <w:tc>
          <w:tcPr>
            <w:tcW w:w="211" w:type="pct"/>
            <w:shd w:val="clear" w:color="auto" w:fill="auto"/>
            <w:vAlign w:val="center"/>
          </w:tcPr>
          <w:p w14:paraId="7915851E" w14:textId="77777777" w:rsidR="00991C49" w:rsidRPr="00A2545F" w:rsidRDefault="00991C49" w:rsidP="00D61571">
            <w:pPr>
              <w:snapToGrid w:val="0"/>
              <w:rPr>
                <w:rFonts w:ascii="Arial" w:eastAsia="MS PGothic" w:hAnsi="Arial" w:cs="Arial"/>
                <w:sz w:val="18"/>
                <w:szCs w:val="18"/>
              </w:rPr>
            </w:pPr>
          </w:p>
        </w:tc>
        <w:tc>
          <w:tcPr>
            <w:tcW w:w="461" w:type="pct"/>
            <w:shd w:val="clear" w:color="auto" w:fill="auto"/>
          </w:tcPr>
          <w:p w14:paraId="49A0C709" w14:textId="77777777" w:rsidR="00991C49" w:rsidRPr="00A2545F" w:rsidRDefault="00991C49" w:rsidP="00D61571">
            <w:pPr>
              <w:snapToGrid w:val="0"/>
              <w:rPr>
                <w:rFonts w:ascii="Arial" w:eastAsia="MS PGothic" w:hAnsi="Arial" w:cs="Arial"/>
                <w:sz w:val="18"/>
                <w:szCs w:val="18"/>
              </w:rPr>
            </w:pPr>
          </w:p>
        </w:tc>
        <w:tc>
          <w:tcPr>
            <w:tcW w:w="276" w:type="pct"/>
            <w:shd w:val="clear" w:color="auto" w:fill="auto"/>
          </w:tcPr>
          <w:p w14:paraId="380076EB" w14:textId="77777777" w:rsidR="00991C49" w:rsidRPr="00A2545F" w:rsidRDefault="00991C49" w:rsidP="00D61571">
            <w:pPr>
              <w:rPr>
                <w:rFonts w:ascii="Arial" w:eastAsia="Times New Roman" w:hAnsi="Arial" w:cs="Arial"/>
                <w:highlight w:val="green"/>
              </w:rPr>
            </w:pPr>
            <w:r w:rsidRPr="00EB58BB">
              <w:rPr>
                <w:rFonts w:ascii="Arial" w:eastAsia="Times New Roman" w:hAnsi="Arial" w:cs="Arial"/>
              </w:rPr>
              <w:t>Type 4</w:t>
            </w:r>
          </w:p>
        </w:tc>
        <w:tc>
          <w:tcPr>
            <w:tcW w:w="282" w:type="pct"/>
            <w:shd w:val="clear" w:color="auto" w:fill="auto"/>
          </w:tcPr>
          <w:p w14:paraId="04DED643" w14:textId="77777777" w:rsidR="00991C49" w:rsidRPr="00A2545F" w:rsidRDefault="00991C49" w:rsidP="00D61571">
            <w:pPr>
              <w:snapToGrid w:val="0"/>
              <w:rPr>
                <w:rFonts w:ascii="Arial" w:eastAsia="MS PGothic" w:hAnsi="Arial" w:cs="Arial"/>
                <w:sz w:val="18"/>
                <w:szCs w:val="18"/>
              </w:rPr>
            </w:pPr>
          </w:p>
        </w:tc>
        <w:tc>
          <w:tcPr>
            <w:tcW w:w="282" w:type="pct"/>
            <w:shd w:val="clear" w:color="auto" w:fill="auto"/>
          </w:tcPr>
          <w:p w14:paraId="73CE875A" w14:textId="77777777" w:rsidR="00991C49" w:rsidRPr="00A2545F" w:rsidRDefault="00991C49" w:rsidP="00D61571">
            <w:pPr>
              <w:snapToGrid w:val="0"/>
              <w:rPr>
                <w:rFonts w:ascii="Arial" w:eastAsia="MS PGothic" w:hAnsi="Arial" w:cs="Arial"/>
                <w:sz w:val="18"/>
                <w:szCs w:val="18"/>
              </w:rPr>
            </w:pPr>
          </w:p>
        </w:tc>
        <w:tc>
          <w:tcPr>
            <w:tcW w:w="231" w:type="pct"/>
            <w:shd w:val="clear" w:color="auto" w:fill="auto"/>
          </w:tcPr>
          <w:p w14:paraId="552B7EAE" w14:textId="77777777" w:rsidR="00991C49" w:rsidRPr="00A2545F" w:rsidRDefault="00991C49" w:rsidP="00D61571">
            <w:pPr>
              <w:snapToGrid w:val="0"/>
              <w:rPr>
                <w:rFonts w:ascii="Arial" w:eastAsia="MS PGothic" w:hAnsi="Arial" w:cs="Arial"/>
                <w:sz w:val="18"/>
                <w:szCs w:val="18"/>
              </w:rPr>
            </w:pPr>
          </w:p>
        </w:tc>
        <w:tc>
          <w:tcPr>
            <w:tcW w:w="319" w:type="pct"/>
            <w:shd w:val="clear" w:color="auto" w:fill="auto"/>
          </w:tcPr>
          <w:p w14:paraId="00A7C423" w14:textId="77777777" w:rsidR="00991C49" w:rsidRPr="00A2545F" w:rsidRDefault="00991C49" w:rsidP="00D61571">
            <w:pPr>
              <w:snapToGrid w:val="0"/>
              <w:rPr>
                <w:rFonts w:ascii="Arial" w:eastAsia="MS PGothic" w:hAnsi="Arial" w:cs="Arial"/>
                <w:sz w:val="18"/>
                <w:szCs w:val="18"/>
              </w:rPr>
            </w:pPr>
          </w:p>
        </w:tc>
        <w:tc>
          <w:tcPr>
            <w:tcW w:w="262" w:type="pct"/>
            <w:shd w:val="clear" w:color="auto" w:fill="auto"/>
          </w:tcPr>
          <w:p w14:paraId="3F1C2DE9" w14:textId="77777777" w:rsidR="00991C49" w:rsidRPr="00A2545F" w:rsidRDefault="00991C49" w:rsidP="00D61571">
            <w:pPr>
              <w:snapToGrid w:val="0"/>
              <w:rPr>
                <w:rFonts w:ascii="Arial" w:eastAsia="MS PGothic" w:hAnsi="Arial" w:cs="Arial"/>
                <w:sz w:val="18"/>
                <w:szCs w:val="18"/>
              </w:rPr>
            </w:pPr>
          </w:p>
        </w:tc>
        <w:tc>
          <w:tcPr>
            <w:tcW w:w="451" w:type="pct"/>
            <w:shd w:val="clear" w:color="auto" w:fill="auto"/>
            <w:vAlign w:val="center"/>
          </w:tcPr>
          <w:p w14:paraId="371A0A27" w14:textId="77777777" w:rsidR="00991C49" w:rsidRPr="00A2545F" w:rsidRDefault="00991C49" w:rsidP="00D61571">
            <w:pPr>
              <w:rPr>
                <w:rFonts w:ascii="Arial" w:eastAsia="Times New Roman" w:hAnsi="Arial" w:cs="Arial"/>
              </w:rPr>
            </w:pPr>
          </w:p>
        </w:tc>
        <w:tc>
          <w:tcPr>
            <w:tcW w:w="225" w:type="pct"/>
          </w:tcPr>
          <w:p w14:paraId="7D045C8C" w14:textId="77777777" w:rsidR="00991C49" w:rsidRPr="00A2545F" w:rsidRDefault="00991C49" w:rsidP="00D61571">
            <w:pPr>
              <w:snapToGrid w:val="0"/>
              <w:rPr>
                <w:rFonts w:ascii="Arial" w:eastAsia="MS PGothic" w:hAnsi="Arial" w:cs="Arial"/>
                <w:sz w:val="18"/>
                <w:szCs w:val="18"/>
              </w:rPr>
            </w:pPr>
          </w:p>
        </w:tc>
      </w:tr>
    </w:tbl>
    <w:p w14:paraId="031923FC" w14:textId="77777777" w:rsidR="00991C49" w:rsidRDefault="00991C49" w:rsidP="00991C49">
      <w:pPr>
        <w:rPr>
          <w:lang w:eastAsia="ko-KR"/>
        </w:rPr>
      </w:pPr>
    </w:p>
    <w:p w14:paraId="768626C0" w14:textId="430685B3"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11, </w:t>
      </w:r>
      <w:r w:rsidR="00D61571">
        <w:rPr>
          <w:b/>
          <w:lang w:val="en-US" w:eastAsia="ko-KR"/>
        </w:rPr>
        <w:t>de-highlight the component 2 and remove ‘-- mandatory’</w:t>
      </w:r>
      <w:r>
        <w:rPr>
          <w:rFonts w:hint="eastAsia"/>
          <w:b/>
          <w:lang w:val="en-US" w:eastAsia="ko-KR"/>
        </w:rPr>
        <w:t xml:space="preserve">. </w:t>
      </w:r>
    </w:p>
    <w:p w14:paraId="13899A67" w14:textId="77777777" w:rsidR="00991C49" w:rsidRDefault="00991C49" w:rsidP="00991C49">
      <w:pPr>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702"/>
        <w:gridCol w:w="2268"/>
        <w:gridCol w:w="3198"/>
        <w:gridCol w:w="1145"/>
        <w:gridCol w:w="944"/>
        <w:gridCol w:w="2062"/>
        <w:gridCol w:w="1234"/>
        <w:gridCol w:w="1261"/>
        <w:gridCol w:w="1261"/>
        <w:gridCol w:w="1033"/>
        <w:gridCol w:w="1427"/>
        <w:gridCol w:w="1172"/>
        <w:gridCol w:w="2017"/>
        <w:gridCol w:w="1002"/>
      </w:tblGrid>
      <w:tr w:rsidR="00991C49" w:rsidRPr="00A2545F" w14:paraId="2B99B8AB" w14:textId="77777777" w:rsidTr="00D61571">
        <w:trPr>
          <w:trHeight w:val="525"/>
        </w:trPr>
        <w:tc>
          <w:tcPr>
            <w:tcW w:w="366" w:type="pct"/>
            <w:shd w:val="clear" w:color="auto" w:fill="auto"/>
          </w:tcPr>
          <w:p w14:paraId="20F51532" w14:textId="77777777" w:rsidR="00991C49" w:rsidRPr="00A2545F" w:rsidRDefault="00991C49" w:rsidP="00D61571">
            <w:pPr>
              <w:snapToGrid w:val="0"/>
              <w:rPr>
                <w:rFonts w:ascii="Arial" w:eastAsia="MS PGothic" w:hAnsi="Arial" w:cs="Arial"/>
                <w:sz w:val="18"/>
                <w:szCs w:val="18"/>
              </w:rPr>
            </w:pPr>
          </w:p>
        </w:tc>
        <w:tc>
          <w:tcPr>
            <w:tcW w:w="157" w:type="pct"/>
            <w:shd w:val="clear" w:color="auto" w:fill="auto"/>
          </w:tcPr>
          <w:p w14:paraId="753AE658" w14:textId="77777777" w:rsidR="00991C49" w:rsidRPr="00A2545F" w:rsidRDefault="00991C49" w:rsidP="00D61571">
            <w:pPr>
              <w:rPr>
                <w:rFonts w:ascii="Arial" w:eastAsia="Times New Roman" w:hAnsi="Arial" w:cs="Arial"/>
              </w:rPr>
            </w:pPr>
            <w:r w:rsidRPr="00A2545F">
              <w:rPr>
                <w:rFonts w:ascii="Arial" w:eastAsia="Times New Roman" w:hAnsi="Arial" w:cs="Arial"/>
              </w:rPr>
              <w:t>2-14</w:t>
            </w:r>
          </w:p>
        </w:tc>
        <w:tc>
          <w:tcPr>
            <w:tcW w:w="507" w:type="pct"/>
            <w:shd w:val="clear" w:color="auto" w:fill="auto"/>
            <w:vAlign w:val="center"/>
          </w:tcPr>
          <w:p w14:paraId="6FA3AD3C" w14:textId="77777777" w:rsidR="00991C49" w:rsidRPr="00EB58BB" w:rsidRDefault="00991C49" w:rsidP="00D61571">
            <w:pPr>
              <w:rPr>
                <w:rFonts w:ascii="Arial" w:eastAsia="Times New Roman" w:hAnsi="Arial" w:cs="Arial"/>
              </w:rPr>
            </w:pPr>
            <w:r w:rsidRPr="00EB58BB">
              <w:rPr>
                <w:rFonts w:ascii="Arial" w:eastAsia="Times New Roman" w:hAnsi="Arial" w:cs="Arial"/>
              </w:rPr>
              <w:t xml:space="preserve">Codebook based PUSCH MIMO transmission </w:t>
            </w:r>
          </w:p>
        </w:tc>
        <w:tc>
          <w:tcPr>
            <w:tcW w:w="715" w:type="pct"/>
            <w:shd w:val="clear" w:color="auto" w:fill="auto"/>
            <w:vAlign w:val="center"/>
          </w:tcPr>
          <w:p w14:paraId="7539CCF5" w14:textId="77777777" w:rsidR="00991C49" w:rsidRPr="00EB58BB" w:rsidRDefault="00991C49" w:rsidP="00D61571">
            <w:pPr>
              <w:rPr>
                <w:rFonts w:ascii="Arial" w:eastAsia="Times New Roman" w:hAnsi="Arial" w:cs="Arial"/>
              </w:rPr>
            </w:pPr>
            <w:r w:rsidRPr="00EB58BB">
              <w:rPr>
                <w:rFonts w:ascii="Arial" w:eastAsia="Times New Roman" w:hAnsi="Arial" w:cs="Arial"/>
              </w:rPr>
              <w:t>1. Supported codebook based PUSCH MIMO with maximal number of supported layers</w:t>
            </w:r>
          </w:p>
        </w:tc>
        <w:tc>
          <w:tcPr>
            <w:tcW w:w="256" w:type="pct"/>
            <w:shd w:val="clear" w:color="auto" w:fill="auto"/>
          </w:tcPr>
          <w:p w14:paraId="4578BE14" w14:textId="77777777" w:rsidR="00991C49" w:rsidRPr="00EB58BB" w:rsidRDefault="00991C49" w:rsidP="00D61571">
            <w:pPr>
              <w:rPr>
                <w:rFonts w:ascii="Arial" w:eastAsia="Times New Roman" w:hAnsi="Arial" w:cs="Arial"/>
              </w:rPr>
            </w:pPr>
            <w:r w:rsidRPr="00EB58BB">
              <w:rPr>
                <w:rFonts w:ascii="Arial" w:eastAsia="Times New Roman" w:hAnsi="Arial" w:cs="Arial"/>
              </w:rPr>
              <w:t>2-13</w:t>
            </w:r>
          </w:p>
        </w:tc>
        <w:tc>
          <w:tcPr>
            <w:tcW w:w="211" w:type="pct"/>
            <w:shd w:val="clear" w:color="auto" w:fill="auto"/>
            <w:vAlign w:val="center"/>
          </w:tcPr>
          <w:p w14:paraId="4420CE78" w14:textId="77777777" w:rsidR="00991C49" w:rsidRPr="00A2545F" w:rsidRDefault="00991C49" w:rsidP="00D61571">
            <w:pPr>
              <w:snapToGrid w:val="0"/>
              <w:rPr>
                <w:rFonts w:ascii="Arial" w:eastAsia="MS PGothic" w:hAnsi="Arial" w:cs="Arial"/>
                <w:sz w:val="18"/>
                <w:szCs w:val="18"/>
              </w:rPr>
            </w:pPr>
          </w:p>
        </w:tc>
        <w:tc>
          <w:tcPr>
            <w:tcW w:w="461" w:type="pct"/>
            <w:shd w:val="clear" w:color="auto" w:fill="auto"/>
            <w:vAlign w:val="center"/>
          </w:tcPr>
          <w:p w14:paraId="399DBD31" w14:textId="77777777" w:rsidR="00991C49" w:rsidRPr="00A2545F" w:rsidRDefault="00991C49" w:rsidP="00D61571">
            <w:pPr>
              <w:snapToGrid w:val="0"/>
              <w:rPr>
                <w:rFonts w:ascii="Arial" w:eastAsia="MS PGothic" w:hAnsi="Arial" w:cs="Arial"/>
                <w:sz w:val="18"/>
                <w:szCs w:val="18"/>
              </w:rPr>
            </w:pPr>
          </w:p>
        </w:tc>
        <w:tc>
          <w:tcPr>
            <w:tcW w:w="276" w:type="pct"/>
            <w:shd w:val="clear" w:color="auto" w:fill="auto"/>
            <w:vAlign w:val="center"/>
          </w:tcPr>
          <w:p w14:paraId="736FD458" w14:textId="77777777" w:rsidR="00991C49" w:rsidRPr="00A2545F" w:rsidRDefault="00991C49" w:rsidP="00D61571">
            <w:pPr>
              <w:rPr>
                <w:rFonts w:ascii="Arial" w:eastAsia="Times New Roman" w:hAnsi="Arial" w:cs="Arial"/>
              </w:rPr>
            </w:pPr>
            <w:r w:rsidRPr="00EB58BB">
              <w:rPr>
                <w:rFonts w:ascii="Arial" w:eastAsia="Times New Roman" w:hAnsi="Arial" w:cs="Arial"/>
              </w:rPr>
              <w:t>Type 3</w:t>
            </w:r>
          </w:p>
        </w:tc>
        <w:tc>
          <w:tcPr>
            <w:tcW w:w="282" w:type="pct"/>
            <w:shd w:val="clear" w:color="auto" w:fill="auto"/>
            <w:vAlign w:val="center"/>
          </w:tcPr>
          <w:p w14:paraId="2432221E" w14:textId="77777777" w:rsidR="00991C49" w:rsidRPr="00A2545F" w:rsidRDefault="00991C49" w:rsidP="00D61571">
            <w:pPr>
              <w:snapToGrid w:val="0"/>
              <w:rPr>
                <w:rFonts w:ascii="Arial" w:eastAsia="MS PGothic" w:hAnsi="Arial" w:cs="Arial"/>
                <w:sz w:val="18"/>
                <w:szCs w:val="18"/>
              </w:rPr>
            </w:pPr>
          </w:p>
        </w:tc>
        <w:tc>
          <w:tcPr>
            <w:tcW w:w="282" w:type="pct"/>
            <w:shd w:val="clear" w:color="auto" w:fill="auto"/>
          </w:tcPr>
          <w:p w14:paraId="32538CFA" w14:textId="77777777" w:rsidR="00991C49" w:rsidRPr="00A2545F" w:rsidRDefault="00991C49" w:rsidP="00D61571">
            <w:pPr>
              <w:snapToGrid w:val="0"/>
              <w:rPr>
                <w:rFonts w:ascii="맑은 고딕" w:hAnsi="맑은 고딕" w:cs="MS PGothic"/>
                <w:sz w:val="18"/>
                <w:szCs w:val="18"/>
              </w:rPr>
            </w:pPr>
          </w:p>
        </w:tc>
        <w:tc>
          <w:tcPr>
            <w:tcW w:w="231" w:type="pct"/>
            <w:shd w:val="clear" w:color="auto" w:fill="auto"/>
            <w:vAlign w:val="center"/>
          </w:tcPr>
          <w:p w14:paraId="4A540F83" w14:textId="77777777" w:rsidR="00991C49" w:rsidRPr="00A2545F" w:rsidRDefault="00991C49" w:rsidP="00D61571">
            <w:pPr>
              <w:snapToGrid w:val="0"/>
              <w:rPr>
                <w:rFonts w:ascii="맑은 고딕" w:hAnsi="맑은 고딕" w:cs="MS PGothic"/>
                <w:sz w:val="18"/>
                <w:szCs w:val="18"/>
              </w:rPr>
            </w:pPr>
          </w:p>
        </w:tc>
        <w:tc>
          <w:tcPr>
            <w:tcW w:w="319" w:type="pct"/>
            <w:shd w:val="clear" w:color="auto" w:fill="auto"/>
            <w:vAlign w:val="center"/>
          </w:tcPr>
          <w:p w14:paraId="15E3F361" w14:textId="77777777" w:rsidR="00991C49" w:rsidRPr="00A2545F" w:rsidRDefault="00991C49" w:rsidP="00D61571">
            <w:pPr>
              <w:snapToGrid w:val="0"/>
              <w:rPr>
                <w:rFonts w:ascii="맑은 고딕" w:hAnsi="맑은 고딕" w:cs="MS PGothic"/>
                <w:sz w:val="18"/>
                <w:szCs w:val="18"/>
              </w:rPr>
            </w:pPr>
          </w:p>
        </w:tc>
        <w:tc>
          <w:tcPr>
            <w:tcW w:w="262" w:type="pct"/>
            <w:shd w:val="clear" w:color="auto" w:fill="auto"/>
            <w:vAlign w:val="center"/>
          </w:tcPr>
          <w:p w14:paraId="64FC7B18" w14:textId="77777777" w:rsidR="00991C49" w:rsidRPr="00A2545F" w:rsidRDefault="00991C49" w:rsidP="00D61571">
            <w:pPr>
              <w:snapToGrid w:val="0"/>
              <w:rPr>
                <w:rFonts w:ascii="Arial" w:eastAsia="MS PGothic" w:hAnsi="Arial" w:cs="Arial"/>
                <w:sz w:val="18"/>
                <w:szCs w:val="18"/>
              </w:rPr>
            </w:pPr>
          </w:p>
        </w:tc>
        <w:tc>
          <w:tcPr>
            <w:tcW w:w="451" w:type="pct"/>
            <w:shd w:val="clear" w:color="auto" w:fill="auto"/>
            <w:vAlign w:val="center"/>
          </w:tcPr>
          <w:p w14:paraId="450B4406"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highlight w:val="yellow"/>
              </w:rPr>
              <w:t>At least 1 layer is mandatory.</w:t>
            </w:r>
          </w:p>
          <w:p w14:paraId="5C3D8121" w14:textId="77777777" w:rsidR="00991C49" w:rsidRPr="00A2545F" w:rsidDel="00E939FC" w:rsidRDefault="00991C49" w:rsidP="00D61571">
            <w:pPr>
              <w:rPr>
                <w:rFonts w:ascii="Arial" w:eastAsia="Times New Roman" w:hAnsi="Arial" w:cs="Arial"/>
                <w:highlight w:val="yellow"/>
              </w:rPr>
            </w:pPr>
            <w:r w:rsidRPr="00EB58BB">
              <w:rPr>
                <w:rFonts w:ascii="Arial" w:eastAsia="Times New Roman" w:hAnsi="Arial" w:cs="Arial"/>
              </w:rPr>
              <w:t xml:space="preserve">Candidate value: </w:t>
            </w:r>
            <w:r>
              <w:rPr>
                <w:rFonts w:ascii="Arial" w:eastAsia="Times New Roman" w:hAnsi="Arial" w:cs="Arial"/>
              </w:rPr>
              <w:t>{</w:t>
            </w:r>
            <w:r w:rsidRPr="00EB58BB">
              <w:rPr>
                <w:rFonts w:ascii="Arial" w:eastAsia="Times New Roman" w:hAnsi="Arial" w:cs="Arial"/>
              </w:rPr>
              <w:t>2, 4</w:t>
            </w:r>
            <w:r>
              <w:rPr>
                <w:rFonts w:ascii="Arial" w:eastAsia="Times New Roman" w:hAnsi="Arial" w:cs="Arial"/>
              </w:rPr>
              <w:t>}</w:t>
            </w:r>
          </w:p>
        </w:tc>
        <w:tc>
          <w:tcPr>
            <w:tcW w:w="224" w:type="pct"/>
          </w:tcPr>
          <w:p w14:paraId="3E8FBEDB" w14:textId="77777777" w:rsidR="00991C49" w:rsidRPr="00A2545F" w:rsidRDefault="00991C49" w:rsidP="00D61571">
            <w:pPr>
              <w:snapToGrid w:val="0"/>
              <w:rPr>
                <w:rFonts w:ascii="Arial" w:eastAsia="MS PGothic" w:hAnsi="Arial" w:cs="Arial"/>
                <w:sz w:val="18"/>
                <w:szCs w:val="18"/>
              </w:rPr>
            </w:pPr>
          </w:p>
        </w:tc>
      </w:tr>
      <w:tr w:rsidR="00991C49" w:rsidRPr="00A2545F" w14:paraId="26145BCF" w14:textId="77777777" w:rsidTr="00D61571">
        <w:trPr>
          <w:trHeight w:val="525"/>
        </w:trPr>
        <w:tc>
          <w:tcPr>
            <w:tcW w:w="366" w:type="pct"/>
            <w:tcBorders>
              <w:top w:val="single" w:sz="4" w:space="0" w:color="auto"/>
              <w:left w:val="single" w:sz="4" w:space="0" w:color="auto"/>
              <w:bottom w:val="single" w:sz="4" w:space="0" w:color="auto"/>
              <w:right w:val="single" w:sz="4" w:space="0" w:color="auto"/>
            </w:tcBorders>
            <w:shd w:val="clear" w:color="auto" w:fill="auto"/>
          </w:tcPr>
          <w:p w14:paraId="434E3B2F" w14:textId="77777777" w:rsidR="00991C49" w:rsidRPr="00A2545F" w:rsidRDefault="00991C49" w:rsidP="00D61571">
            <w:pPr>
              <w:snapToGrid w:val="0"/>
              <w:rPr>
                <w:rFonts w:ascii="Arial" w:eastAsia="MS PGothic" w:hAnsi="Arial" w:cs="Arial"/>
                <w:sz w:val="18"/>
                <w:szCs w:val="18"/>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B41435B" w14:textId="77777777" w:rsidR="00991C49" w:rsidRPr="00A2545F" w:rsidRDefault="00991C49" w:rsidP="00D61571">
            <w:pPr>
              <w:rPr>
                <w:rFonts w:ascii="Arial" w:eastAsia="Times New Roman" w:hAnsi="Arial" w:cs="Arial"/>
              </w:rPr>
            </w:pPr>
            <w:r w:rsidRPr="00A2545F">
              <w:rPr>
                <w:rFonts w:ascii="Arial" w:eastAsia="Times New Roman" w:hAnsi="Arial" w:cs="Arial"/>
              </w:rPr>
              <w:t>2-15</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1C1C644" w14:textId="77777777" w:rsidR="00991C49" w:rsidRPr="0097297D" w:rsidRDefault="00991C49" w:rsidP="00D61571">
            <w:pPr>
              <w:rPr>
                <w:rFonts w:ascii="Arial" w:eastAsia="Times New Roman" w:hAnsi="Arial" w:cs="Arial"/>
              </w:rPr>
            </w:pPr>
            <w:r w:rsidRPr="00EB58BB">
              <w:rPr>
                <w:rFonts w:ascii="Arial" w:eastAsia="Times New Roman" w:hAnsi="Arial" w:cs="Arial"/>
              </w:rPr>
              <w:t>non-codebook based PUSCH transmission</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01DFC7C5" w14:textId="77777777" w:rsidR="00991C49" w:rsidRPr="00EB58BB" w:rsidRDefault="00991C49" w:rsidP="00D61571">
            <w:pPr>
              <w:rPr>
                <w:rFonts w:ascii="Arial" w:eastAsia="Times New Roman" w:hAnsi="Arial" w:cs="Arial"/>
              </w:rPr>
            </w:pPr>
            <w:r w:rsidRPr="00EB58BB">
              <w:rPr>
                <w:rFonts w:ascii="Arial" w:eastAsia="Times New Roman" w:hAnsi="Arial" w:cs="Arial"/>
              </w:rPr>
              <w:t xml:space="preserve">1. Maximal number of supported layers (non-codebook transmission scheme): </w:t>
            </w:r>
          </w:p>
          <w:p w14:paraId="00FF725E" w14:textId="77777777" w:rsidR="00991C49" w:rsidRPr="0097297D" w:rsidRDefault="00991C49" w:rsidP="00D61571">
            <w:pPr>
              <w:rPr>
                <w:rFonts w:ascii="Arial" w:eastAsia="Times New Roman" w:hAnsi="Arial" w:cs="Arial"/>
              </w:rPr>
            </w:pPr>
            <w:r w:rsidRPr="0097297D">
              <w:rPr>
                <w:rFonts w:ascii="Arial" w:eastAsia="Times New Roman" w:hAnsi="Arial" w:cs="Arial"/>
              </w:rPr>
              <w:t>[FFS: whether the above apply for “reciprocity based”]</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62D3212F" w14:textId="77777777" w:rsidR="00991C49" w:rsidRPr="00A2545F" w:rsidRDefault="00991C49" w:rsidP="00D61571">
            <w:pPr>
              <w:rPr>
                <w:rFonts w:ascii="Arial" w:eastAsia="Times New Roman" w:hAnsi="Arial" w:cs="Arial"/>
              </w:rPr>
            </w:pPr>
            <w:r w:rsidRPr="00A2545F">
              <w:rPr>
                <w:rFonts w:ascii="Arial" w:eastAsia="Times New Roman" w:hAnsi="Arial" w:cs="Arial"/>
              </w:rPr>
              <w:t>2-12</w:t>
            </w:r>
          </w:p>
        </w:tc>
        <w:tc>
          <w:tcPr>
            <w:tcW w:w="211" w:type="pct"/>
            <w:tcBorders>
              <w:top w:val="single" w:sz="4" w:space="0" w:color="auto"/>
              <w:left w:val="single" w:sz="4" w:space="0" w:color="auto"/>
              <w:bottom w:val="single" w:sz="4" w:space="0" w:color="auto"/>
              <w:right w:val="single" w:sz="4" w:space="0" w:color="auto"/>
            </w:tcBorders>
            <w:shd w:val="clear" w:color="auto" w:fill="auto"/>
            <w:vAlign w:val="center"/>
          </w:tcPr>
          <w:p w14:paraId="58AD049E" w14:textId="77777777" w:rsidR="00991C49" w:rsidRPr="00A2545F" w:rsidRDefault="00991C49" w:rsidP="00D61571">
            <w:pPr>
              <w:snapToGrid w:val="0"/>
              <w:rPr>
                <w:rFonts w:ascii="Arial" w:eastAsia="MS PGothic" w:hAnsi="Arial" w:cs="Arial"/>
                <w:sz w:val="18"/>
                <w:szCs w:val="18"/>
              </w:rPr>
            </w:pP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14:paraId="0097194A" w14:textId="77777777" w:rsidR="00991C49" w:rsidRPr="00A2545F" w:rsidRDefault="00991C49" w:rsidP="00D61571">
            <w:pPr>
              <w:snapToGrid w:val="0"/>
              <w:rPr>
                <w:rFonts w:ascii="Arial" w:eastAsia="MS PGothic" w:hAnsi="Arial" w:cs="Arial"/>
                <w:sz w:val="18"/>
                <w:szCs w:val="18"/>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FB1D0F9" w14:textId="77777777" w:rsidR="00991C49" w:rsidRPr="00A2545F" w:rsidRDefault="00991C49" w:rsidP="00D61571">
            <w:pPr>
              <w:rPr>
                <w:rFonts w:ascii="Arial" w:eastAsia="Times New Roman" w:hAnsi="Arial" w:cs="Arial"/>
              </w:rPr>
            </w:pPr>
            <w:r w:rsidRPr="00EB58BB">
              <w:rPr>
                <w:rFonts w:ascii="Arial" w:eastAsia="Times New Roman" w:hAnsi="Arial" w:cs="Arial"/>
              </w:rPr>
              <w:t>Type 3</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23AAB6ED" w14:textId="77777777" w:rsidR="00991C49" w:rsidRPr="00A2545F" w:rsidRDefault="00991C49" w:rsidP="00D61571">
            <w:pPr>
              <w:snapToGrid w:val="0"/>
              <w:rPr>
                <w:rFonts w:ascii="Arial" w:eastAsia="MS PGothic" w:hAnsi="Arial" w:cs="Arial"/>
                <w:sz w:val="18"/>
                <w:szCs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7387890" w14:textId="77777777" w:rsidR="00991C49" w:rsidRPr="00A2545F" w:rsidRDefault="00991C49" w:rsidP="00D61571">
            <w:pPr>
              <w:snapToGrid w:val="0"/>
              <w:rPr>
                <w:rFonts w:ascii="맑은 고딕" w:hAnsi="맑은 고딕" w:cs="MS PGothic"/>
                <w:sz w:val="18"/>
                <w:szCs w:val="18"/>
              </w:rPr>
            </w:pP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7C761DAD" w14:textId="77777777" w:rsidR="00991C49" w:rsidRPr="00A2545F" w:rsidRDefault="00991C49" w:rsidP="00D61571">
            <w:pPr>
              <w:snapToGrid w:val="0"/>
              <w:rPr>
                <w:rFonts w:ascii="맑은 고딕" w:hAnsi="맑은 고딕" w:cs="MS PGothic"/>
                <w:sz w:val="18"/>
                <w:szCs w:val="18"/>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A5D6F3B" w14:textId="77777777" w:rsidR="00991C49" w:rsidRPr="00A2545F" w:rsidRDefault="00991C49" w:rsidP="00D61571">
            <w:pPr>
              <w:snapToGrid w:val="0"/>
              <w:rPr>
                <w:rFonts w:ascii="맑은 고딕" w:hAnsi="맑은 고딕" w:cs="MS PGothic"/>
                <w:sz w:val="18"/>
                <w:szCs w:val="18"/>
              </w:rPr>
            </w:pPr>
          </w:p>
        </w:tc>
        <w:tc>
          <w:tcPr>
            <w:tcW w:w="262" w:type="pct"/>
            <w:tcBorders>
              <w:top w:val="single" w:sz="4" w:space="0" w:color="auto"/>
              <w:left w:val="single" w:sz="4" w:space="0" w:color="auto"/>
              <w:bottom w:val="single" w:sz="4" w:space="0" w:color="auto"/>
              <w:right w:val="single" w:sz="4" w:space="0" w:color="auto"/>
            </w:tcBorders>
            <w:shd w:val="clear" w:color="auto" w:fill="auto"/>
            <w:vAlign w:val="center"/>
          </w:tcPr>
          <w:p w14:paraId="4D810E2A" w14:textId="77777777" w:rsidR="00991C49" w:rsidRPr="00A2545F" w:rsidRDefault="00991C49" w:rsidP="00D61571">
            <w:pPr>
              <w:snapToGrid w:val="0"/>
              <w:rPr>
                <w:rFonts w:ascii="Arial" w:eastAsia="MS PGothic" w:hAnsi="Arial" w:cs="Arial"/>
                <w:sz w:val="18"/>
                <w:szCs w:val="18"/>
              </w:rPr>
            </w:pP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6B093207" w14:textId="77777777" w:rsidR="00991C49" w:rsidRPr="0097297D" w:rsidRDefault="00991C49" w:rsidP="00D61571">
            <w:pPr>
              <w:rPr>
                <w:rFonts w:ascii="Arial" w:eastAsia="Times New Roman" w:hAnsi="Arial" w:cs="Arial"/>
                <w:highlight w:val="yellow"/>
              </w:rPr>
            </w:pPr>
            <w:r w:rsidRPr="0097297D">
              <w:rPr>
                <w:rFonts w:ascii="Arial" w:eastAsia="Times New Roman" w:hAnsi="Arial" w:cs="Arial"/>
                <w:highlight w:val="yellow"/>
              </w:rPr>
              <w:t>Component-1 candidate values: {1, 2, 4}</w:t>
            </w:r>
          </w:p>
        </w:tc>
        <w:tc>
          <w:tcPr>
            <w:tcW w:w="224" w:type="pct"/>
            <w:tcBorders>
              <w:top w:val="single" w:sz="4" w:space="0" w:color="auto"/>
              <w:left w:val="single" w:sz="4" w:space="0" w:color="auto"/>
              <w:bottom w:val="single" w:sz="4" w:space="0" w:color="auto"/>
              <w:right w:val="single" w:sz="4" w:space="0" w:color="auto"/>
            </w:tcBorders>
          </w:tcPr>
          <w:p w14:paraId="5AD12F67" w14:textId="77777777" w:rsidR="00991C49" w:rsidRPr="00A2545F" w:rsidRDefault="00991C49" w:rsidP="00D61571">
            <w:pPr>
              <w:snapToGrid w:val="0"/>
              <w:rPr>
                <w:rFonts w:ascii="Arial" w:eastAsia="MS PGothic" w:hAnsi="Arial" w:cs="Arial"/>
                <w:sz w:val="18"/>
                <w:szCs w:val="18"/>
              </w:rPr>
            </w:pPr>
          </w:p>
        </w:tc>
      </w:tr>
    </w:tbl>
    <w:p w14:paraId="7612E26C" w14:textId="77777777" w:rsidR="00991C49" w:rsidRDefault="00991C49" w:rsidP="00991C49">
      <w:pPr>
        <w:rPr>
          <w:lang w:eastAsia="ko-KR"/>
        </w:rPr>
      </w:pPr>
    </w:p>
    <w:p w14:paraId="4D853B5A" w14:textId="080FF815"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14, at least 1 layer should be mandatory</w:t>
      </w:r>
      <w:r w:rsidR="00D61571">
        <w:rPr>
          <w:b/>
          <w:lang w:val="en-US" w:eastAsia="ko-KR"/>
        </w:rPr>
        <w:t xml:space="preserve"> (i.e. de-highlight)</w:t>
      </w:r>
      <w:r>
        <w:rPr>
          <w:rFonts w:hint="eastAsia"/>
          <w:b/>
          <w:lang w:val="en-US" w:eastAsia="ko-KR"/>
        </w:rPr>
        <w:t xml:space="preserve">. </w:t>
      </w:r>
    </w:p>
    <w:p w14:paraId="0B42B7C0" w14:textId="7087EC08"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15, </w:t>
      </w:r>
      <w:r>
        <w:rPr>
          <w:b/>
          <w:lang w:val="en-US" w:eastAsia="ko-KR"/>
        </w:rPr>
        <w:t>candidate</w:t>
      </w:r>
      <w:r>
        <w:rPr>
          <w:rFonts w:hint="eastAsia"/>
          <w:b/>
          <w:lang w:val="en-US" w:eastAsia="ko-KR"/>
        </w:rPr>
        <w:t xml:space="preserve"> values should be {1, 2, </w:t>
      </w:r>
      <w:proofErr w:type="gramStart"/>
      <w:r>
        <w:rPr>
          <w:rFonts w:hint="eastAsia"/>
          <w:b/>
          <w:lang w:val="en-US" w:eastAsia="ko-KR"/>
        </w:rPr>
        <w:t>4</w:t>
      </w:r>
      <w:proofErr w:type="gramEnd"/>
      <w:r>
        <w:rPr>
          <w:rFonts w:hint="eastAsia"/>
          <w:b/>
          <w:lang w:val="en-US" w:eastAsia="ko-KR"/>
        </w:rPr>
        <w:t>}</w:t>
      </w:r>
      <w:r w:rsidR="00D61571">
        <w:rPr>
          <w:b/>
          <w:lang w:val="en-US" w:eastAsia="ko-KR"/>
        </w:rPr>
        <w:t xml:space="preserve"> (i.e., de-highlight)</w:t>
      </w:r>
      <w:r>
        <w:rPr>
          <w:rFonts w:hint="eastAsia"/>
          <w:b/>
          <w:lang w:val="en-US" w:eastAsia="ko-KR"/>
        </w:rPr>
        <w:t xml:space="preserve">. </w:t>
      </w:r>
    </w:p>
    <w:p w14:paraId="1990023D" w14:textId="77777777" w:rsidR="00991C49" w:rsidRDefault="00991C49" w:rsidP="00991C49">
      <w:pPr>
        <w:rPr>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2"/>
        <w:gridCol w:w="765"/>
        <w:gridCol w:w="2277"/>
        <w:gridCol w:w="3194"/>
        <w:gridCol w:w="1141"/>
        <w:gridCol w:w="939"/>
        <w:gridCol w:w="2057"/>
        <w:gridCol w:w="1230"/>
        <w:gridCol w:w="1257"/>
        <w:gridCol w:w="1257"/>
        <w:gridCol w:w="1029"/>
        <w:gridCol w:w="1422"/>
        <w:gridCol w:w="1167"/>
        <w:gridCol w:w="2013"/>
        <w:gridCol w:w="984"/>
      </w:tblGrid>
      <w:tr w:rsidR="00991C49" w:rsidRPr="00A2545F" w14:paraId="66445D75" w14:textId="77777777" w:rsidTr="00D61571">
        <w:trPr>
          <w:trHeight w:val="525"/>
        </w:trPr>
        <w:tc>
          <w:tcPr>
            <w:tcW w:w="365" w:type="pct"/>
            <w:tcBorders>
              <w:top w:val="single" w:sz="4" w:space="0" w:color="auto"/>
              <w:left w:val="single" w:sz="4" w:space="0" w:color="auto"/>
              <w:bottom w:val="single" w:sz="4" w:space="0" w:color="auto"/>
              <w:right w:val="single" w:sz="4" w:space="0" w:color="auto"/>
            </w:tcBorders>
            <w:shd w:val="clear" w:color="auto" w:fill="auto"/>
          </w:tcPr>
          <w:p w14:paraId="44B2AE8F" w14:textId="77777777" w:rsidR="00991C49" w:rsidRPr="00A2545F" w:rsidRDefault="00991C49" w:rsidP="00D61571">
            <w:pPr>
              <w:snapToGrid w:val="0"/>
              <w:rPr>
                <w:rFonts w:ascii="Arial" w:eastAsia="MS PGothic" w:hAnsi="Arial" w:cs="Arial"/>
                <w:sz w:val="18"/>
                <w:szCs w:val="18"/>
              </w:rPr>
            </w:pP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5DF79F8" w14:textId="77777777" w:rsidR="00991C49" w:rsidRPr="00A2545F" w:rsidRDefault="00991C49" w:rsidP="00D61571">
            <w:pPr>
              <w:rPr>
                <w:rFonts w:ascii="Arial" w:eastAsia="Times New Roman" w:hAnsi="Arial" w:cs="Arial"/>
              </w:rPr>
            </w:pPr>
            <w:r w:rsidRPr="00A2545F">
              <w:rPr>
                <w:rFonts w:ascii="Arial" w:eastAsia="Times New Roman" w:hAnsi="Arial" w:cs="Arial"/>
              </w:rPr>
              <w:t>2-16</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3956E6A7" w14:textId="77777777" w:rsidR="00991C49" w:rsidRPr="00EB58BB" w:rsidRDefault="00991C49" w:rsidP="00D61571">
            <w:pPr>
              <w:rPr>
                <w:rFonts w:ascii="Arial" w:eastAsia="Times New Roman" w:hAnsi="Arial" w:cs="Arial"/>
              </w:rPr>
            </w:pPr>
            <w:r w:rsidRPr="00EB58BB">
              <w:rPr>
                <w:rFonts w:ascii="Arial" w:eastAsia="Times New Roman" w:hAnsi="Arial" w:cs="Arial"/>
              </w:rPr>
              <w:t>Basic DMRS (uplink)</w:t>
            </w:r>
          </w:p>
          <w:p w14:paraId="55DB5A0D" w14:textId="77777777" w:rsidR="00991C49" w:rsidRPr="00EB58BB" w:rsidRDefault="00991C49" w:rsidP="00D61571">
            <w:pPr>
              <w:rPr>
                <w:rFonts w:ascii="Arial" w:eastAsia="Times New Roman" w:hAnsi="Arial" w:cs="Arial"/>
              </w:rPr>
            </w:pPr>
            <w:r w:rsidRPr="00EB58BB">
              <w:rPr>
                <w:rFonts w:ascii="Arial" w:eastAsia="Times New Roman" w:hAnsi="Arial" w:cs="Arial"/>
              </w:rPr>
              <w:t xml:space="preserve">Note: for both slot based and non-slot based  </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14:paraId="5B1A8634" w14:textId="77777777" w:rsidR="00991C49" w:rsidRPr="00EB58BB" w:rsidRDefault="00991C49" w:rsidP="00D61571">
            <w:pPr>
              <w:rPr>
                <w:rFonts w:ascii="Arial" w:eastAsia="Times New Roman" w:hAnsi="Arial" w:cs="Arial"/>
              </w:rPr>
            </w:pPr>
            <w:r w:rsidRPr="00EB58BB">
              <w:rPr>
                <w:rFonts w:ascii="Arial" w:eastAsia="Times New Roman" w:hAnsi="Arial" w:cs="Arial"/>
              </w:rPr>
              <w:t>1. Support 1 symbol FL DMRS without additional symbol(s</w:t>
            </w:r>
            <w:proofErr w:type="gramStart"/>
            <w:r w:rsidRPr="00EB58BB">
              <w:rPr>
                <w:rFonts w:ascii="Arial" w:eastAsia="Times New Roman" w:hAnsi="Arial" w:cs="Arial"/>
              </w:rPr>
              <w:t>)</w:t>
            </w:r>
            <w:proofErr w:type="gramEnd"/>
            <w:r w:rsidRPr="00EB58BB">
              <w:rPr>
                <w:rFonts w:ascii="Arial" w:eastAsia="Times New Roman" w:hAnsi="Arial" w:cs="Arial"/>
              </w:rPr>
              <w:br/>
              <w:t xml:space="preserve">2. Support 1 symbol FL DMRS and 1 additional DMRS symbols </w:t>
            </w:r>
            <w:r w:rsidRPr="00EB58BB">
              <w:rPr>
                <w:rFonts w:ascii="Arial" w:eastAsia="Times New Roman" w:hAnsi="Arial" w:cs="Arial"/>
              </w:rPr>
              <w:br/>
              <w:t xml:space="preserve">3. Support 1 symbol FL DMRS and 2 additional DMRS symbols </w:t>
            </w:r>
          </w:p>
        </w:tc>
        <w:tc>
          <w:tcPr>
            <w:tcW w:w="255" w:type="pct"/>
            <w:tcBorders>
              <w:top w:val="single" w:sz="4" w:space="0" w:color="auto"/>
              <w:left w:val="single" w:sz="4" w:space="0" w:color="auto"/>
              <w:bottom w:val="single" w:sz="4" w:space="0" w:color="auto"/>
              <w:right w:val="single" w:sz="4" w:space="0" w:color="auto"/>
            </w:tcBorders>
            <w:shd w:val="clear" w:color="auto" w:fill="auto"/>
          </w:tcPr>
          <w:p w14:paraId="239B5ECC" w14:textId="77777777" w:rsidR="00991C49" w:rsidRPr="00A2545F" w:rsidRDefault="00991C49" w:rsidP="00D61571">
            <w:pPr>
              <w:rPr>
                <w:rFonts w:ascii="Arial" w:eastAsia="Times New Roman" w:hAnsi="Arial" w:cs="Arial"/>
              </w:rPr>
            </w:pPr>
          </w:p>
        </w:tc>
        <w:tc>
          <w:tcPr>
            <w:tcW w:w="210" w:type="pct"/>
            <w:tcBorders>
              <w:top w:val="single" w:sz="4" w:space="0" w:color="auto"/>
              <w:left w:val="single" w:sz="4" w:space="0" w:color="auto"/>
              <w:bottom w:val="single" w:sz="4" w:space="0" w:color="auto"/>
              <w:right w:val="single" w:sz="4" w:space="0" w:color="auto"/>
            </w:tcBorders>
            <w:shd w:val="clear" w:color="auto" w:fill="auto"/>
            <w:vAlign w:val="center"/>
          </w:tcPr>
          <w:p w14:paraId="1A906CC9" w14:textId="77777777" w:rsidR="00991C49" w:rsidRPr="00A2545F" w:rsidRDefault="00991C49" w:rsidP="00D61571">
            <w:pPr>
              <w:snapToGrid w:val="0"/>
              <w:rPr>
                <w:rFonts w:ascii="Arial" w:eastAsia="MS PGothic" w:hAnsi="Arial" w:cs="Arial"/>
                <w:sz w:val="18"/>
                <w:szCs w:val="18"/>
              </w:rPr>
            </w:pP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tcPr>
          <w:p w14:paraId="31AA2919" w14:textId="77777777" w:rsidR="00991C49" w:rsidRPr="00A2545F" w:rsidRDefault="00991C49" w:rsidP="00D61571">
            <w:pPr>
              <w:snapToGrid w:val="0"/>
              <w:rPr>
                <w:rFonts w:ascii="Arial" w:eastAsia="MS PGothic"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67F761E5" w14:textId="77777777" w:rsidR="00991C49" w:rsidRPr="00BF54D7" w:rsidRDefault="00991C49" w:rsidP="00D61571">
            <w:pPr>
              <w:rPr>
                <w:rFonts w:ascii="Arial" w:eastAsia="Times New Roman" w:hAnsi="Arial" w:cs="Arial"/>
                <w:highlight w:val="yellow"/>
              </w:rPr>
            </w:pPr>
          </w:p>
        </w:tc>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187388C7" w14:textId="77777777" w:rsidR="00991C49" w:rsidRPr="00A2545F" w:rsidRDefault="00991C49" w:rsidP="00D61571">
            <w:pPr>
              <w:snapToGrid w:val="0"/>
              <w:rPr>
                <w:rFonts w:ascii="Arial" w:eastAsia="MS PGothic" w:hAnsi="Arial" w:cs="Arial"/>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352F411" w14:textId="77777777" w:rsidR="00991C49" w:rsidRPr="00A2545F" w:rsidRDefault="00991C49" w:rsidP="00D61571">
            <w:pPr>
              <w:snapToGrid w:val="0"/>
              <w:rPr>
                <w:rFonts w:ascii="맑은 고딕" w:hAnsi="맑은 고딕" w:cs="MS PGothic"/>
                <w:sz w:val="18"/>
                <w:szCs w:val="18"/>
              </w:rPr>
            </w:pP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14:paraId="4069E560" w14:textId="77777777" w:rsidR="00991C49" w:rsidRPr="00A2545F" w:rsidRDefault="00991C49" w:rsidP="00D61571">
            <w:pPr>
              <w:snapToGrid w:val="0"/>
              <w:rPr>
                <w:rFonts w:ascii="맑은 고딕" w:hAnsi="맑은 고딕" w:cs="MS PGothic"/>
                <w:sz w:val="18"/>
                <w:szCs w:val="18"/>
              </w:rPr>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9916C5E" w14:textId="77777777" w:rsidR="00991C49" w:rsidRPr="00A2545F" w:rsidRDefault="00991C49" w:rsidP="00D61571">
            <w:pPr>
              <w:snapToGrid w:val="0"/>
              <w:rPr>
                <w:rFonts w:ascii="맑은 고딕" w:hAnsi="맑은 고딕" w:cs="MS PGothic"/>
                <w:sz w:val="18"/>
                <w:szCs w:val="18"/>
              </w:rPr>
            </w:pP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14:paraId="1AF7197C" w14:textId="77777777" w:rsidR="00991C49" w:rsidRPr="00A2545F" w:rsidRDefault="00991C49" w:rsidP="00D61571">
            <w:pPr>
              <w:snapToGrid w:val="0"/>
              <w:rPr>
                <w:rFonts w:ascii="Arial" w:eastAsia="MS PGothic" w:hAnsi="Arial" w:cs="Arial"/>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14995A87" w14:textId="77777777" w:rsidR="00991C49" w:rsidRPr="00EB58BB" w:rsidRDefault="00991C49" w:rsidP="00D61571">
            <w:pPr>
              <w:rPr>
                <w:rFonts w:ascii="Arial" w:eastAsia="Times New Roman" w:hAnsi="Arial" w:cs="Arial"/>
              </w:rPr>
            </w:pPr>
            <w:r w:rsidRPr="00EB58BB">
              <w:rPr>
                <w:rFonts w:ascii="Arial" w:eastAsia="Times New Roman" w:hAnsi="Arial" w:cs="Arial"/>
              </w:rPr>
              <w:t xml:space="preserve">Mandatory without UE capability </w:t>
            </w:r>
          </w:p>
        </w:tc>
        <w:tc>
          <w:tcPr>
            <w:tcW w:w="223" w:type="pct"/>
            <w:tcBorders>
              <w:top w:val="single" w:sz="4" w:space="0" w:color="auto"/>
              <w:left w:val="single" w:sz="4" w:space="0" w:color="auto"/>
              <w:bottom w:val="single" w:sz="4" w:space="0" w:color="auto"/>
              <w:right w:val="single" w:sz="4" w:space="0" w:color="auto"/>
            </w:tcBorders>
          </w:tcPr>
          <w:p w14:paraId="5A32B486" w14:textId="77777777" w:rsidR="00991C49" w:rsidRPr="00A2545F" w:rsidRDefault="00991C49" w:rsidP="00D61571">
            <w:pPr>
              <w:snapToGrid w:val="0"/>
              <w:rPr>
                <w:rFonts w:ascii="Arial" w:eastAsia="MS PGothic" w:hAnsi="Arial" w:cs="Arial"/>
                <w:sz w:val="18"/>
                <w:szCs w:val="18"/>
              </w:rPr>
            </w:pPr>
          </w:p>
        </w:tc>
      </w:tr>
      <w:tr w:rsidR="00991C49" w:rsidRPr="00A2545F" w14:paraId="6F897C7D" w14:textId="77777777" w:rsidTr="00D61571">
        <w:trPr>
          <w:trHeight w:val="525"/>
        </w:trPr>
        <w:tc>
          <w:tcPr>
            <w:tcW w:w="365" w:type="pct"/>
            <w:shd w:val="clear" w:color="auto" w:fill="auto"/>
          </w:tcPr>
          <w:p w14:paraId="67C2371B" w14:textId="77777777" w:rsidR="00991C49" w:rsidRPr="00A2545F" w:rsidRDefault="00991C49" w:rsidP="00D61571">
            <w:pPr>
              <w:snapToGrid w:val="0"/>
              <w:rPr>
                <w:rFonts w:ascii="Arial" w:eastAsia="MS PGothic" w:hAnsi="Arial" w:cs="Arial"/>
                <w:sz w:val="18"/>
                <w:szCs w:val="18"/>
              </w:rPr>
            </w:pPr>
          </w:p>
        </w:tc>
        <w:tc>
          <w:tcPr>
            <w:tcW w:w="171" w:type="pct"/>
            <w:shd w:val="clear" w:color="auto" w:fill="auto"/>
          </w:tcPr>
          <w:p w14:paraId="20C8EC57" w14:textId="77777777" w:rsidR="00991C49" w:rsidRPr="00A2545F" w:rsidRDefault="00991C49" w:rsidP="00D61571">
            <w:pPr>
              <w:rPr>
                <w:rFonts w:ascii="Arial" w:eastAsia="Times New Roman" w:hAnsi="Arial" w:cs="Arial"/>
              </w:rPr>
            </w:pPr>
            <w:r w:rsidRPr="00A2545F">
              <w:rPr>
                <w:rFonts w:ascii="Arial" w:eastAsia="Times New Roman" w:hAnsi="Arial" w:cs="Arial"/>
              </w:rPr>
              <w:t>2-17</w:t>
            </w:r>
          </w:p>
        </w:tc>
        <w:tc>
          <w:tcPr>
            <w:tcW w:w="509" w:type="pct"/>
            <w:shd w:val="clear" w:color="auto" w:fill="auto"/>
            <w:vAlign w:val="center"/>
          </w:tcPr>
          <w:p w14:paraId="571F7DCD" w14:textId="77777777" w:rsidR="00991C49" w:rsidRPr="00EB58BB" w:rsidRDefault="00991C49" w:rsidP="00D61571">
            <w:pPr>
              <w:rPr>
                <w:rFonts w:ascii="Arial" w:eastAsia="Times New Roman" w:hAnsi="Arial" w:cs="Arial"/>
              </w:rPr>
            </w:pPr>
            <w:r w:rsidRPr="00EB58BB">
              <w:rPr>
                <w:rFonts w:ascii="Arial" w:eastAsia="Times New Roman" w:hAnsi="Arial" w:cs="Arial"/>
              </w:rPr>
              <w:t> Support DMRS type (uplink)</w:t>
            </w:r>
          </w:p>
        </w:tc>
        <w:tc>
          <w:tcPr>
            <w:tcW w:w="714" w:type="pct"/>
            <w:shd w:val="clear" w:color="auto" w:fill="auto"/>
            <w:vAlign w:val="center"/>
          </w:tcPr>
          <w:p w14:paraId="6E2A0427" w14:textId="77777777" w:rsidR="00991C49" w:rsidRPr="00EB58BB" w:rsidRDefault="00991C49" w:rsidP="00D61571">
            <w:pPr>
              <w:rPr>
                <w:rFonts w:ascii="Arial" w:eastAsia="Times New Roman" w:hAnsi="Arial" w:cs="Arial"/>
              </w:rPr>
            </w:pPr>
            <w:r w:rsidRPr="00EB58BB">
              <w:rPr>
                <w:rFonts w:ascii="Arial" w:eastAsia="Times New Roman" w:hAnsi="Arial" w:cs="Arial"/>
              </w:rPr>
              <w:t xml:space="preserve">Support DMRS </w:t>
            </w:r>
            <w:r>
              <w:rPr>
                <w:rFonts w:ascii="Arial" w:eastAsia="Times New Roman" w:hAnsi="Arial" w:cs="Arial"/>
              </w:rPr>
              <w:t>{</w:t>
            </w:r>
            <w:r w:rsidRPr="00EB58BB">
              <w:rPr>
                <w:rFonts w:ascii="Arial" w:eastAsia="Times New Roman" w:hAnsi="Arial" w:cs="Arial"/>
              </w:rPr>
              <w:t xml:space="preserve">type 1, type 2 </w:t>
            </w:r>
            <w:r>
              <w:rPr>
                <w:rFonts w:ascii="Arial" w:eastAsia="Times New Roman" w:hAnsi="Arial" w:cs="Arial"/>
              </w:rPr>
              <w:t>}</w:t>
            </w:r>
          </w:p>
        </w:tc>
        <w:tc>
          <w:tcPr>
            <w:tcW w:w="255" w:type="pct"/>
            <w:shd w:val="clear" w:color="auto" w:fill="auto"/>
          </w:tcPr>
          <w:p w14:paraId="5CEE2E79" w14:textId="77777777" w:rsidR="00991C49" w:rsidRPr="00A2545F" w:rsidRDefault="00991C49" w:rsidP="00D61571">
            <w:pPr>
              <w:rPr>
                <w:rFonts w:ascii="Arial" w:eastAsia="Times New Roman" w:hAnsi="Arial" w:cs="Arial"/>
              </w:rPr>
            </w:pPr>
            <w:r w:rsidRPr="00A2545F">
              <w:rPr>
                <w:rFonts w:ascii="Arial" w:eastAsia="Times New Roman" w:hAnsi="Arial" w:cs="Arial"/>
              </w:rPr>
              <w:t> 2-16</w:t>
            </w:r>
          </w:p>
        </w:tc>
        <w:tc>
          <w:tcPr>
            <w:tcW w:w="210" w:type="pct"/>
            <w:shd w:val="clear" w:color="auto" w:fill="auto"/>
            <w:vAlign w:val="center"/>
          </w:tcPr>
          <w:p w14:paraId="3879BDC9" w14:textId="77777777" w:rsidR="00991C49" w:rsidRPr="00A2545F" w:rsidRDefault="00991C49" w:rsidP="00D61571">
            <w:pPr>
              <w:snapToGrid w:val="0"/>
              <w:rPr>
                <w:rFonts w:ascii="Arial" w:eastAsia="MS PGothic" w:hAnsi="Arial" w:cs="Arial"/>
                <w:sz w:val="18"/>
                <w:szCs w:val="18"/>
              </w:rPr>
            </w:pPr>
          </w:p>
        </w:tc>
        <w:tc>
          <w:tcPr>
            <w:tcW w:w="460" w:type="pct"/>
            <w:shd w:val="clear" w:color="auto" w:fill="auto"/>
            <w:vAlign w:val="center"/>
          </w:tcPr>
          <w:p w14:paraId="31729C17" w14:textId="77777777" w:rsidR="00991C49" w:rsidRPr="00A2545F" w:rsidRDefault="00991C49" w:rsidP="00D61571">
            <w:pPr>
              <w:snapToGrid w:val="0"/>
              <w:rPr>
                <w:rFonts w:ascii="Arial" w:eastAsia="MS PGothic" w:hAnsi="Arial" w:cs="Arial"/>
                <w:sz w:val="18"/>
                <w:szCs w:val="18"/>
              </w:rPr>
            </w:pPr>
          </w:p>
        </w:tc>
        <w:tc>
          <w:tcPr>
            <w:tcW w:w="275" w:type="pct"/>
            <w:shd w:val="clear" w:color="auto" w:fill="auto"/>
          </w:tcPr>
          <w:p w14:paraId="14DAF08E"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highlight w:val="yellow"/>
              </w:rPr>
              <w:t>Type 4</w:t>
            </w:r>
          </w:p>
        </w:tc>
        <w:tc>
          <w:tcPr>
            <w:tcW w:w="281" w:type="pct"/>
            <w:shd w:val="clear" w:color="auto" w:fill="auto"/>
            <w:vAlign w:val="center"/>
          </w:tcPr>
          <w:p w14:paraId="2E4B3507" w14:textId="77777777" w:rsidR="00991C49" w:rsidRPr="00A2545F" w:rsidRDefault="00991C49" w:rsidP="00D61571">
            <w:pPr>
              <w:snapToGrid w:val="0"/>
              <w:rPr>
                <w:rFonts w:ascii="Arial" w:eastAsia="MS PGothic" w:hAnsi="Arial" w:cs="Arial"/>
                <w:sz w:val="18"/>
                <w:szCs w:val="18"/>
              </w:rPr>
            </w:pPr>
          </w:p>
        </w:tc>
        <w:tc>
          <w:tcPr>
            <w:tcW w:w="281" w:type="pct"/>
            <w:shd w:val="clear" w:color="auto" w:fill="auto"/>
          </w:tcPr>
          <w:p w14:paraId="163E2549" w14:textId="77777777" w:rsidR="00991C49" w:rsidRPr="00A2545F" w:rsidRDefault="00991C49" w:rsidP="00D61571">
            <w:pPr>
              <w:snapToGrid w:val="0"/>
              <w:rPr>
                <w:rFonts w:ascii="맑은 고딕" w:hAnsi="맑은 고딕" w:cs="MS PGothic"/>
                <w:sz w:val="18"/>
                <w:szCs w:val="18"/>
              </w:rPr>
            </w:pPr>
          </w:p>
        </w:tc>
        <w:tc>
          <w:tcPr>
            <w:tcW w:w="230" w:type="pct"/>
            <w:shd w:val="clear" w:color="auto" w:fill="auto"/>
            <w:vAlign w:val="center"/>
          </w:tcPr>
          <w:p w14:paraId="69292FE4" w14:textId="77777777" w:rsidR="00991C49" w:rsidRPr="00A2545F" w:rsidRDefault="00991C49" w:rsidP="00D61571">
            <w:pPr>
              <w:snapToGrid w:val="0"/>
              <w:rPr>
                <w:rFonts w:ascii="맑은 고딕" w:hAnsi="맑은 고딕" w:cs="MS PGothic"/>
                <w:sz w:val="18"/>
                <w:szCs w:val="18"/>
              </w:rPr>
            </w:pPr>
          </w:p>
        </w:tc>
        <w:tc>
          <w:tcPr>
            <w:tcW w:w="318" w:type="pct"/>
            <w:shd w:val="clear" w:color="auto" w:fill="auto"/>
            <w:vAlign w:val="center"/>
          </w:tcPr>
          <w:p w14:paraId="6C1F3DE1" w14:textId="77777777" w:rsidR="00991C49" w:rsidRPr="00A2545F" w:rsidRDefault="00991C49" w:rsidP="00D61571">
            <w:pPr>
              <w:snapToGrid w:val="0"/>
              <w:rPr>
                <w:rFonts w:ascii="맑은 고딕" w:hAnsi="맑은 고딕" w:cs="MS PGothic"/>
                <w:sz w:val="18"/>
                <w:szCs w:val="18"/>
              </w:rPr>
            </w:pPr>
          </w:p>
        </w:tc>
        <w:tc>
          <w:tcPr>
            <w:tcW w:w="261" w:type="pct"/>
            <w:shd w:val="clear" w:color="auto" w:fill="auto"/>
            <w:vAlign w:val="center"/>
          </w:tcPr>
          <w:p w14:paraId="0595CAD7" w14:textId="77777777" w:rsidR="00991C49" w:rsidRPr="00A2545F" w:rsidRDefault="00991C49" w:rsidP="00D61571">
            <w:pPr>
              <w:snapToGrid w:val="0"/>
              <w:rPr>
                <w:rFonts w:ascii="Arial" w:eastAsia="MS PGothic" w:hAnsi="Arial" w:cs="Arial"/>
                <w:sz w:val="18"/>
                <w:szCs w:val="18"/>
              </w:rPr>
            </w:pPr>
          </w:p>
        </w:tc>
        <w:tc>
          <w:tcPr>
            <w:tcW w:w="450" w:type="pct"/>
            <w:shd w:val="clear" w:color="auto" w:fill="auto"/>
            <w:vAlign w:val="center"/>
          </w:tcPr>
          <w:p w14:paraId="5E93555F" w14:textId="77777777" w:rsidR="00991C49" w:rsidRPr="00EB58BB" w:rsidRDefault="00991C49" w:rsidP="00D61571">
            <w:pPr>
              <w:rPr>
                <w:rFonts w:ascii="Arial" w:eastAsia="Times New Roman" w:hAnsi="Arial" w:cs="Arial"/>
                <w:highlight w:val="green"/>
              </w:rPr>
            </w:pPr>
            <w:r w:rsidRPr="00EB58BB">
              <w:rPr>
                <w:rFonts w:ascii="Arial" w:eastAsia="Times New Roman" w:hAnsi="Arial" w:cs="Arial"/>
              </w:rPr>
              <w:t>At least one of the type is mandatory. RAN1 will further discuss which type or both types are mandatory</w:t>
            </w:r>
          </w:p>
        </w:tc>
        <w:tc>
          <w:tcPr>
            <w:tcW w:w="223" w:type="pct"/>
          </w:tcPr>
          <w:p w14:paraId="553F115A" w14:textId="77777777" w:rsidR="00991C49" w:rsidRPr="00A2545F" w:rsidRDefault="00991C49" w:rsidP="00D61571">
            <w:pPr>
              <w:snapToGrid w:val="0"/>
              <w:rPr>
                <w:rFonts w:ascii="Arial" w:eastAsia="MS PGothic" w:hAnsi="Arial" w:cs="Arial"/>
                <w:sz w:val="18"/>
                <w:szCs w:val="18"/>
              </w:rPr>
            </w:pPr>
          </w:p>
        </w:tc>
      </w:tr>
      <w:tr w:rsidR="00991C49" w:rsidRPr="00A2545F" w14:paraId="25F04319" w14:textId="77777777" w:rsidTr="00D61571">
        <w:trPr>
          <w:trHeight w:val="525"/>
        </w:trPr>
        <w:tc>
          <w:tcPr>
            <w:tcW w:w="365" w:type="pct"/>
            <w:shd w:val="clear" w:color="auto" w:fill="auto"/>
          </w:tcPr>
          <w:p w14:paraId="0879BC9A" w14:textId="77777777" w:rsidR="00991C49" w:rsidRPr="00A2545F" w:rsidRDefault="00991C49" w:rsidP="00D61571">
            <w:pPr>
              <w:snapToGrid w:val="0"/>
              <w:rPr>
                <w:rFonts w:ascii="Arial" w:eastAsia="MS PGothic" w:hAnsi="Arial" w:cs="Arial"/>
                <w:sz w:val="18"/>
                <w:szCs w:val="18"/>
              </w:rPr>
            </w:pPr>
          </w:p>
        </w:tc>
        <w:tc>
          <w:tcPr>
            <w:tcW w:w="171" w:type="pct"/>
            <w:shd w:val="clear" w:color="auto" w:fill="auto"/>
          </w:tcPr>
          <w:p w14:paraId="414516B8" w14:textId="77777777" w:rsidR="00991C49" w:rsidRPr="00A2545F" w:rsidRDefault="00991C49" w:rsidP="00D61571">
            <w:pPr>
              <w:rPr>
                <w:rFonts w:ascii="Arial" w:eastAsia="Times New Roman" w:hAnsi="Arial" w:cs="Arial"/>
              </w:rPr>
            </w:pPr>
            <w:r w:rsidRPr="00A2545F">
              <w:rPr>
                <w:rFonts w:ascii="Arial" w:eastAsia="Times New Roman" w:hAnsi="Arial" w:cs="Arial"/>
              </w:rPr>
              <w:t>2-18</w:t>
            </w:r>
          </w:p>
        </w:tc>
        <w:tc>
          <w:tcPr>
            <w:tcW w:w="509" w:type="pct"/>
            <w:shd w:val="clear" w:color="auto" w:fill="auto"/>
            <w:vAlign w:val="center"/>
          </w:tcPr>
          <w:p w14:paraId="12856238" w14:textId="77777777" w:rsidR="00991C49" w:rsidRPr="00EB58BB" w:rsidRDefault="00991C49" w:rsidP="00D61571">
            <w:pPr>
              <w:rPr>
                <w:rFonts w:ascii="Arial" w:eastAsia="Times New Roman" w:hAnsi="Arial" w:cs="Arial"/>
              </w:rPr>
            </w:pPr>
            <w:r w:rsidRPr="00A2545F">
              <w:rPr>
                <w:rFonts w:ascii="Arial" w:eastAsia="Times New Roman" w:hAnsi="Arial" w:cs="Arial"/>
              </w:rPr>
              <w:t>Supported 2 symbols front-loaded DMRS (uplink)</w:t>
            </w:r>
          </w:p>
        </w:tc>
        <w:tc>
          <w:tcPr>
            <w:tcW w:w="714" w:type="pct"/>
            <w:shd w:val="clear" w:color="auto" w:fill="auto"/>
            <w:vAlign w:val="center"/>
          </w:tcPr>
          <w:p w14:paraId="2215BBDD" w14:textId="77777777" w:rsidR="00991C49" w:rsidRPr="00A2545F" w:rsidRDefault="00991C49" w:rsidP="00D61571">
            <w:pPr>
              <w:rPr>
                <w:rFonts w:ascii="Arial" w:eastAsia="Times New Roman" w:hAnsi="Arial" w:cs="Arial"/>
              </w:rPr>
            </w:pPr>
            <w:r w:rsidRPr="00A2545F">
              <w:rPr>
                <w:rFonts w:ascii="Arial" w:eastAsia="Times New Roman" w:hAnsi="Arial" w:cs="Arial"/>
              </w:rPr>
              <w:t>1. Support 2 symbols FL-DMRS</w:t>
            </w:r>
          </w:p>
          <w:p w14:paraId="36D4C5A2" w14:textId="77777777" w:rsidR="00991C49" w:rsidRPr="00EB58BB" w:rsidRDefault="00991C49" w:rsidP="00D61571">
            <w:pPr>
              <w:rPr>
                <w:rFonts w:ascii="Arial" w:eastAsia="Times New Roman" w:hAnsi="Arial" w:cs="Arial"/>
              </w:rPr>
            </w:pPr>
          </w:p>
        </w:tc>
        <w:tc>
          <w:tcPr>
            <w:tcW w:w="255" w:type="pct"/>
            <w:shd w:val="clear" w:color="auto" w:fill="auto"/>
          </w:tcPr>
          <w:p w14:paraId="1BAEA21C" w14:textId="77777777" w:rsidR="00991C49" w:rsidRPr="00A2545F" w:rsidRDefault="00991C49" w:rsidP="00D61571">
            <w:pPr>
              <w:rPr>
                <w:rFonts w:ascii="Arial" w:eastAsia="Times New Roman" w:hAnsi="Arial" w:cs="Arial"/>
              </w:rPr>
            </w:pPr>
            <w:r w:rsidRPr="00A2545F">
              <w:rPr>
                <w:rFonts w:ascii="Arial" w:eastAsia="Times New Roman" w:hAnsi="Arial" w:cs="Arial"/>
              </w:rPr>
              <w:t>2-16</w:t>
            </w:r>
          </w:p>
        </w:tc>
        <w:tc>
          <w:tcPr>
            <w:tcW w:w="210" w:type="pct"/>
            <w:shd w:val="clear" w:color="auto" w:fill="auto"/>
            <w:vAlign w:val="center"/>
          </w:tcPr>
          <w:p w14:paraId="158DBFE0" w14:textId="77777777" w:rsidR="00991C49" w:rsidRPr="00A2545F" w:rsidRDefault="00991C49" w:rsidP="00D61571">
            <w:pPr>
              <w:snapToGrid w:val="0"/>
              <w:rPr>
                <w:rFonts w:ascii="Arial" w:eastAsia="MS PGothic" w:hAnsi="Arial" w:cs="Arial"/>
                <w:sz w:val="18"/>
                <w:szCs w:val="18"/>
              </w:rPr>
            </w:pPr>
          </w:p>
        </w:tc>
        <w:tc>
          <w:tcPr>
            <w:tcW w:w="460" w:type="pct"/>
            <w:shd w:val="clear" w:color="auto" w:fill="auto"/>
            <w:vAlign w:val="center"/>
          </w:tcPr>
          <w:p w14:paraId="7A06B496" w14:textId="77777777" w:rsidR="00991C49" w:rsidRPr="00A2545F" w:rsidRDefault="00991C49" w:rsidP="00D61571">
            <w:pPr>
              <w:snapToGrid w:val="0"/>
              <w:rPr>
                <w:rFonts w:ascii="Arial" w:eastAsia="MS PGothic" w:hAnsi="Arial" w:cs="Arial"/>
                <w:sz w:val="18"/>
                <w:szCs w:val="18"/>
              </w:rPr>
            </w:pPr>
          </w:p>
        </w:tc>
        <w:tc>
          <w:tcPr>
            <w:tcW w:w="275" w:type="pct"/>
            <w:shd w:val="clear" w:color="auto" w:fill="auto"/>
            <w:vAlign w:val="center"/>
          </w:tcPr>
          <w:p w14:paraId="6E4AD1E1"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highlight w:val="yellow"/>
              </w:rPr>
              <w:t>Type 4</w:t>
            </w:r>
          </w:p>
        </w:tc>
        <w:tc>
          <w:tcPr>
            <w:tcW w:w="281" w:type="pct"/>
            <w:shd w:val="clear" w:color="auto" w:fill="auto"/>
            <w:vAlign w:val="center"/>
          </w:tcPr>
          <w:p w14:paraId="47629A73" w14:textId="77777777" w:rsidR="00991C49" w:rsidRPr="00A2545F" w:rsidRDefault="00991C49" w:rsidP="00D61571">
            <w:pPr>
              <w:snapToGrid w:val="0"/>
              <w:rPr>
                <w:rFonts w:ascii="Arial" w:eastAsia="MS PGothic" w:hAnsi="Arial" w:cs="Arial"/>
                <w:sz w:val="18"/>
                <w:szCs w:val="18"/>
              </w:rPr>
            </w:pPr>
          </w:p>
        </w:tc>
        <w:tc>
          <w:tcPr>
            <w:tcW w:w="281" w:type="pct"/>
            <w:shd w:val="clear" w:color="auto" w:fill="auto"/>
          </w:tcPr>
          <w:p w14:paraId="2CCC1568" w14:textId="77777777" w:rsidR="00991C49" w:rsidRPr="00A2545F" w:rsidRDefault="00991C49" w:rsidP="00D61571">
            <w:pPr>
              <w:snapToGrid w:val="0"/>
              <w:rPr>
                <w:rFonts w:ascii="맑은 고딕" w:hAnsi="맑은 고딕" w:cs="MS PGothic"/>
                <w:sz w:val="18"/>
                <w:szCs w:val="18"/>
              </w:rPr>
            </w:pPr>
          </w:p>
        </w:tc>
        <w:tc>
          <w:tcPr>
            <w:tcW w:w="230" w:type="pct"/>
            <w:shd w:val="clear" w:color="auto" w:fill="auto"/>
            <w:vAlign w:val="center"/>
          </w:tcPr>
          <w:p w14:paraId="2C5DF247" w14:textId="77777777" w:rsidR="00991C49" w:rsidRPr="00A2545F" w:rsidRDefault="00991C49" w:rsidP="00D61571">
            <w:pPr>
              <w:snapToGrid w:val="0"/>
              <w:rPr>
                <w:rFonts w:ascii="맑은 고딕" w:hAnsi="맑은 고딕" w:cs="MS PGothic"/>
                <w:sz w:val="18"/>
                <w:szCs w:val="18"/>
              </w:rPr>
            </w:pPr>
          </w:p>
        </w:tc>
        <w:tc>
          <w:tcPr>
            <w:tcW w:w="318" w:type="pct"/>
            <w:shd w:val="clear" w:color="auto" w:fill="auto"/>
            <w:vAlign w:val="center"/>
          </w:tcPr>
          <w:p w14:paraId="2B2449D0" w14:textId="77777777" w:rsidR="00991C49" w:rsidRPr="00A2545F" w:rsidRDefault="00991C49" w:rsidP="00D61571">
            <w:pPr>
              <w:snapToGrid w:val="0"/>
              <w:rPr>
                <w:rFonts w:ascii="맑은 고딕" w:hAnsi="맑은 고딕" w:cs="MS PGothic"/>
                <w:sz w:val="18"/>
                <w:szCs w:val="18"/>
              </w:rPr>
            </w:pPr>
          </w:p>
        </w:tc>
        <w:tc>
          <w:tcPr>
            <w:tcW w:w="261" w:type="pct"/>
            <w:shd w:val="clear" w:color="auto" w:fill="auto"/>
            <w:vAlign w:val="center"/>
          </w:tcPr>
          <w:p w14:paraId="2A3076FF" w14:textId="77777777" w:rsidR="00991C49" w:rsidRPr="00A2545F" w:rsidRDefault="00991C49" w:rsidP="00D61571">
            <w:pPr>
              <w:snapToGrid w:val="0"/>
              <w:rPr>
                <w:rFonts w:ascii="Arial" w:eastAsia="MS PGothic" w:hAnsi="Arial" w:cs="Arial"/>
                <w:sz w:val="18"/>
                <w:szCs w:val="18"/>
              </w:rPr>
            </w:pPr>
          </w:p>
        </w:tc>
        <w:tc>
          <w:tcPr>
            <w:tcW w:w="450" w:type="pct"/>
            <w:shd w:val="clear" w:color="auto" w:fill="auto"/>
            <w:vAlign w:val="center"/>
          </w:tcPr>
          <w:p w14:paraId="2051E496" w14:textId="77777777" w:rsidR="00991C49" w:rsidRPr="00A2545F" w:rsidRDefault="00991C49" w:rsidP="00D61571">
            <w:pPr>
              <w:rPr>
                <w:rFonts w:ascii="Arial" w:eastAsia="Times New Roman" w:hAnsi="Arial" w:cs="Arial"/>
              </w:rPr>
            </w:pPr>
            <w:r w:rsidRPr="00EB58BB">
              <w:rPr>
                <w:rFonts w:ascii="Arial" w:eastAsia="Times New Roman" w:hAnsi="Arial" w:cs="Arial"/>
                <w:highlight w:val="yellow"/>
              </w:rPr>
              <w:t>Further decide whether component-1 and 2 will be separate FG or not.</w:t>
            </w:r>
          </w:p>
        </w:tc>
        <w:tc>
          <w:tcPr>
            <w:tcW w:w="223" w:type="pct"/>
          </w:tcPr>
          <w:p w14:paraId="00BB2111" w14:textId="77777777" w:rsidR="00991C49" w:rsidRPr="00A2545F" w:rsidRDefault="00991C49" w:rsidP="00D61571">
            <w:pPr>
              <w:snapToGrid w:val="0"/>
              <w:rPr>
                <w:rFonts w:ascii="Arial" w:eastAsia="MS PGothic" w:hAnsi="Arial" w:cs="Arial"/>
                <w:sz w:val="18"/>
                <w:szCs w:val="18"/>
              </w:rPr>
            </w:pPr>
          </w:p>
        </w:tc>
      </w:tr>
      <w:tr w:rsidR="00991C49" w:rsidRPr="00A2545F" w14:paraId="2987A2AF" w14:textId="77777777" w:rsidTr="00D61571">
        <w:trPr>
          <w:trHeight w:val="525"/>
        </w:trPr>
        <w:tc>
          <w:tcPr>
            <w:tcW w:w="365" w:type="pct"/>
            <w:shd w:val="clear" w:color="auto" w:fill="auto"/>
          </w:tcPr>
          <w:p w14:paraId="0D4AD939" w14:textId="77777777" w:rsidR="00991C49" w:rsidRPr="00A2545F" w:rsidRDefault="00991C49" w:rsidP="00D61571">
            <w:pPr>
              <w:snapToGrid w:val="0"/>
              <w:rPr>
                <w:rFonts w:ascii="Arial" w:eastAsia="MS PGothic" w:hAnsi="Arial" w:cs="Arial"/>
                <w:sz w:val="18"/>
                <w:szCs w:val="18"/>
              </w:rPr>
            </w:pPr>
          </w:p>
        </w:tc>
        <w:tc>
          <w:tcPr>
            <w:tcW w:w="171" w:type="pct"/>
            <w:shd w:val="clear" w:color="auto" w:fill="auto"/>
          </w:tcPr>
          <w:p w14:paraId="0B7C1519" w14:textId="77777777" w:rsidR="00991C49" w:rsidRPr="00A2545F" w:rsidRDefault="00991C49" w:rsidP="00D61571">
            <w:pPr>
              <w:rPr>
                <w:rFonts w:ascii="Arial" w:eastAsia="Times New Roman" w:hAnsi="Arial" w:cs="Arial"/>
              </w:rPr>
            </w:pPr>
            <w:r w:rsidRPr="00A2545F">
              <w:rPr>
                <w:rFonts w:ascii="Arial" w:eastAsia="Times New Roman" w:hAnsi="Arial" w:cs="Arial"/>
              </w:rPr>
              <w:t>2-18a</w:t>
            </w:r>
          </w:p>
        </w:tc>
        <w:tc>
          <w:tcPr>
            <w:tcW w:w="509" w:type="pct"/>
            <w:shd w:val="clear" w:color="auto" w:fill="auto"/>
            <w:vAlign w:val="center"/>
          </w:tcPr>
          <w:p w14:paraId="32421073" w14:textId="77777777" w:rsidR="00991C49" w:rsidRPr="00A2545F" w:rsidRDefault="00991C49" w:rsidP="00D61571">
            <w:pPr>
              <w:rPr>
                <w:rFonts w:ascii="Arial" w:eastAsia="Times New Roman" w:hAnsi="Arial" w:cs="Arial"/>
              </w:rPr>
            </w:pPr>
            <w:r w:rsidRPr="00A2545F">
              <w:rPr>
                <w:rFonts w:ascii="Arial" w:eastAsia="Times New Roman" w:hAnsi="Arial" w:cs="Arial"/>
              </w:rPr>
              <w:t>Supported 2 symbols front-loaded +2 symbols additional DMRS (uplink)</w:t>
            </w:r>
          </w:p>
        </w:tc>
        <w:tc>
          <w:tcPr>
            <w:tcW w:w="714" w:type="pct"/>
            <w:shd w:val="clear" w:color="auto" w:fill="auto"/>
            <w:vAlign w:val="center"/>
          </w:tcPr>
          <w:p w14:paraId="2B7DDBFD" w14:textId="77777777" w:rsidR="00991C49" w:rsidRPr="00A2545F" w:rsidRDefault="00991C49" w:rsidP="00D61571">
            <w:pPr>
              <w:rPr>
                <w:rFonts w:ascii="Arial" w:eastAsia="Times New Roman" w:hAnsi="Arial" w:cs="Arial"/>
              </w:rPr>
            </w:pPr>
            <w:r w:rsidRPr="00A2545F">
              <w:rPr>
                <w:rFonts w:ascii="Arial" w:eastAsia="Times New Roman" w:hAnsi="Arial" w:cs="Arial"/>
              </w:rPr>
              <w:t xml:space="preserve">1. Support 2-symbol FL DMRS + one additional 2-symbols DMRS </w:t>
            </w:r>
          </w:p>
        </w:tc>
        <w:tc>
          <w:tcPr>
            <w:tcW w:w="255" w:type="pct"/>
            <w:shd w:val="clear" w:color="auto" w:fill="auto"/>
          </w:tcPr>
          <w:p w14:paraId="166D50B1" w14:textId="77777777" w:rsidR="00991C49" w:rsidRPr="00A2545F" w:rsidRDefault="00991C49" w:rsidP="00D61571">
            <w:pPr>
              <w:rPr>
                <w:rFonts w:ascii="Arial" w:eastAsia="Times New Roman" w:hAnsi="Arial" w:cs="Arial"/>
              </w:rPr>
            </w:pPr>
            <w:r w:rsidRPr="00A2545F">
              <w:rPr>
                <w:rFonts w:ascii="Arial" w:eastAsia="Times New Roman" w:hAnsi="Arial" w:cs="Arial"/>
              </w:rPr>
              <w:t>2-16</w:t>
            </w:r>
          </w:p>
        </w:tc>
        <w:tc>
          <w:tcPr>
            <w:tcW w:w="210" w:type="pct"/>
            <w:shd w:val="clear" w:color="auto" w:fill="auto"/>
            <w:vAlign w:val="center"/>
          </w:tcPr>
          <w:p w14:paraId="7ABD54FA" w14:textId="77777777" w:rsidR="00991C49" w:rsidRPr="00A2545F" w:rsidRDefault="00991C49" w:rsidP="00D61571">
            <w:pPr>
              <w:snapToGrid w:val="0"/>
              <w:rPr>
                <w:rFonts w:ascii="Arial" w:eastAsia="MS PGothic" w:hAnsi="Arial" w:cs="Arial"/>
                <w:sz w:val="18"/>
                <w:szCs w:val="18"/>
              </w:rPr>
            </w:pPr>
          </w:p>
        </w:tc>
        <w:tc>
          <w:tcPr>
            <w:tcW w:w="460" w:type="pct"/>
            <w:shd w:val="clear" w:color="auto" w:fill="auto"/>
            <w:vAlign w:val="center"/>
          </w:tcPr>
          <w:p w14:paraId="4C71E5A1" w14:textId="77777777" w:rsidR="00991C49" w:rsidRPr="00A2545F" w:rsidRDefault="00991C49" w:rsidP="00D61571">
            <w:pPr>
              <w:snapToGrid w:val="0"/>
              <w:rPr>
                <w:rFonts w:ascii="Arial" w:eastAsia="MS PGothic" w:hAnsi="Arial" w:cs="Arial"/>
                <w:sz w:val="18"/>
                <w:szCs w:val="18"/>
              </w:rPr>
            </w:pPr>
          </w:p>
        </w:tc>
        <w:tc>
          <w:tcPr>
            <w:tcW w:w="275" w:type="pct"/>
            <w:shd w:val="clear" w:color="auto" w:fill="auto"/>
            <w:vAlign w:val="center"/>
          </w:tcPr>
          <w:p w14:paraId="48833BD0" w14:textId="77777777" w:rsidR="00991C49" w:rsidRPr="00A2545F" w:rsidRDefault="00991C49" w:rsidP="00D61571">
            <w:pPr>
              <w:rPr>
                <w:rFonts w:ascii="Arial" w:eastAsia="Times New Roman" w:hAnsi="Arial" w:cs="Arial"/>
                <w:highlight w:val="yellow"/>
              </w:rPr>
            </w:pPr>
          </w:p>
        </w:tc>
        <w:tc>
          <w:tcPr>
            <w:tcW w:w="281" w:type="pct"/>
            <w:shd w:val="clear" w:color="auto" w:fill="auto"/>
            <w:vAlign w:val="center"/>
          </w:tcPr>
          <w:p w14:paraId="6D9A6ABC" w14:textId="77777777" w:rsidR="00991C49" w:rsidRPr="00A2545F" w:rsidRDefault="00991C49" w:rsidP="00D61571">
            <w:pPr>
              <w:snapToGrid w:val="0"/>
              <w:rPr>
                <w:rFonts w:ascii="Arial" w:eastAsia="MS PGothic" w:hAnsi="Arial" w:cs="Arial"/>
                <w:sz w:val="18"/>
                <w:szCs w:val="18"/>
              </w:rPr>
            </w:pPr>
          </w:p>
        </w:tc>
        <w:tc>
          <w:tcPr>
            <w:tcW w:w="281" w:type="pct"/>
            <w:shd w:val="clear" w:color="auto" w:fill="auto"/>
          </w:tcPr>
          <w:p w14:paraId="57FD95C6" w14:textId="77777777" w:rsidR="00991C49" w:rsidRPr="00A2545F" w:rsidRDefault="00991C49" w:rsidP="00D61571">
            <w:pPr>
              <w:snapToGrid w:val="0"/>
              <w:rPr>
                <w:rFonts w:ascii="맑은 고딕" w:hAnsi="맑은 고딕" w:cs="MS PGothic"/>
                <w:sz w:val="18"/>
                <w:szCs w:val="18"/>
              </w:rPr>
            </w:pPr>
          </w:p>
        </w:tc>
        <w:tc>
          <w:tcPr>
            <w:tcW w:w="230" w:type="pct"/>
            <w:shd w:val="clear" w:color="auto" w:fill="auto"/>
            <w:vAlign w:val="center"/>
          </w:tcPr>
          <w:p w14:paraId="3667A0ED" w14:textId="77777777" w:rsidR="00991C49" w:rsidRPr="00A2545F" w:rsidRDefault="00991C49" w:rsidP="00D61571">
            <w:pPr>
              <w:snapToGrid w:val="0"/>
              <w:rPr>
                <w:rFonts w:ascii="맑은 고딕" w:hAnsi="맑은 고딕" w:cs="MS PGothic"/>
                <w:sz w:val="18"/>
                <w:szCs w:val="18"/>
              </w:rPr>
            </w:pPr>
          </w:p>
        </w:tc>
        <w:tc>
          <w:tcPr>
            <w:tcW w:w="318" w:type="pct"/>
            <w:shd w:val="clear" w:color="auto" w:fill="auto"/>
            <w:vAlign w:val="center"/>
          </w:tcPr>
          <w:p w14:paraId="40956F53" w14:textId="77777777" w:rsidR="00991C49" w:rsidRPr="00A2545F" w:rsidRDefault="00991C49" w:rsidP="00D61571">
            <w:pPr>
              <w:snapToGrid w:val="0"/>
              <w:rPr>
                <w:rFonts w:ascii="맑은 고딕" w:hAnsi="맑은 고딕" w:cs="MS PGothic"/>
                <w:sz w:val="18"/>
                <w:szCs w:val="18"/>
              </w:rPr>
            </w:pPr>
          </w:p>
        </w:tc>
        <w:tc>
          <w:tcPr>
            <w:tcW w:w="261" w:type="pct"/>
            <w:shd w:val="clear" w:color="auto" w:fill="auto"/>
            <w:vAlign w:val="center"/>
          </w:tcPr>
          <w:p w14:paraId="3FDCAB14" w14:textId="77777777" w:rsidR="00991C49" w:rsidRPr="00A2545F" w:rsidRDefault="00991C49" w:rsidP="00D61571">
            <w:pPr>
              <w:snapToGrid w:val="0"/>
              <w:rPr>
                <w:rFonts w:ascii="Arial" w:eastAsia="MS PGothic" w:hAnsi="Arial" w:cs="Arial"/>
                <w:sz w:val="18"/>
                <w:szCs w:val="18"/>
              </w:rPr>
            </w:pPr>
          </w:p>
        </w:tc>
        <w:tc>
          <w:tcPr>
            <w:tcW w:w="450" w:type="pct"/>
            <w:shd w:val="clear" w:color="auto" w:fill="auto"/>
            <w:vAlign w:val="center"/>
          </w:tcPr>
          <w:p w14:paraId="0F9BF5A3" w14:textId="77777777" w:rsidR="00991C49" w:rsidRPr="00A2545F" w:rsidDel="00794369" w:rsidRDefault="00991C49" w:rsidP="00D61571">
            <w:pPr>
              <w:rPr>
                <w:rFonts w:ascii="Arial" w:eastAsia="Times New Roman" w:hAnsi="Arial" w:cs="Arial"/>
                <w:highlight w:val="yellow"/>
              </w:rPr>
            </w:pPr>
            <w:r w:rsidRPr="00A2545F">
              <w:rPr>
                <w:rFonts w:ascii="Arial" w:eastAsia="Times New Roman" w:hAnsi="Arial" w:cs="Arial"/>
                <w:highlight w:val="yellow"/>
              </w:rPr>
              <w:t xml:space="preserve">Further decide whether 2-18 and 2-18a can be jointly </w:t>
            </w:r>
            <w:proofErr w:type="spellStart"/>
            <w:r w:rsidRPr="00A2545F">
              <w:rPr>
                <w:rFonts w:ascii="Arial" w:eastAsia="Times New Roman" w:hAnsi="Arial" w:cs="Arial"/>
                <w:highlight w:val="yellow"/>
              </w:rPr>
              <w:t>signaled</w:t>
            </w:r>
            <w:proofErr w:type="spellEnd"/>
            <w:r w:rsidRPr="00A2545F">
              <w:rPr>
                <w:rFonts w:ascii="Arial" w:eastAsia="Times New Roman" w:hAnsi="Arial" w:cs="Arial"/>
                <w:highlight w:val="yellow"/>
              </w:rPr>
              <w:t xml:space="preserve"> </w:t>
            </w:r>
          </w:p>
        </w:tc>
        <w:tc>
          <w:tcPr>
            <w:tcW w:w="223" w:type="pct"/>
          </w:tcPr>
          <w:p w14:paraId="6D2B19BF" w14:textId="77777777" w:rsidR="00991C49" w:rsidRPr="00A2545F" w:rsidRDefault="00991C49" w:rsidP="00D61571">
            <w:pPr>
              <w:snapToGrid w:val="0"/>
              <w:rPr>
                <w:rFonts w:ascii="Arial" w:eastAsia="MS PGothic" w:hAnsi="Arial" w:cs="Arial"/>
                <w:sz w:val="18"/>
                <w:szCs w:val="18"/>
              </w:rPr>
            </w:pPr>
          </w:p>
        </w:tc>
      </w:tr>
      <w:tr w:rsidR="00991C49" w:rsidRPr="00A2545F" w14:paraId="2AC14AC7" w14:textId="77777777" w:rsidTr="00D61571">
        <w:trPr>
          <w:trHeight w:val="525"/>
        </w:trPr>
        <w:tc>
          <w:tcPr>
            <w:tcW w:w="365" w:type="pct"/>
            <w:shd w:val="clear" w:color="auto" w:fill="auto"/>
          </w:tcPr>
          <w:p w14:paraId="5378D56F" w14:textId="77777777" w:rsidR="00991C49" w:rsidRPr="00A2545F" w:rsidRDefault="00991C49" w:rsidP="00D61571">
            <w:pPr>
              <w:snapToGrid w:val="0"/>
              <w:rPr>
                <w:rFonts w:ascii="Arial" w:eastAsia="MS PGothic" w:hAnsi="Arial" w:cs="Arial"/>
                <w:sz w:val="18"/>
                <w:szCs w:val="18"/>
              </w:rPr>
            </w:pPr>
          </w:p>
        </w:tc>
        <w:tc>
          <w:tcPr>
            <w:tcW w:w="171" w:type="pct"/>
            <w:shd w:val="clear" w:color="auto" w:fill="auto"/>
          </w:tcPr>
          <w:p w14:paraId="5DA0F690" w14:textId="77777777" w:rsidR="00991C49" w:rsidRPr="00A2545F" w:rsidRDefault="00991C49" w:rsidP="00D61571">
            <w:pPr>
              <w:rPr>
                <w:rFonts w:ascii="Arial" w:eastAsia="Times New Roman" w:hAnsi="Arial" w:cs="Arial"/>
              </w:rPr>
            </w:pPr>
            <w:r w:rsidRPr="00A2545F">
              <w:rPr>
                <w:rFonts w:ascii="Arial" w:eastAsia="Times New Roman" w:hAnsi="Arial" w:cs="Arial"/>
              </w:rPr>
              <w:t>2-19</w:t>
            </w:r>
          </w:p>
        </w:tc>
        <w:tc>
          <w:tcPr>
            <w:tcW w:w="509" w:type="pct"/>
            <w:shd w:val="clear" w:color="auto" w:fill="auto"/>
            <w:vAlign w:val="center"/>
          </w:tcPr>
          <w:p w14:paraId="031FDA18" w14:textId="77777777" w:rsidR="00991C49" w:rsidRPr="00EB58BB" w:rsidRDefault="00991C49" w:rsidP="00D61571">
            <w:pPr>
              <w:rPr>
                <w:rFonts w:ascii="Arial" w:eastAsia="Times New Roman" w:hAnsi="Arial" w:cs="Arial"/>
              </w:rPr>
            </w:pPr>
            <w:r w:rsidRPr="00EB58BB">
              <w:rPr>
                <w:rFonts w:ascii="Arial" w:eastAsia="Times New Roman" w:hAnsi="Arial" w:cs="Arial"/>
              </w:rPr>
              <w:t>Support 1+3 uplink DMRS symbols(uplink)</w:t>
            </w:r>
          </w:p>
        </w:tc>
        <w:tc>
          <w:tcPr>
            <w:tcW w:w="714" w:type="pct"/>
            <w:shd w:val="clear" w:color="auto" w:fill="auto"/>
            <w:vAlign w:val="center"/>
          </w:tcPr>
          <w:p w14:paraId="77FE6DC8" w14:textId="77777777" w:rsidR="00991C49" w:rsidRPr="00EB58BB" w:rsidRDefault="00991C49" w:rsidP="00D61571">
            <w:pPr>
              <w:rPr>
                <w:rFonts w:ascii="Arial" w:eastAsia="Times New Roman" w:hAnsi="Arial" w:cs="Arial"/>
              </w:rPr>
            </w:pPr>
            <w:r w:rsidRPr="00EB58BB">
              <w:rPr>
                <w:rFonts w:ascii="Arial" w:eastAsia="Times New Roman" w:hAnsi="Arial" w:cs="Arial"/>
              </w:rPr>
              <w:t>1. Support 1 symbol FL DMRS and 3 additional DMRS symbols</w:t>
            </w:r>
          </w:p>
        </w:tc>
        <w:tc>
          <w:tcPr>
            <w:tcW w:w="255" w:type="pct"/>
            <w:shd w:val="clear" w:color="auto" w:fill="auto"/>
          </w:tcPr>
          <w:p w14:paraId="76C69228" w14:textId="77777777" w:rsidR="00991C49" w:rsidRPr="00A2545F" w:rsidRDefault="00991C49" w:rsidP="00D61571">
            <w:pPr>
              <w:rPr>
                <w:rFonts w:ascii="Arial" w:eastAsia="Times New Roman" w:hAnsi="Arial" w:cs="Arial"/>
              </w:rPr>
            </w:pPr>
            <w:r w:rsidRPr="00A2545F">
              <w:rPr>
                <w:rFonts w:ascii="Arial" w:eastAsia="Times New Roman" w:hAnsi="Arial" w:cs="Arial"/>
              </w:rPr>
              <w:t>2-16</w:t>
            </w:r>
          </w:p>
        </w:tc>
        <w:tc>
          <w:tcPr>
            <w:tcW w:w="210" w:type="pct"/>
            <w:shd w:val="clear" w:color="auto" w:fill="auto"/>
            <w:vAlign w:val="center"/>
          </w:tcPr>
          <w:p w14:paraId="3AE20D14" w14:textId="77777777" w:rsidR="00991C49" w:rsidRPr="00A2545F" w:rsidRDefault="00991C49" w:rsidP="00D61571">
            <w:pPr>
              <w:snapToGrid w:val="0"/>
              <w:rPr>
                <w:rFonts w:ascii="Arial" w:eastAsia="MS PGothic" w:hAnsi="Arial" w:cs="Arial"/>
                <w:sz w:val="18"/>
                <w:szCs w:val="18"/>
              </w:rPr>
            </w:pPr>
          </w:p>
        </w:tc>
        <w:tc>
          <w:tcPr>
            <w:tcW w:w="460" w:type="pct"/>
            <w:shd w:val="clear" w:color="auto" w:fill="auto"/>
            <w:vAlign w:val="center"/>
          </w:tcPr>
          <w:p w14:paraId="0D1C9E8C" w14:textId="77777777" w:rsidR="00991C49" w:rsidRPr="00A2545F" w:rsidRDefault="00991C49" w:rsidP="00D61571">
            <w:pPr>
              <w:snapToGrid w:val="0"/>
              <w:rPr>
                <w:rFonts w:ascii="Arial" w:eastAsia="MS PGothic" w:hAnsi="Arial" w:cs="Arial"/>
                <w:sz w:val="18"/>
                <w:szCs w:val="18"/>
              </w:rPr>
            </w:pPr>
          </w:p>
        </w:tc>
        <w:tc>
          <w:tcPr>
            <w:tcW w:w="275" w:type="pct"/>
            <w:shd w:val="clear" w:color="auto" w:fill="auto"/>
            <w:vAlign w:val="center"/>
          </w:tcPr>
          <w:p w14:paraId="1DFB1204"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highlight w:val="yellow"/>
              </w:rPr>
              <w:t>Type 4</w:t>
            </w:r>
          </w:p>
        </w:tc>
        <w:tc>
          <w:tcPr>
            <w:tcW w:w="281" w:type="pct"/>
            <w:shd w:val="clear" w:color="auto" w:fill="auto"/>
            <w:vAlign w:val="center"/>
          </w:tcPr>
          <w:p w14:paraId="43EEDCEC" w14:textId="77777777" w:rsidR="00991C49" w:rsidRPr="00A2545F" w:rsidRDefault="00991C49" w:rsidP="00D61571">
            <w:pPr>
              <w:snapToGrid w:val="0"/>
              <w:rPr>
                <w:rFonts w:ascii="Arial" w:eastAsia="MS PGothic" w:hAnsi="Arial" w:cs="Arial"/>
                <w:sz w:val="18"/>
                <w:szCs w:val="18"/>
              </w:rPr>
            </w:pPr>
          </w:p>
        </w:tc>
        <w:tc>
          <w:tcPr>
            <w:tcW w:w="281" w:type="pct"/>
            <w:shd w:val="clear" w:color="auto" w:fill="auto"/>
          </w:tcPr>
          <w:p w14:paraId="3D9E2FCA" w14:textId="77777777" w:rsidR="00991C49" w:rsidRPr="00A2545F" w:rsidRDefault="00991C49" w:rsidP="00D61571">
            <w:pPr>
              <w:snapToGrid w:val="0"/>
              <w:rPr>
                <w:rFonts w:ascii="맑은 고딕" w:hAnsi="맑은 고딕" w:cs="MS PGothic"/>
                <w:sz w:val="18"/>
                <w:szCs w:val="18"/>
              </w:rPr>
            </w:pPr>
          </w:p>
        </w:tc>
        <w:tc>
          <w:tcPr>
            <w:tcW w:w="230" w:type="pct"/>
            <w:shd w:val="clear" w:color="auto" w:fill="auto"/>
            <w:vAlign w:val="center"/>
          </w:tcPr>
          <w:p w14:paraId="789C1AFE" w14:textId="77777777" w:rsidR="00991C49" w:rsidRPr="00A2545F" w:rsidRDefault="00991C49" w:rsidP="00D61571">
            <w:pPr>
              <w:snapToGrid w:val="0"/>
              <w:rPr>
                <w:rFonts w:ascii="맑은 고딕" w:hAnsi="맑은 고딕" w:cs="MS PGothic"/>
                <w:sz w:val="18"/>
                <w:szCs w:val="18"/>
              </w:rPr>
            </w:pPr>
          </w:p>
        </w:tc>
        <w:tc>
          <w:tcPr>
            <w:tcW w:w="318" w:type="pct"/>
            <w:shd w:val="clear" w:color="auto" w:fill="auto"/>
            <w:vAlign w:val="center"/>
          </w:tcPr>
          <w:p w14:paraId="17C46E79" w14:textId="77777777" w:rsidR="00991C49" w:rsidRPr="00A2545F" w:rsidRDefault="00991C49" w:rsidP="00D61571">
            <w:pPr>
              <w:snapToGrid w:val="0"/>
              <w:rPr>
                <w:rFonts w:ascii="맑은 고딕" w:hAnsi="맑은 고딕" w:cs="MS PGothic"/>
                <w:sz w:val="18"/>
                <w:szCs w:val="18"/>
              </w:rPr>
            </w:pPr>
          </w:p>
        </w:tc>
        <w:tc>
          <w:tcPr>
            <w:tcW w:w="261" w:type="pct"/>
            <w:shd w:val="clear" w:color="auto" w:fill="auto"/>
            <w:vAlign w:val="center"/>
          </w:tcPr>
          <w:p w14:paraId="65CED685" w14:textId="77777777" w:rsidR="00991C49" w:rsidRPr="00A2545F" w:rsidRDefault="00991C49" w:rsidP="00D61571">
            <w:pPr>
              <w:snapToGrid w:val="0"/>
              <w:rPr>
                <w:rFonts w:ascii="Arial" w:eastAsia="MS PGothic" w:hAnsi="Arial" w:cs="Arial"/>
                <w:sz w:val="18"/>
                <w:szCs w:val="18"/>
              </w:rPr>
            </w:pPr>
          </w:p>
        </w:tc>
        <w:tc>
          <w:tcPr>
            <w:tcW w:w="450" w:type="pct"/>
            <w:shd w:val="clear" w:color="auto" w:fill="auto"/>
            <w:vAlign w:val="center"/>
          </w:tcPr>
          <w:p w14:paraId="4B089FDB" w14:textId="77777777" w:rsidR="00991C49" w:rsidRPr="00A2545F" w:rsidRDefault="00991C49" w:rsidP="00D61571">
            <w:pPr>
              <w:rPr>
                <w:rFonts w:ascii="Arial" w:eastAsia="Times New Roman" w:hAnsi="Arial" w:cs="Arial"/>
              </w:rPr>
            </w:pPr>
          </w:p>
        </w:tc>
        <w:tc>
          <w:tcPr>
            <w:tcW w:w="223" w:type="pct"/>
          </w:tcPr>
          <w:p w14:paraId="24E971D9" w14:textId="77777777" w:rsidR="00991C49" w:rsidRPr="00A2545F" w:rsidRDefault="00991C49" w:rsidP="00D61571">
            <w:pPr>
              <w:snapToGrid w:val="0"/>
              <w:rPr>
                <w:rFonts w:ascii="Arial" w:eastAsia="MS PGothic" w:hAnsi="Arial" w:cs="Arial"/>
                <w:sz w:val="18"/>
                <w:szCs w:val="18"/>
              </w:rPr>
            </w:pPr>
          </w:p>
        </w:tc>
      </w:tr>
    </w:tbl>
    <w:p w14:paraId="545E8FEE" w14:textId="77777777" w:rsidR="00991C49" w:rsidRDefault="00991C49" w:rsidP="00991C49">
      <w:pPr>
        <w:rPr>
          <w:lang w:eastAsia="ko-KR"/>
        </w:rPr>
      </w:pPr>
    </w:p>
    <w:p w14:paraId="4AC47CEB" w14:textId="77777777" w:rsidR="00991C49" w:rsidRDefault="00991C49" w:rsidP="00991C49">
      <w:pPr>
        <w:rPr>
          <w:lang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16, revise the note as</w:t>
      </w:r>
      <w:r>
        <w:rPr>
          <w:b/>
          <w:lang w:val="en-US" w:eastAsia="ko-KR"/>
        </w:rPr>
        <w:t xml:space="preserve"> “</w:t>
      </w:r>
      <w:r>
        <w:rPr>
          <w:rFonts w:hint="eastAsia"/>
          <w:b/>
          <w:lang w:val="en-US" w:eastAsia="ko-KR"/>
        </w:rPr>
        <w:t>Note: for both PUSCH mapping type A and B</w:t>
      </w:r>
      <w:r>
        <w:rPr>
          <w:b/>
          <w:lang w:val="en-US" w:eastAsia="ko-KR"/>
        </w:rPr>
        <w:t>”</w:t>
      </w:r>
      <w:r>
        <w:rPr>
          <w:rFonts w:hint="eastAsia"/>
          <w:b/>
          <w:lang w:val="en-US" w:eastAsia="ko-KR"/>
        </w:rPr>
        <w:t>.</w:t>
      </w:r>
    </w:p>
    <w:p w14:paraId="6EF92CF1" w14:textId="54F6D23B"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18 and 18a, support separate </w:t>
      </w:r>
      <w:r>
        <w:rPr>
          <w:b/>
          <w:lang w:val="en-US" w:eastAsia="ko-KR"/>
        </w:rPr>
        <w:t>signaling</w:t>
      </w:r>
      <w:r>
        <w:rPr>
          <w:rFonts w:hint="eastAsia"/>
          <w:b/>
          <w:lang w:val="en-US" w:eastAsia="ko-KR"/>
        </w:rPr>
        <w:t xml:space="preserve"> for 2 symbols front-loaded DMRS and 2 symbols front-loaded DMRS + 2 symbols additional DMRS</w:t>
      </w:r>
      <w:r w:rsidR="00D61571">
        <w:rPr>
          <w:b/>
          <w:lang w:val="en-US" w:eastAsia="ko-KR"/>
        </w:rPr>
        <w:t xml:space="preserve"> (i.e., remove the description in the column of RAN WG recommendation</w:t>
      </w:r>
      <w:r>
        <w:rPr>
          <w:rFonts w:hint="eastAsia"/>
          <w:b/>
          <w:lang w:val="en-US" w:eastAsia="ko-KR"/>
        </w:rPr>
        <w:t>.</w:t>
      </w:r>
    </w:p>
    <w:p w14:paraId="683E1721" w14:textId="77777777" w:rsidR="00991C49" w:rsidRPr="00BF54D7" w:rsidRDefault="00991C49" w:rsidP="00991C49">
      <w:pPr>
        <w:rPr>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702"/>
        <w:gridCol w:w="2268"/>
        <w:gridCol w:w="3198"/>
        <w:gridCol w:w="1145"/>
        <w:gridCol w:w="944"/>
        <w:gridCol w:w="2062"/>
        <w:gridCol w:w="1234"/>
        <w:gridCol w:w="1261"/>
        <w:gridCol w:w="1261"/>
        <w:gridCol w:w="1033"/>
        <w:gridCol w:w="1427"/>
        <w:gridCol w:w="1172"/>
        <w:gridCol w:w="2017"/>
        <w:gridCol w:w="1002"/>
      </w:tblGrid>
      <w:tr w:rsidR="00991C49" w:rsidRPr="00A2545F" w14:paraId="640D1904" w14:textId="77777777" w:rsidTr="00D61571">
        <w:trPr>
          <w:trHeight w:val="525"/>
        </w:trPr>
        <w:tc>
          <w:tcPr>
            <w:tcW w:w="366" w:type="pct"/>
            <w:shd w:val="clear" w:color="auto" w:fill="auto"/>
          </w:tcPr>
          <w:p w14:paraId="310A3750" w14:textId="77777777" w:rsidR="00991C49" w:rsidRPr="00A2545F" w:rsidRDefault="00991C49" w:rsidP="00D61571">
            <w:pPr>
              <w:snapToGrid w:val="0"/>
              <w:rPr>
                <w:rFonts w:ascii="Arial" w:eastAsia="MS PGothic" w:hAnsi="Arial" w:cs="Arial"/>
                <w:sz w:val="18"/>
                <w:szCs w:val="18"/>
              </w:rPr>
            </w:pPr>
          </w:p>
        </w:tc>
        <w:tc>
          <w:tcPr>
            <w:tcW w:w="157" w:type="pct"/>
            <w:shd w:val="clear" w:color="auto" w:fill="auto"/>
          </w:tcPr>
          <w:p w14:paraId="6FF8C83C" w14:textId="77777777" w:rsidR="00991C49" w:rsidRPr="00A2545F" w:rsidRDefault="00991C49" w:rsidP="00D61571">
            <w:pPr>
              <w:rPr>
                <w:rFonts w:ascii="Arial" w:eastAsia="Times New Roman" w:hAnsi="Arial" w:cs="Arial"/>
              </w:rPr>
            </w:pPr>
            <w:r w:rsidRPr="00A2545F">
              <w:rPr>
                <w:rFonts w:ascii="Arial" w:eastAsia="Times New Roman" w:hAnsi="Arial" w:cs="Arial"/>
              </w:rPr>
              <w:t>2-20</w:t>
            </w:r>
          </w:p>
        </w:tc>
        <w:tc>
          <w:tcPr>
            <w:tcW w:w="507" w:type="pct"/>
            <w:shd w:val="clear" w:color="auto" w:fill="auto"/>
            <w:vAlign w:val="center"/>
          </w:tcPr>
          <w:p w14:paraId="36268D46" w14:textId="77777777" w:rsidR="00991C49" w:rsidRPr="00EB58BB" w:rsidRDefault="00991C49" w:rsidP="00D61571">
            <w:pPr>
              <w:rPr>
                <w:rFonts w:ascii="Arial" w:eastAsia="Times New Roman" w:hAnsi="Arial" w:cs="Arial"/>
              </w:rPr>
            </w:pPr>
            <w:r w:rsidRPr="00EB58BB">
              <w:rPr>
                <w:rFonts w:ascii="Arial" w:eastAsia="Times New Roman" w:hAnsi="Arial" w:cs="Arial"/>
              </w:rPr>
              <w:t>Beam correspondence</w:t>
            </w:r>
          </w:p>
        </w:tc>
        <w:tc>
          <w:tcPr>
            <w:tcW w:w="715" w:type="pct"/>
            <w:shd w:val="clear" w:color="auto" w:fill="auto"/>
            <w:vAlign w:val="center"/>
          </w:tcPr>
          <w:p w14:paraId="00068A6E" w14:textId="77777777" w:rsidR="00991C49" w:rsidRPr="00EB58BB" w:rsidRDefault="00991C49" w:rsidP="00D61571">
            <w:pPr>
              <w:rPr>
                <w:rFonts w:ascii="Arial" w:eastAsia="Times New Roman" w:hAnsi="Arial" w:cs="Arial"/>
              </w:rPr>
            </w:pPr>
            <w:r w:rsidRPr="00EB58BB">
              <w:rPr>
                <w:rFonts w:ascii="Arial" w:eastAsia="Times New Roman" w:hAnsi="Arial" w:cs="Arial"/>
              </w:rPr>
              <w:t xml:space="preserve">1. Support Beam correspondence </w:t>
            </w:r>
          </w:p>
        </w:tc>
        <w:tc>
          <w:tcPr>
            <w:tcW w:w="256" w:type="pct"/>
            <w:shd w:val="clear" w:color="auto" w:fill="auto"/>
          </w:tcPr>
          <w:p w14:paraId="15F942D4" w14:textId="77777777" w:rsidR="00991C49" w:rsidRPr="00A2545F" w:rsidRDefault="00991C49" w:rsidP="00D61571">
            <w:pPr>
              <w:rPr>
                <w:rFonts w:ascii="Arial" w:eastAsia="Times New Roman" w:hAnsi="Arial" w:cs="Arial"/>
              </w:rPr>
            </w:pPr>
            <w:r w:rsidRPr="00A2545F">
              <w:rPr>
                <w:rFonts w:ascii="Arial" w:eastAsia="Times New Roman" w:hAnsi="Arial" w:cs="Arial"/>
              </w:rPr>
              <w:t> </w:t>
            </w:r>
          </w:p>
        </w:tc>
        <w:tc>
          <w:tcPr>
            <w:tcW w:w="211" w:type="pct"/>
            <w:shd w:val="clear" w:color="auto" w:fill="auto"/>
            <w:vAlign w:val="center"/>
          </w:tcPr>
          <w:p w14:paraId="16858095" w14:textId="77777777" w:rsidR="00991C49" w:rsidRPr="00A2545F" w:rsidRDefault="00991C49" w:rsidP="00D61571">
            <w:pPr>
              <w:snapToGrid w:val="0"/>
              <w:rPr>
                <w:rFonts w:ascii="Arial" w:eastAsia="MS PGothic" w:hAnsi="Arial" w:cs="Arial"/>
                <w:sz w:val="18"/>
                <w:szCs w:val="18"/>
              </w:rPr>
            </w:pPr>
          </w:p>
        </w:tc>
        <w:tc>
          <w:tcPr>
            <w:tcW w:w="461" w:type="pct"/>
            <w:shd w:val="clear" w:color="auto" w:fill="auto"/>
            <w:vAlign w:val="center"/>
          </w:tcPr>
          <w:p w14:paraId="1AA292CA" w14:textId="77777777" w:rsidR="00991C49" w:rsidRPr="00A2545F" w:rsidRDefault="00991C49" w:rsidP="00D61571">
            <w:pPr>
              <w:snapToGrid w:val="0"/>
              <w:rPr>
                <w:rFonts w:ascii="Arial" w:eastAsia="MS PGothic" w:hAnsi="Arial" w:cs="Arial"/>
                <w:sz w:val="18"/>
                <w:szCs w:val="18"/>
              </w:rPr>
            </w:pPr>
          </w:p>
        </w:tc>
        <w:tc>
          <w:tcPr>
            <w:tcW w:w="276" w:type="pct"/>
            <w:shd w:val="clear" w:color="auto" w:fill="auto"/>
            <w:vAlign w:val="center"/>
          </w:tcPr>
          <w:p w14:paraId="69E61BAD" w14:textId="77777777" w:rsidR="00991C49" w:rsidRPr="00EB58BB" w:rsidRDefault="00991C49" w:rsidP="00D61571">
            <w:pPr>
              <w:rPr>
                <w:rFonts w:ascii="Arial" w:eastAsia="Times New Roman" w:hAnsi="Arial" w:cs="Arial"/>
              </w:rPr>
            </w:pPr>
            <w:r w:rsidRPr="00EB58BB">
              <w:rPr>
                <w:rFonts w:ascii="Arial" w:eastAsia="Times New Roman" w:hAnsi="Arial" w:cs="Arial"/>
              </w:rPr>
              <w:t>Type 1</w:t>
            </w:r>
          </w:p>
        </w:tc>
        <w:tc>
          <w:tcPr>
            <w:tcW w:w="282" w:type="pct"/>
            <w:shd w:val="clear" w:color="auto" w:fill="auto"/>
            <w:vAlign w:val="center"/>
          </w:tcPr>
          <w:p w14:paraId="3BC0B0C1" w14:textId="77777777" w:rsidR="00991C49" w:rsidRPr="00A2545F" w:rsidRDefault="00991C49" w:rsidP="00D61571">
            <w:pPr>
              <w:snapToGrid w:val="0"/>
              <w:rPr>
                <w:rFonts w:ascii="Arial" w:eastAsia="MS PGothic" w:hAnsi="Arial" w:cs="Arial"/>
                <w:sz w:val="18"/>
                <w:szCs w:val="18"/>
              </w:rPr>
            </w:pPr>
          </w:p>
        </w:tc>
        <w:tc>
          <w:tcPr>
            <w:tcW w:w="282" w:type="pct"/>
            <w:shd w:val="clear" w:color="auto" w:fill="auto"/>
          </w:tcPr>
          <w:p w14:paraId="6A49BBDF" w14:textId="77777777" w:rsidR="00991C49" w:rsidRPr="00A2545F" w:rsidRDefault="00991C49" w:rsidP="00D61571">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29B93919" w14:textId="77777777" w:rsidR="00991C49" w:rsidRPr="00A2545F" w:rsidRDefault="00991C49" w:rsidP="00D61571">
            <w:pPr>
              <w:snapToGrid w:val="0"/>
              <w:rPr>
                <w:rFonts w:ascii="맑은 고딕" w:hAnsi="맑은 고딕" w:cs="MS PGothic"/>
                <w:sz w:val="18"/>
                <w:szCs w:val="18"/>
              </w:rPr>
            </w:pPr>
          </w:p>
        </w:tc>
        <w:tc>
          <w:tcPr>
            <w:tcW w:w="319" w:type="pct"/>
            <w:shd w:val="clear" w:color="auto" w:fill="auto"/>
            <w:vAlign w:val="center"/>
          </w:tcPr>
          <w:p w14:paraId="41D03AD1" w14:textId="77777777" w:rsidR="00991C49" w:rsidRPr="00A2545F" w:rsidRDefault="00991C49" w:rsidP="00D61571">
            <w:pPr>
              <w:snapToGrid w:val="0"/>
              <w:rPr>
                <w:rFonts w:ascii="맑은 고딕" w:hAnsi="맑은 고딕" w:cs="MS PGothic"/>
                <w:sz w:val="18"/>
                <w:szCs w:val="18"/>
              </w:rPr>
            </w:pPr>
          </w:p>
        </w:tc>
        <w:tc>
          <w:tcPr>
            <w:tcW w:w="262" w:type="pct"/>
            <w:shd w:val="clear" w:color="auto" w:fill="auto"/>
            <w:vAlign w:val="center"/>
          </w:tcPr>
          <w:p w14:paraId="6C6D2962" w14:textId="77777777" w:rsidR="00991C49" w:rsidRPr="00A2545F" w:rsidRDefault="00991C49" w:rsidP="00D61571">
            <w:pPr>
              <w:snapToGrid w:val="0"/>
              <w:rPr>
                <w:rFonts w:ascii="Arial" w:eastAsia="MS PGothic" w:hAnsi="Arial" w:cs="Arial"/>
                <w:sz w:val="18"/>
                <w:szCs w:val="18"/>
              </w:rPr>
            </w:pPr>
          </w:p>
        </w:tc>
        <w:tc>
          <w:tcPr>
            <w:tcW w:w="451" w:type="pct"/>
            <w:shd w:val="clear" w:color="auto" w:fill="auto"/>
            <w:vAlign w:val="center"/>
          </w:tcPr>
          <w:p w14:paraId="32D97D0E"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 xml:space="preserve">Mandatory at least for </w:t>
            </w:r>
            <w:r w:rsidRPr="00EB58BB">
              <w:rPr>
                <w:rFonts w:ascii="Arial" w:eastAsia="Times New Roman" w:hAnsi="Arial" w:cs="Arial"/>
                <w:highlight w:val="yellow"/>
              </w:rPr>
              <w:t>FR2</w:t>
            </w:r>
          </w:p>
        </w:tc>
        <w:tc>
          <w:tcPr>
            <w:tcW w:w="225" w:type="pct"/>
          </w:tcPr>
          <w:p w14:paraId="5C9F3DA7" w14:textId="77777777" w:rsidR="00991C49" w:rsidRPr="00A2545F" w:rsidRDefault="00991C49" w:rsidP="00D61571">
            <w:pPr>
              <w:snapToGrid w:val="0"/>
              <w:rPr>
                <w:rFonts w:ascii="Arial" w:eastAsia="MS PGothic" w:hAnsi="Arial" w:cs="Arial"/>
                <w:sz w:val="18"/>
                <w:szCs w:val="18"/>
              </w:rPr>
            </w:pPr>
          </w:p>
        </w:tc>
      </w:tr>
    </w:tbl>
    <w:p w14:paraId="65859720" w14:textId="77777777" w:rsidR="00991C49" w:rsidRDefault="00991C49" w:rsidP="00991C49">
      <w:pPr>
        <w:rPr>
          <w:lang w:eastAsia="ko-KR"/>
        </w:rPr>
      </w:pPr>
    </w:p>
    <w:p w14:paraId="51039D50"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20, beam correspondence should be optional for both FR1 and FR2. </w:t>
      </w:r>
    </w:p>
    <w:p w14:paraId="12B6D51D" w14:textId="77777777" w:rsidR="00991C49" w:rsidRDefault="00991C49" w:rsidP="00991C49">
      <w:pPr>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702"/>
        <w:gridCol w:w="2268"/>
        <w:gridCol w:w="3198"/>
        <w:gridCol w:w="1145"/>
        <w:gridCol w:w="944"/>
        <w:gridCol w:w="2062"/>
        <w:gridCol w:w="1234"/>
        <w:gridCol w:w="1261"/>
        <w:gridCol w:w="1261"/>
        <w:gridCol w:w="1033"/>
        <w:gridCol w:w="1427"/>
        <w:gridCol w:w="1172"/>
        <w:gridCol w:w="2017"/>
        <w:gridCol w:w="1002"/>
      </w:tblGrid>
      <w:tr w:rsidR="00991C49" w:rsidRPr="00A2545F" w14:paraId="6CF2F4BA" w14:textId="77777777" w:rsidTr="00D61571">
        <w:trPr>
          <w:trHeight w:val="525"/>
        </w:trPr>
        <w:tc>
          <w:tcPr>
            <w:tcW w:w="366" w:type="pct"/>
            <w:shd w:val="clear" w:color="auto" w:fill="auto"/>
          </w:tcPr>
          <w:p w14:paraId="0B1A8537" w14:textId="77777777" w:rsidR="00991C49" w:rsidRPr="00A2545F" w:rsidRDefault="00991C49" w:rsidP="00D61571">
            <w:pPr>
              <w:snapToGrid w:val="0"/>
              <w:rPr>
                <w:rFonts w:ascii="Arial" w:eastAsia="MS PGothic" w:hAnsi="Arial" w:cs="Arial"/>
                <w:sz w:val="18"/>
                <w:szCs w:val="18"/>
              </w:rPr>
            </w:pPr>
          </w:p>
        </w:tc>
        <w:tc>
          <w:tcPr>
            <w:tcW w:w="157" w:type="pct"/>
            <w:shd w:val="clear" w:color="auto" w:fill="auto"/>
          </w:tcPr>
          <w:p w14:paraId="137553FE" w14:textId="77777777" w:rsidR="00991C49" w:rsidRPr="00A2545F" w:rsidRDefault="00991C49" w:rsidP="00D61571">
            <w:pPr>
              <w:rPr>
                <w:rFonts w:ascii="Arial" w:eastAsia="Times New Roman" w:hAnsi="Arial" w:cs="Arial"/>
              </w:rPr>
            </w:pPr>
            <w:r w:rsidRPr="00A2545F">
              <w:rPr>
                <w:rFonts w:ascii="Arial" w:eastAsia="Times New Roman" w:hAnsi="Arial" w:cs="Arial"/>
              </w:rPr>
              <w:t>2-24</w:t>
            </w:r>
          </w:p>
        </w:tc>
        <w:tc>
          <w:tcPr>
            <w:tcW w:w="507" w:type="pct"/>
            <w:shd w:val="clear" w:color="auto" w:fill="auto"/>
            <w:vAlign w:val="center"/>
          </w:tcPr>
          <w:p w14:paraId="1723F5EB" w14:textId="77777777" w:rsidR="00991C49" w:rsidRPr="00A2545F" w:rsidRDefault="00991C49" w:rsidP="00D61571">
            <w:pPr>
              <w:rPr>
                <w:rFonts w:ascii="Arial" w:eastAsia="Times New Roman" w:hAnsi="Arial" w:cs="Arial"/>
              </w:rPr>
            </w:pPr>
            <w:r w:rsidRPr="00A2545F">
              <w:rPr>
                <w:rFonts w:ascii="Arial" w:eastAsia="Times New Roman" w:hAnsi="Arial" w:cs="Arial"/>
              </w:rPr>
              <w:t xml:space="preserve">SSB/CSI-RS for beam measurement </w:t>
            </w:r>
          </w:p>
        </w:tc>
        <w:tc>
          <w:tcPr>
            <w:tcW w:w="715" w:type="pct"/>
            <w:shd w:val="clear" w:color="auto" w:fill="auto"/>
            <w:vAlign w:val="center"/>
          </w:tcPr>
          <w:p w14:paraId="599DE627" w14:textId="77777777" w:rsidR="00991C49" w:rsidRPr="00EB58BB" w:rsidRDefault="00991C49" w:rsidP="00D61571">
            <w:pPr>
              <w:rPr>
                <w:rFonts w:ascii="Arial" w:eastAsia="Times New Roman" w:hAnsi="Arial" w:cs="Arial"/>
                <w:vertAlign w:val="subscript"/>
              </w:rPr>
            </w:pPr>
            <w:r w:rsidRPr="00EB58BB">
              <w:rPr>
                <w:rFonts w:ascii="Arial" w:eastAsia="Times New Roman" w:hAnsi="Arial" w:cs="Arial"/>
              </w:rPr>
              <w:t>1. The max number of SSB/CSI-RS (1Tx) resources (sum of aperiodic/periodic/semi-persistent) to measure L1-RSRP within a slot shall not exceed M</w:t>
            </w:r>
            <w:r w:rsidRPr="00EB58BB">
              <w:rPr>
                <w:rFonts w:ascii="Arial" w:eastAsia="Times New Roman" w:hAnsi="Arial" w:cs="Arial"/>
                <w:vertAlign w:val="subscript"/>
              </w:rPr>
              <w:t xml:space="preserve">B_1 </w:t>
            </w:r>
          </w:p>
          <w:p w14:paraId="19933F56" w14:textId="77777777" w:rsidR="00991C49" w:rsidRPr="00EB58BB" w:rsidRDefault="00991C49" w:rsidP="00D61571">
            <w:pPr>
              <w:rPr>
                <w:rFonts w:ascii="Arial" w:eastAsia="Times New Roman" w:hAnsi="Arial" w:cs="Arial"/>
              </w:rPr>
            </w:pPr>
          </w:p>
          <w:p w14:paraId="40F17F90" w14:textId="77777777" w:rsidR="00991C49" w:rsidRPr="00EB58BB" w:rsidRDefault="00991C49" w:rsidP="00D61571">
            <w:pPr>
              <w:rPr>
                <w:rFonts w:ascii="Arial" w:eastAsia="Times New Roman" w:hAnsi="Arial" w:cs="Arial"/>
                <w:vertAlign w:val="subscript"/>
              </w:rPr>
            </w:pPr>
            <w:r w:rsidRPr="00EB58BB">
              <w:rPr>
                <w:rFonts w:ascii="Arial" w:eastAsia="Times New Roman" w:hAnsi="Arial" w:cs="Arial"/>
              </w:rPr>
              <w:t>2. The max number of SSB/CSI-RS (2Tx) resources (sum of aperiodic/periodic/semi-persistent) to measure L1-RSRP within a slot shall not exceed M</w:t>
            </w:r>
            <w:r w:rsidRPr="00EB58BB">
              <w:rPr>
                <w:rFonts w:ascii="Arial" w:eastAsia="Times New Roman" w:hAnsi="Arial" w:cs="Arial"/>
                <w:vertAlign w:val="subscript"/>
              </w:rPr>
              <w:t xml:space="preserve">B_2 </w:t>
            </w:r>
          </w:p>
          <w:p w14:paraId="0BB78F6F" w14:textId="77777777" w:rsidR="00991C49" w:rsidRPr="00A2545F" w:rsidRDefault="00991C49" w:rsidP="00D61571">
            <w:pPr>
              <w:rPr>
                <w:rFonts w:ascii="Arial" w:eastAsia="Times New Roman" w:hAnsi="Arial" w:cs="Arial"/>
              </w:rPr>
            </w:pPr>
            <w:r w:rsidRPr="00EB58BB">
              <w:rPr>
                <w:rFonts w:ascii="Arial" w:eastAsia="Times New Roman" w:hAnsi="Arial" w:cs="Arial"/>
              </w:rPr>
              <w:br/>
              <w:t xml:space="preserve">3. Supported density of CSI-RS </w:t>
            </w:r>
            <w:r>
              <w:rPr>
                <w:rFonts w:ascii="Arial" w:eastAsia="Times New Roman" w:hAnsi="Arial" w:cs="Arial"/>
              </w:rPr>
              <w:t>{</w:t>
            </w:r>
            <w:r w:rsidRPr="00EB58BB">
              <w:rPr>
                <w:rFonts w:ascii="Arial" w:eastAsia="Times New Roman" w:hAnsi="Arial" w:cs="Arial"/>
              </w:rPr>
              <w:t>1 only, 3 only, both 1 and 3</w:t>
            </w:r>
            <w:r>
              <w:rPr>
                <w:rFonts w:ascii="Arial" w:eastAsia="Times New Roman" w:hAnsi="Arial" w:cs="Arial"/>
              </w:rPr>
              <w:t>}</w:t>
            </w:r>
          </w:p>
        </w:tc>
        <w:tc>
          <w:tcPr>
            <w:tcW w:w="256" w:type="pct"/>
            <w:shd w:val="clear" w:color="auto" w:fill="auto"/>
          </w:tcPr>
          <w:p w14:paraId="1C0639D1" w14:textId="77777777" w:rsidR="00991C49" w:rsidRPr="00A2545F" w:rsidRDefault="00991C49" w:rsidP="00D61571">
            <w:pPr>
              <w:rPr>
                <w:rFonts w:ascii="Arial" w:eastAsia="Times New Roman" w:hAnsi="Arial" w:cs="Arial"/>
              </w:rPr>
            </w:pPr>
            <w:r w:rsidRPr="00A2545F">
              <w:rPr>
                <w:rFonts w:ascii="Arial" w:eastAsia="Times New Roman" w:hAnsi="Arial" w:cs="Arial"/>
              </w:rPr>
              <w:t>2-21, 2-22 or 2-23</w:t>
            </w:r>
          </w:p>
        </w:tc>
        <w:tc>
          <w:tcPr>
            <w:tcW w:w="211" w:type="pct"/>
            <w:shd w:val="clear" w:color="auto" w:fill="auto"/>
            <w:vAlign w:val="center"/>
          </w:tcPr>
          <w:p w14:paraId="35E4CC03" w14:textId="77777777" w:rsidR="00991C49" w:rsidRPr="00A2545F" w:rsidRDefault="00991C49" w:rsidP="00D61571">
            <w:pPr>
              <w:snapToGrid w:val="0"/>
              <w:rPr>
                <w:rFonts w:ascii="Arial" w:eastAsia="MS PGothic" w:hAnsi="Arial" w:cs="Arial"/>
                <w:sz w:val="18"/>
                <w:szCs w:val="18"/>
              </w:rPr>
            </w:pPr>
          </w:p>
        </w:tc>
        <w:tc>
          <w:tcPr>
            <w:tcW w:w="461" w:type="pct"/>
            <w:shd w:val="clear" w:color="auto" w:fill="auto"/>
            <w:vAlign w:val="center"/>
          </w:tcPr>
          <w:p w14:paraId="257354B3" w14:textId="77777777" w:rsidR="00991C49" w:rsidRPr="00A2545F" w:rsidRDefault="00991C49" w:rsidP="00D61571">
            <w:pPr>
              <w:snapToGrid w:val="0"/>
              <w:rPr>
                <w:rFonts w:ascii="Arial" w:eastAsia="MS PGothic" w:hAnsi="Arial" w:cs="Arial"/>
                <w:sz w:val="18"/>
                <w:szCs w:val="18"/>
              </w:rPr>
            </w:pPr>
          </w:p>
        </w:tc>
        <w:tc>
          <w:tcPr>
            <w:tcW w:w="276" w:type="pct"/>
            <w:shd w:val="clear" w:color="auto" w:fill="auto"/>
            <w:vAlign w:val="center"/>
          </w:tcPr>
          <w:p w14:paraId="5485270D" w14:textId="77777777" w:rsidR="00991C49" w:rsidRPr="00A2545F" w:rsidRDefault="00991C49" w:rsidP="00D61571">
            <w:pPr>
              <w:rPr>
                <w:rFonts w:ascii="Arial" w:eastAsia="Times New Roman" w:hAnsi="Arial" w:cs="Arial"/>
              </w:rPr>
            </w:pPr>
            <w:r w:rsidRPr="00EB58BB">
              <w:rPr>
                <w:rFonts w:ascii="Arial" w:eastAsia="Times New Roman" w:hAnsi="Arial" w:cs="Arial"/>
                <w:highlight w:val="yellow"/>
              </w:rPr>
              <w:t>Type 1</w:t>
            </w:r>
          </w:p>
        </w:tc>
        <w:tc>
          <w:tcPr>
            <w:tcW w:w="282" w:type="pct"/>
            <w:shd w:val="clear" w:color="auto" w:fill="auto"/>
            <w:vAlign w:val="center"/>
          </w:tcPr>
          <w:p w14:paraId="1337F744" w14:textId="77777777" w:rsidR="00991C49" w:rsidRPr="00A2545F" w:rsidRDefault="00991C49" w:rsidP="00D61571">
            <w:pPr>
              <w:snapToGrid w:val="0"/>
              <w:rPr>
                <w:rFonts w:ascii="Arial" w:eastAsia="MS PGothic" w:hAnsi="Arial" w:cs="Arial"/>
                <w:sz w:val="18"/>
                <w:szCs w:val="18"/>
              </w:rPr>
            </w:pPr>
          </w:p>
        </w:tc>
        <w:tc>
          <w:tcPr>
            <w:tcW w:w="282" w:type="pct"/>
            <w:shd w:val="clear" w:color="auto" w:fill="auto"/>
          </w:tcPr>
          <w:p w14:paraId="6515A180" w14:textId="77777777" w:rsidR="00991C49" w:rsidRPr="00A2545F" w:rsidRDefault="00991C49" w:rsidP="00D61571">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09E19561" w14:textId="77777777" w:rsidR="00991C49" w:rsidRPr="00A2545F" w:rsidRDefault="00991C49" w:rsidP="00D61571">
            <w:pPr>
              <w:snapToGrid w:val="0"/>
              <w:rPr>
                <w:rFonts w:ascii="맑은 고딕" w:hAnsi="맑은 고딕" w:cs="MS PGothic"/>
                <w:sz w:val="18"/>
                <w:szCs w:val="18"/>
              </w:rPr>
            </w:pPr>
          </w:p>
        </w:tc>
        <w:tc>
          <w:tcPr>
            <w:tcW w:w="319" w:type="pct"/>
            <w:shd w:val="clear" w:color="auto" w:fill="auto"/>
            <w:vAlign w:val="center"/>
          </w:tcPr>
          <w:p w14:paraId="2E2C509A" w14:textId="77777777" w:rsidR="00991C49" w:rsidRPr="00A2545F" w:rsidRDefault="00991C49" w:rsidP="00D61571">
            <w:pPr>
              <w:snapToGrid w:val="0"/>
              <w:rPr>
                <w:rFonts w:ascii="맑은 고딕" w:hAnsi="맑은 고딕" w:cs="MS PGothic"/>
                <w:sz w:val="18"/>
                <w:szCs w:val="18"/>
              </w:rPr>
            </w:pPr>
          </w:p>
        </w:tc>
        <w:tc>
          <w:tcPr>
            <w:tcW w:w="262" w:type="pct"/>
            <w:shd w:val="clear" w:color="auto" w:fill="auto"/>
            <w:vAlign w:val="center"/>
          </w:tcPr>
          <w:p w14:paraId="751CFDC8" w14:textId="77777777" w:rsidR="00991C49" w:rsidRPr="00A2545F" w:rsidRDefault="00991C49" w:rsidP="00D61571">
            <w:pPr>
              <w:snapToGrid w:val="0"/>
              <w:rPr>
                <w:rFonts w:ascii="Arial" w:eastAsia="MS PGothic" w:hAnsi="Arial" w:cs="Arial"/>
                <w:sz w:val="18"/>
                <w:szCs w:val="18"/>
              </w:rPr>
            </w:pPr>
          </w:p>
        </w:tc>
        <w:tc>
          <w:tcPr>
            <w:tcW w:w="451" w:type="pct"/>
            <w:shd w:val="clear" w:color="auto" w:fill="auto"/>
            <w:vAlign w:val="center"/>
          </w:tcPr>
          <w:p w14:paraId="7440D9B0" w14:textId="77777777" w:rsidR="00991C49" w:rsidRPr="00EB58BB" w:rsidRDefault="00991C49" w:rsidP="00D61571">
            <w:pPr>
              <w:rPr>
                <w:rFonts w:ascii="Arial" w:eastAsia="Times New Roman" w:hAnsi="Arial" w:cs="Arial"/>
              </w:rPr>
            </w:pPr>
            <w:r w:rsidRPr="00EB58BB">
              <w:rPr>
                <w:rFonts w:ascii="Arial" w:eastAsia="Times New Roman" w:hAnsi="Arial" w:cs="Arial"/>
              </w:rPr>
              <w:t>Support M</w:t>
            </w:r>
            <w:r w:rsidRPr="00EB58BB">
              <w:rPr>
                <w:rFonts w:ascii="Arial" w:eastAsia="Times New Roman" w:hAnsi="Arial" w:cs="Arial"/>
                <w:vertAlign w:val="subscript"/>
              </w:rPr>
              <w:t>B_1</w:t>
            </w:r>
            <w:r w:rsidRPr="00EB58BB">
              <w:rPr>
                <w:rFonts w:ascii="Arial" w:eastAsia="Times New Roman" w:hAnsi="Arial" w:cs="Arial"/>
              </w:rPr>
              <w:t xml:space="preserve"> =8 SSB/CSI-RS resources is mandatory for at least for &gt;6Ghz bands</w:t>
            </w:r>
          </w:p>
          <w:p w14:paraId="76EC34D6" w14:textId="77777777" w:rsidR="00991C49" w:rsidRPr="00A2545F" w:rsidRDefault="00991C49" w:rsidP="00D61571">
            <w:pPr>
              <w:rPr>
                <w:rFonts w:ascii="Arial" w:eastAsia="Times New Roman" w:hAnsi="Arial" w:cs="Arial"/>
                <w:highlight w:val="green"/>
              </w:rPr>
            </w:pPr>
          </w:p>
          <w:p w14:paraId="5EB3F857"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highlight w:val="yellow"/>
              </w:rPr>
              <w:t>Support M</w:t>
            </w:r>
            <w:r w:rsidRPr="00A2545F">
              <w:rPr>
                <w:rFonts w:ascii="Arial" w:eastAsia="Times New Roman" w:hAnsi="Arial" w:cs="Arial"/>
                <w:highlight w:val="yellow"/>
                <w:vertAlign w:val="subscript"/>
              </w:rPr>
              <w:t>B_2</w:t>
            </w:r>
            <w:r w:rsidRPr="00A2545F">
              <w:rPr>
                <w:rFonts w:ascii="Arial" w:eastAsia="Times New Roman" w:hAnsi="Arial" w:cs="Arial"/>
                <w:highlight w:val="yellow"/>
              </w:rPr>
              <w:t xml:space="preserve"> =8 SSB/CSI-RS resources is mandatory for at least for &gt;6Ghz bands</w:t>
            </w:r>
          </w:p>
          <w:p w14:paraId="394B1286" w14:textId="77777777" w:rsidR="00991C49" w:rsidRPr="00A2545F" w:rsidRDefault="00991C49" w:rsidP="00D61571">
            <w:pPr>
              <w:rPr>
                <w:rFonts w:ascii="Arial" w:eastAsia="Times New Roman" w:hAnsi="Arial" w:cs="Arial"/>
                <w:highlight w:val="green"/>
              </w:rPr>
            </w:pPr>
          </w:p>
          <w:p w14:paraId="10126E42" w14:textId="77777777" w:rsidR="00991C49" w:rsidRPr="00A2545F" w:rsidRDefault="00991C49" w:rsidP="00D61571">
            <w:pPr>
              <w:rPr>
                <w:rFonts w:ascii="Arial" w:eastAsia="Times New Roman" w:hAnsi="Arial" w:cs="Arial"/>
                <w:highlight w:val="green"/>
              </w:rPr>
            </w:pPr>
          </w:p>
          <w:p w14:paraId="2E1C89B5" w14:textId="77777777" w:rsidR="00991C49" w:rsidRPr="00A2545F" w:rsidRDefault="00991C49" w:rsidP="00D61571">
            <w:pPr>
              <w:rPr>
                <w:rFonts w:ascii="Arial" w:eastAsia="Times New Roman" w:hAnsi="Arial" w:cs="Arial"/>
              </w:rPr>
            </w:pPr>
            <w:r w:rsidRPr="00EB58BB">
              <w:rPr>
                <w:rFonts w:ascii="Arial" w:eastAsia="Times New Roman" w:hAnsi="Arial" w:cs="Arial"/>
              </w:rPr>
              <w:t xml:space="preserve">At least density of CSI-RS =3 is mandatory at least </w:t>
            </w:r>
            <w:r w:rsidRPr="00A2545F">
              <w:rPr>
                <w:rFonts w:ascii="Arial" w:eastAsia="Times New Roman" w:hAnsi="Arial" w:cs="Arial"/>
              </w:rPr>
              <w:t>for FR2</w:t>
            </w:r>
          </w:p>
          <w:p w14:paraId="17DBB348" w14:textId="77777777" w:rsidR="00991C49" w:rsidRPr="00A2545F" w:rsidRDefault="00991C49" w:rsidP="00D61571">
            <w:pPr>
              <w:rPr>
                <w:rFonts w:ascii="Arial" w:eastAsia="Times New Roman" w:hAnsi="Arial" w:cs="Arial"/>
              </w:rPr>
            </w:pPr>
          </w:p>
        </w:tc>
        <w:tc>
          <w:tcPr>
            <w:tcW w:w="225" w:type="pct"/>
          </w:tcPr>
          <w:p w14:paraId="6279926B" w14:textId="77777777" w:rsidR="00991C49" w:rsidRPr="00A2545F" w:rsidRDefault="00991C49" w:rsidP="00D61571">
            <w:pPr>
              <w:snapToGrid w:val="0"/>
              <w:rPr>
                <w:rFonts w:ascii="Arial" w:eastAsia="MS PGothic" w:hAnsi="Arial" w:cs="Arial"/>
                <w:sz w:val="18"/>
                <w:szCs w:val="18"/>
              </w:rPr>
            </w:pPr>
          </w:p>
        </w:tc>
      </w:tr>
      <w:tr w:rsidR="00991C49" w:rsidRPr="00A2545F" w14:paraId="6E579D9C" w14:textId="77777777" w:rsidTr="00D61571">
        <w:trPr>
          <w:trHeight w:val="525"/>
        </w:trPr>
        <w:tc>
          <w:tcPr>
            <w:tcW w:w="366" w:type="pct"/>
            <w:shd w:val="clear" w:color="auto" w:fill="auto"/>
          </w:tcPr>
          <w:p w14:paraId="3FA365F4" w14:textId="77777777" w:rsidR="00991C49" w:rsidRPr="00A2545F" w:rsidRDefault="00991C49" w:rsidP="00D61571">
            <w:pPr>
              <w:snapToGrid w:val="0"/>
              <w:rPr>
                <w:rFonts w:ascii="Arial" w:eastAsia="MS PGothic" w:hAnsi="Arial" w:cs="Arial"/>
                <w:sz w:val="18"/>
                <w:szCs w:val="18"/>
              </w:rPr>
            </w:pPr>
          </w:p>
        </w:tc>
        <w:tc>
          <w:tcPr>
            <w:tcW w:w="157" w:type="pct"/>
            <w:shd w:val="clear" w:color="auto" w:fill="auto"/>
          </w:tcPr>
          <w:p w14:paraId="7A8B0825" w14:textId="77777777" w:rsidR="00991C49" w:rsidRPr="00A2545F" w:rsidRDefault="00991C49" w:rsidP="00D61571">
            <w:pPr>
              <w:rPr>
                <w:rFonts w:ascii="Arial" w:eastAsia="Times New Roman" w:hAnsi="Arial" w:cs="Arial"/>
              </w:rPr>
            </w:pPr>
            <w:r w:rsidRPr="00A2545F">
              <w:rPr>
                <w:rFonts w:ascii="Arial" w:eastAsia="Times New Roman" w:hAnsi="Arial" w:cs="Arial"/>
              </w:rPr>
              <w:t>2-25</w:t>
            </w:r>
          </w:p>
        </w:tc>
        <w:tc>
          <w:tcPr>
            <w:tcW w:w="507" w:type="pct"/>
            <w:shd w:val="clear" w:color="auto" w:fill="auto"/>
            <w:vAlign w:val="center"/>
          </w:tcPr>
          <w:p w14:paraId="42C470B9" w14:textId="77777777" w:rsidR="00991C49" w:rsidRPr="00EB58BB" w:rsidRDefault="00991C49" w:rsidP="00D61571">
            <w:pPr>
              <w:rPr>
                <w:rFonts w:ascii="Arial" w:eastAsia="Times New Roman" w:hAnsi="Arial" w:cs="Arial"/>
              </w:rPr>
            </w:pPr>
            <w:r w:rsidRPr="00EB58BB">
              <w:rPr>
                <w:rFonts w:ascii="Arial" w:eastAsia="Times New Roman" w:hAnsi="Arial" w:cs="Arial"/>
              </w:rPr>
              <w:t>Beam reporting timing</w:t>
            </w:r>
          </w:p>
        </w:tc>
        <w:tc>
          <w:tcPr>
            <w:tcW w:w="715" w:type="pct"/>
            <w:shd w:val="clear" w:color="auto" w:fill="auto"/>
            <w:vAlign w:val="center"/>
          </w:tcPr>
          <w:p w14:paraId="052537A9" w14:textId="77777777" w:rsidR="00991C49" w:rsidRPr="00EB58BB" w:rsidRDefault="00991C49" w:rsidP="00D61571">
            <w:pPr>
              <w:rPr>
                <w:rFonts w:ascii="Arial" w:eastAsia="Times New Roman" w:hAnsi="Arial" w:cs="Arial"/>
              </w:rPr>
            </w:pPr>
            <w:r w:rsidRPr="00EB58BB">
              <w:rPr>
                <w:rFonts w:ascii="Arial" w:eastAsia="Times New Roman" w:hAnsi="Arial" w:cs="Arial"/>
              </w:rPr>
              <w:t>1. The number of symbols between the last symbol of SSB/CSI-RS and the first symbol of the transmission channel containing beam report is at least R</w:t>
            </w:r>
            <w:r w:rsidRPr="00EB58BB">
              <w:rPr>
                <w:rFonts w:ascii="Arial" w:eastAsia="Times New Roman" w:hAnsi="Arial" w:cs="Arial"/>
                <w:vertAlign w:val="subscript"/>
              </w:rPr>
              <w:t>B</w:t>
            </w:r>
          </w:p>
          <w:p w14:paraId="7FD508AF" w14:textId="77777777" w:rsidR="00991C49" w:rsidRPr="00A2545F" w:rsidRDefault="00991C49" w:rsidP="00D61571">
            <w:pPr>
              <w:rPr>
                <w:rFonts w:ascii="Arial" w:eastAsia="Times New Roman" w:hAnsi="Arial" w:cs="Arial"/>
                <w:highlight w:val="green"/>
              </w:rPr>
            </w:pPr>
            <w:r w:rsidRPr="00A2545F">
              <w:rPr>
                <w:rFonts w:ascii="Arial" w:eastAsia="Times New Roman" w:hAnsi="Arial" w:cs="Arial"/>
                <w:highlight w:val="yellow"/>
              </w:rPr>
              <w:t>Further discussion on the unit of R</w:t>
            </w:r>
            <w:r w:rsidRPr="00A2545F">
              <w:rPr>
                <w:rFonts w:ascii="Arial" w:eastAsia="Times New Roman" w:hAnsi="Arial" w:cs="Arial"/>
                <w:highlight w:val="yellow"/>
                <w:vertAlign w:val="subscript"/>
              </w:rPr>
              <w:t xml:space="preserve">B </w:t>
            </w:r>
            <w:r w:rsidRPr="00A2545F">
              <w:rPr>
                <w:rFonts w:ascii="Arial" w:eastAsia="Times New Roman" w:hAnsi="Arial" w:cs="Arial"/>
                <w:highlight w:val="yellow"/>
              </w:rPr>
              <w:t>(in absolute time or number of symbols using data numerology)</w:t>
            </w:r>
          </w:p>
        </w:tc>
        <w:tc>
          <w:tcPr>
            <w:tcW w:w="256" w:type="pct"/>
            <w:shd w:val="clear" w:color="auto" w:fill="auto"/>
          </w:tcPr>
          <w:p w14:paraId="2ABB2DEB" w14:textId="77777777" w:rsidR="00991C49" w:rsidRPr="00A2545F" w:rsidRDefault="00991C49" w:rsidP="00D61571">
            <w:pPr>
              <w:rPr>
                <w:rFonts w:ascii="Arial" w:eastAsia="Times New Roman" w:hAnsi="Arial" w:cs="Arial"/>
              </w:rPr>
            </w:pPr>
            <w:r w:rsidRPr="00A2545F">
              <w:rPr>
                <w:rFonts w:ascii="Arial" w:eastAsia="Times New Roman" w:hAnsi="Arial" w:cs="Arial"/>
              </w:rPr>
              <w:t>2-24</w:t>
            </w:r>
          </w:p>
        </w:tc>
        <w:tc>
          <w:tcPr>
            <w:tcW w:w="211" w:type="pct"/>
            <w:shd w:val="clear" w:color="auto" w:fill="auto"/>
            <w:vAlign w:val="center"/>
          </w:tcPr>
          <w:p w14:paraId="69DD4C16" w14:textId="77777777" w:rsidR="00991C49" w:rsidRPr="00A2545F" w:rsidRDefault="00991C49" w:rsidP="00D61571">
            <w:pPr>
              <w:snapToGrid w:val="0"/>
              <w:rPr>
                <w:rFonts w:ascii="Arial" w:eastAsia="MS PGothic" w:hAnsi="Arial" w:cs="Arial"/>
                <w:sz w:val="18"/>
                <w:szCs w:val="18"/>
              </w:rPr>
            </w:pPr>
          </w:p>
        </w:tc>
        <w:tc>
          <w:tcPr>
            <w:tcW w:w="461" w:type="pct"/>
            <w:shd w:val="clear" w:color="auto" w:fill="auto"/>
            <w:vAlign w:val="center"/>
          </w:tcPr>
          <w:p w14:paraId="69BCDF47" w14:textId="77777777" w:rsidR="00991C49" w:rsidRPr="00A2545F" w:rsidRDefault="00991C49" w:rsidP="00D61571">
            <w:pPr>
              <w:snapToGrid w:val="0"/>
              <w:rPr>
                <w:rFonts w:ascii="Arial" w:eastAsia="MS PGothic" w:hAnsi="Arial" w:cs="Arial"/>
                <w:sz w:val="18"/>
                <w:szCs w:val="18"/>
              </w:rPr>
            </w:pPr>
          </w:p>
        </w:tc>
        <w:tc>
          <w:tcPr>
            <w:tcW w:w="276" w:type="pct"/>
            <w:shd w:val="clear" w:color="auto" w:fill="auto"/>
            <w:vAlign w:val="center"/>
          </w:tcPr>
          <w:p w14:paraId="0DCE873B" w14:textId="77777777" w:rsidR="00991C49" w:rsidRPr="00A2545F" w:rsidRDefault="00991C49" w:rsidP="00D61571">
            <w:pPr>
              <w:rPr>
                <w:rFonts w:ascii="Arial" w:eastAsia="Times New Roman" w:hAnsi="Arial" w:cs="Arial"/>
              </w:rPr>
            </w:pPr>
          </w:p>
        </w:tc>
        <w:tc>
          <w:tcPr>
            <w:tcW w:w="282" w:type="pct"/>
            <w:shd w:val="clear" w:color="auto" w:fill="auto"/>
            <w:vAlign w:val="center"/>
          </w:tcPr>
          <w:p w14:paraId="47268D25" w14:textId="77777777" w:rsidR="00991C49" w:rsidRPr="00A2545F" w:rsidRDefault="00991C49" w:rsidP="00D61571">
            <w:pPr>
              <w:snapToGrid w:val="0"/>
              <w:rPr>
                <w:rFonts w:ascii="Arial" w:eastAsia="MS PGothic" w:hAnsi="Arial" w:cs="Arial"/>
                <w:sz w:val="18"/>
                <w:szCs w:val="18"/>
              </w:rPr>
            </w:pPr>
          </w:p>
        </w:tc>
        <w:tc>
          <w:tcPr>
            <w:tcW w:w="282" w:type="pct"/>
            <w:shd w:val="clear" w:color="auto" w:fill="auto"/>
          </w:tcPr>
          <w:p w14:paraId="2D018C73" w14:textId="77777777" w:rsidR="00991C49" w:rsidRPr="00A2545F" w:rsidRDefault="00991C49" w:rsidP="00D61571">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2F75E09C" w14:textId="77777777" w:rsidR="00991C49" w:rsidRPr="00A2545F" w:rsidRDefault="00991C49" w:rsidP="00D61571">
            <w:pPr>
              <w:snapToGrid w:val="0"/>
              <w:rPr>
                <w:rFonts w:ascii="맑은 고딕" w:hAnsi="맑은 고딕" w:cs="MS PGothic"/>
                <w:sz w:val="18"/>
                <w:szCs w:val="18"/>
              </w:rPr>
            </w:pPr>
          </w:p>
        </w:tc>
        <w:tc>
          <w:tcPr>
            <w:tcW w:w="319" w:type="pct"/>
            <w:shd w:val="clear" w:color="auto" w:fill="auto"/>
            <w:vAlign w:val="center"/>
          </w:tcPr>
          <w:p w14:paraId="5836896D" w14:textId="77777777" w:rsidR="00991C49" w:rsidRPr="00A2545F" w:rsidRDefault="00991C49" w:rsidP="00D61571">
            <w:pPr>
              <w:snapToGrid w:val="0"/>
              <w:rPr>
                <w:rFonts w:ascii="맑은 고딕" w:hAnsi="맑은 고딕" w:cs="MS PGothic"/>
                <w:sz w:val="18"/>
                <w:szCs w:val="18"/>
              </w:rPr>
            </w:pPr>
          </w:p>
        </w:tc>
        <w:tc>
          <w:tcPr>
            <w:tcW w:w="262" w:type="pct"/>
            <w:shd w:val="clear" w:color="auto" w:fill="auto"/>
            <w:vAlign w:val="center"/>
          </w:tcPr>
          <w:p w14:paraId="3F4302C0" w14:textId="77777777" w:rsidR="00991C49" w:rsidRPr="00A2545F" w:rsidRDefault="00991C49" w:rsidP="00D61571">
            <w:pPr>
              <w:snapToGrid w:val="0"/>
              <w:rPr>
                <w:rFonts w:ascii="Arial" w:eastAsia="MS PGothic" w:hAnsi="Arial" w:cs="Arial"/>
                <w:sz w:val="18"/>
                <w:szCs w:val="18"/>
              </w:rPr>
            </w:pPr>
          </w:p>
        </w:tc>
        <w:tc>
          <w:tcPr>
            <w:tcW w:w="451" w:type="pct"/>
            <w:shd w:val="clear" w:color="auto" w:fill="auto"/>
            <w:vAlign w:val="center"/>
          </w:tcPr>
          <w:p w14:paraId="08CD45A9"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highlight w:val="yellow"/>
              </w:rPr>
              <w:t xml:space="preserve">Alt 1: </w:t>
            </w:r>
            <w:r>
              <w:rPr>
                <w:rFonts w:ascii="Arial" w:eastAsia="Times New Roman" w:hAnsi="Arial" w:cs="Arial"/>
                <w:highlight w:val="yellow"/>
              </w:rPr>
              <w:t>{</w:t>
            </w:r>
            <w:r w:rsidRPr="00A2545F">
              <w:rPr>
                <w:rFonts w:ascii="Arial" w:eastAsia="Times New Roman" w:hAnsi="Arial" w:cs="Arial"/>
                <w:highlight w:val="yellow"/>
              </w:rPr>
              <w:t>14,28,42 (symbols</w:t>
            </w:r>
            <w:r w:rsidRPr="00681728">
              <w:rPr>
                <w:rFonts w:ascii="Arial" w:eastAsia="Times New Roman" w:hAnsi="Arial" w:cs="Arial"/>
                <w:highlight w:val="yellow"/>
              </w:rPr>
              <w:t>)</w:t>
            </w:r>
            <w:r w:rsidRPr="00304C4B">
              <w:rPr>
                <w:rFonts w:ascii="Arial" w:eastAsia="Times New Roman" w:hAnsi="Arial" w:cs="Arial"/>
                <w:highlight w:val="yellow"/>
              </w:rPr>
              <w:t xml:space="preserve"> }</w:t>
            </w:r>
            <w:r w:rsidRPr="00681728">
              <w:rPr>
                <w:rFonts w:ascii="Arial" w:eastAsia="Times New Roman" w:hAnsi="Arial" w:cs="Arial"/>
                <w:highlight w:val="yellow"/>
              </w:rPr>
              <w:t xml:space="preserve">  </w:t>
            </w:r>
            <w:r w:rsidRPr="00A2545F">
              <w:rPr>
                <w:rFonts w:ascii="Arial" w:eastAsia="Times New Roman" w:hAnsi="Arial" w:cs="Arial"/>
                <w:highlight w:val="yellow"/>
              </w:rPr>
              <w:t>--- 28 is mandatory at least for &gt; 6GHz</w:t>
            </w:r>
          </w:p>
          <w:p w14:paraId="45F629EE"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Alt2: Same as minimum CSI acquisition time? (Z1</w:t>
            </w:r>
            <w:proofErr w:type="gramStart"/>
            <w:r w:rsidRPr="00A2545F">
              <w:rPr>
                <w:rFonts w:ascii="Arial" w:eastAsia="Times New Roman" w:hAnsi="Arial" w:cs="Arial"/>
                <w:highlight w:val="yellow"/>
              </w:rPr>
              <w:t>,Z2,Z3,Z4</w:t>
            </w:r>
            <w:proofErr w:type="gramEnd"/>
            <w:r w:rsidRPr="00A2545F">
              <w:rPr>
                <w:rFonts w:ascii="Arial" w:eastAsia="Times New Roman" w:hAnsi="Arial" w:cs="Arial"/>
                <w:highlight w:val="yellow"/>
              </w:rPr>
              <w:t>) for different SCS.</w:t>
            </w:r>
            <w:r w:rsidRPr="00A2545F">
              <w:rPr>
                <w:rFonts w:ascii="Arial" w:eastAsia="Times New Roman" w:hAnsi="Arial" w:cs="Arial"/>
              </w:rPr>
              <w:t xml:space="preserve"> </w:t>
            </w:r>
          </w:p>
        </w:tc>
        <w:tc>
          <w:tcPr>
            <w:tcW w:w="225" w:type="pct"/>
          </w:tcPr>
          <w:p w14:paraId="0FB35885" w14:textId="77777777" w:rsidR="00991C49" w:rsidRPr="00A2545F" w:rsidRDefault="00991C49" w:rsidP="00D61571">
            <w:pPr>
              <w:snapToGrid w:val="0"/>
              <w:rPr>
                <w:rFonts w:ascii="Arial" w:eastAsia="MS PGothic" w:hAnsi="Arial" w:cs="Arial"/>
                <w:sz w:val="18"/>
                <w:szCs w:val="18"/>
              </w:rPr>
            </w:pPr>
          </w:p>
        </w:tc>
      </w:tr>
      <w:tr w:rsidR="00991C49" w:rsidRPr="00A2545F" w14:paraId="43DA7071" w14:textId="77777777" w:rsidTr="00D61571">
        <w:trPr>
          <w:trHeight w:val="525"/>
        </w:trPr>
        <w:tc>
          <w:tcPr>
            <w:tcW w:w="366" w:type="pct"/>
            <w:shd w:val="clear" w:color="auto" w:fill="auto"/>
          </w:tcPr>
          <w:p w14:paraId="32466BD3" w14:textId="77777777" w:rsidR="00991C49" w:rsidRPr="00A2545F" w:rsidRDefault="00991C49" w:rsidP="00D61571">
            <w:pPr>
              <w:snapToGrid w:val="0"/>
              <w:rPr>
                <w:rFonts w:ascii="Arial" w:eastAsia="MS PGothic" w:hAnsi="Arial" w:cs="Arial"/>
                <w:sz w:val="18"/>
                <w:szCs w:val="18"/>
              </w:rPr>
            </w:pPr>
          </w:p>
        </w:tc>
        <w:tc>
          <w:tcPr>
            <w:tcW w:w="157" w:type="pct"/>
            <w:shd w:val="clear" w:color="auto" w:fill="auto"/>
          </w:tcPr>
          <w:p w14:paraId="52A344C2" w14:textId="77777777" w:rsidR="00991C49" w:rsidRPr="00A2545F" w:rsidRDefault="00991C49" w:rsidP="00D61571">
            <w:pPr>
              <w:rPr>
                <w:rFonts w:ascii="Arial" w:eastAsia="Times New Roman" w:hAnsi="Arial" w:cs="Arial"/>
              </w:rPr>
            </w:pPr>
            <w:r w:rsidRPr="00A2545F">
              <w:rPr>
                <w:rFonts w:ascii="Arial" w:eastAsia="Times New Roman" w:hAnsi="Arial" w:cs="Arial"/>
              </w:rPr>
              <w:t>2-26</w:t>
            </w:r>
          </w:p>
        </w:tc>
        <w:tc>
          <w:tcPr>
            <w:tcW w:w="507" w:type="pct"/>
            <w:shd w:val="clear" w:color="auto" w:fill="auto"/>
            <w:vAlign w:val="center"/>
          </w:tcPr>
          <w:p w14:paraId="5C91AEC6" w14:textId="77777777" w:rsidR="00991C49" w:rsidRPr="00EB58BB" w:rsidRDefault="00991C49" w:rsidP="00D61571">
            <w:pPr>
              <w:rPr>
                <w:rFonts w:ascii="Arial" w:eastAsia="Times New Roman" w:hAnsi="Arial" w:cs="Arial"/>
              </w:rPr>
            </w:pPr>
            <w:r w:rsidRPr="00EB58BB">
              <w:rPr>
                <w:rFonts w:ascii="Arial" w:eastAsia="Times New Roman" w:hAnsi="Arial" w:cs="Arial"/>
              </w:rPr>
              <w:t xml:space="preserve">Receiving beam selection </w:t>
            </w:r>
          </w:p>
        </w:tc>
        <w:tc>
          <w:tcPr>
            <w:tcW w:w="715" w:type="pct"/>
            <w:shd w:val="clear" w:color="auto" w:fill="auto"/>
            <w:vAlign w:val="center"/>
          </w:tcPr>
          <w:p w14:paraId="5BEADC23" w14:textId="77777777" w:rsidR="00991C49" w:rsidRPr="00EB58BB" w:rsidRDefault="00991C49" w:rsidP="00D61571">
            <w:pPr>
              <w:rPr>
                <w:rFonts w:ascii="Arial" w:eastAsia="Times New Roman" w:hAnsi="Arial" w:cs="Arial"/>
              </w:rPr>
            </w:pPr>
            <w:r w:rsidRPr="00EB58BB">
              <w:rPr>
                <w:rFonts w:ascii="Arial" w:eastAsia="Times New Roman" w:hAnsi="Arial" w:cs="Arial"/>
              </w:rPr>
              <w:t xml:space="preserve">1. Support Rx beam switching procedure using CSI-RS resource repetition "ON" </w:t>
            </w:r>
          </w:p>
          <w:p w14:paraId="5C0C0E5E"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highlight w:val="yellow"/>
              </w:rPr>
              <w:t xml:space="preserve">2. Support number of Rx beams: </w:t>
            </w:r>
            <w:r>
              <w:rPr>
                <w:rFonts w:ascii="Arial" w:eastAsia="Times New Roman" w:hAnsi="Arial" w:cs="Arial"/>
                <w:highlight w:val="yellow"/>
              </w:rPr>
              <w:t>{</w:t>
            </w:r>
            <w:r w:rsidRPr="00A2545F">
              <w:rPr>
                <w:rFonts w:ascii="Arial" w:eastAsia="Times New Roman" w:hAnsi="Arial" w:cs="Arial"/>
                <w:highlight w:val="yellow"/>
              </w:rPr>
              <w:t>1, 2, 3, 4, 5, 6, 7, 8</w:t>
            </w:r>
            <w:r>
              <w:rPr>
                <w:rFonts w:ascii="Arial" w:eastAsia="Times New Roman" w:hAnsi="Arial" w:cs="Arial"/>
                <w:highlight w:val="yellow"/>
              </w:rPr>
              <w:t>}</w:t>
            </w:r>
          </w:p>
          <w:p w14:paraId="55901C51" w14:textId="77777777" w:rsidR="00991C49" w:rsidRPr="00A2545F" w:rsidRDefault="00991C49" w:rsidP="00D61571">
            <w:pPr>
              <w:rPr>
                <w:rFonts w:ascii="Arial" w:eastAsia="Times New Roman" w:hAnsi="Arial" w:cs="Arial"/>
                <w:highlight w:val="green"/>
              </w:rPr>
            </w:pPr>
          </w:p>
        </w:tc>
        <w:tc>
          <w:tcPr>
            <w:tcW w:w="256" w:type="pct"/>
            <w:shd w:val="clear" w:color="auto" w:fill="auto"/>
          </w:tcPr>
          <w:p w14:paraId="149B260C" w14:textId="77777777" w:rsidR="00991C49" w:rsidRPr="00A2545F" w:rsidRDefault="00991C49" w:rsidP="00D61571">
            <w:pPr>
              <w:rPr>
                <w:rFonts w:ascii="Arial" w:eastAsia="Times New Roman" w:hAnsi="Arial" w:cs="Arial"/>
              </w:rPr>
            </w:pPr>
          </w:p>
        </w:tc>
        <w:tc>
          <w:tcPr>
            <w:tcW w:w="211" w:type="pct"/>
            <w:shd w:val="clear" w:color="auto" w:fill="auto"/>
            <w:vAlign w:val="center"/>
          </w:tcPr>
          <w:p w14:paraId="1F0F4CF0" w14:textId="77777777" w:rsidR="00991C49" w:rsidRPr="00A2545F" w:rsidRDefault="00991C49" w:rsidP="00D61571">
            <w:pPr>
              <w:snapToGrid w:val="0"/>
              <w:rPr>
                <w:rFonts w:ascii="Arial" w:eastAsia="MS PGothic" w:hAnsi="Arial" w:cs="Arial"/>
                <w:sz w:val="18"/>
                <w:szCs w:val="18"/>
              </w:rPr>
            </w:pPr>
          </w:p>
        </w:tc>
        <w:tc>
          <w:tcPr>
            <w:tcW w:w="461" w:type="pct"/>
            <w:shd w:val="clear" w:color="auto" w:fill="auto"/>
            <w:vAlign w:val="center"/>
          </w:tcPr>
          <w:p w14:paraId="29075DF8" w14:textId="77777777" w:rsidR="00991C49" w:rsidRPr="00A2545F" w:rsidRDefault="00991C49" w:rsidP="00D61571">
            <w:pPr>
              <w:snapToGrid w:val="0"/>
              <w:rPr>
                <w:rFonts w:ascii="Arial" w:eastAsia="MS PGothic" w:hAnsi="Arial" w:cs="Arial"/>
                <w:sz w:val="18"/>
                <w:szCs w:val="18"/>
              </w:rPr>
            </w:pPr>
          </w:p>
        </w:tc>
        <w:tc>
          <w:tcPr>
            <w:tcW w:w="276" w:type="pct"/>
            <w:shd w:val="clear" w:color="auto" w:fill="auto"/>
            <w:vAlign w:val="center"/>
          </w:tcPr>
          <w:p w14:paraId="1AACB136" w14:textId="77777777" w:rsidR="00991C49" w:rsidRPr="00EB58BB" w:rsidRDefault="00991C49" w:rsidP="00D61571">
            <w:pPr>
              <w:rPr>
                <w:rFonts w:ascii="Arial" w:eastAsia="Times New Roman" w:hAnsi="Arial" w:cs="Arial"/>
                <w:highlight w:val="yellow"/>
              </w:rPr>
            </w:pPr>
            <w:r w:rsidRPr="00EB58BB">
              <w:rPr>
                <w:rFonts w:ascii="Arial" w:eastAsia="Times New Roman" w:hAnsi="Arial" w:cs="Arial"/>
                <w:highlight w:val="yellow"/>
              </w:rPr>
              <w:t>Type 1</w:t>
            </w:r>
          </w:p>
        </w:tc>
        <w:tc>
          <w:tcPr>
            <w:tcW w:w="282" w:type="pct"/>
            <w:shd w:val="clear" w:color="auto" w:fill="auto"/>
            <w:vAlign w:val="center"/>
          </w:tcPr>
          <w:p w14:paraId="6E172E58" w14:textId="77777777" w:rsidR="00991C49" w:rsidRPr="00A2545F" w:rsidRDefault="00991C49" w:rsidP="00D61571">
            <w:pPr>
              <w:snapToGrid w:val="0"/>
              <w:rPr>
                <w:rFonts w:ascii="Arial" w:eastAsia="MS PGothic" w:hAnsi="Arial" w:cs="Arial"/>
                <w:sz w:val="18"/>
                <w:szCs w:val="18"/>
              </w:rPr>
            </w:pPr>
          </w:p>
        </w:tc>
        <w:tc>
          <w:tcPr>
            <w:tcW w:w="282" w:type="pct"/>
            <w:shd w:val="clear" w:color="auto" w:fill="auto"/>
          </w:tcPr>
          <w:p w14:paraId="0A59DBFC" w14:textId="77777777" w:rsidR="00991C49" w:rsidRPr="00A2545F" w:rsidRDefault="00991C49" w:rsidP="00D61571">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34590952" w14:textId="77777777" w:rsidR="00991C49" w:rsidRPr="00A2545F" w:rsidRDefault="00991C49" w:rsidP="00D61571">
            <w:pPr>
              <w:snapToGrid w:val="0"/>
              <w:rPr>
                <w:rFonts w:ascii="맑은 고딕" w:hAnsi="맑은 고딕" w:cs="MS PGothic"/>
                <w:sz w:val="18"/>
                <w:szCs w:val="18"/>
              </w:rPr>
            </w:pPr>
          </w:p>
        </w:tc>
        <w:tc>
          <w:tcPr>
            <w:tcW w:w="319" w:type="pct"/>
            <w:shd w:val="clear" w:color="auto" w:fill="auto"/>
            <w:vAlign w:val="center"/>
          </w:tcPr>
          <w:p w14:paraId="56C76029" w14:textId="77777777" w:rsidR="00991C49" w:rsidRPr="00A2545F" w:rsidRDefault="00991C49" w:rsidP="00D61571">
            <w:pPr>
              <w:snapToGrid w:val="0"/>
              <w:rPr>
                <w:rFonts w:ascii="맑은 고딕" w:hAnsi="맑은 고딕" w:cs="MS PGothic"/>
                <w:sz w:val="18"/>
                <w:szCs w:val="18"/>
              </w:rPr>
            </w:pPr>
          </w:p>
        </w:tc>
        <w:tc>
          <w:tcPr>
            <w:tcW w:w="262" w:type="pct"/>
            <w:shd w:val="clear" w:color="auto" w:fill="auto"/>
            <w:vAlign w:val="center"/>
          </w:tcPr>
          <w:p w14:paraId="39C0E8C6" w14:textId="77777777" w:rsidR="00991C49" w:rsidRPr="00A2545F" w:rsidRDefault="00991C49" w:rsidP="00D61571">
            <w:pPr>
              <w:snapToGrid w:val="0"/>
              <w:rPr>
                <w:rFonts w:ascii="Arial" w:eastAsia="MS PGothic" w:hAnsi="Arial" w:cs="Arial"/>
                <w:sz w:val="18"/>
                <w:szCs w:val="18"/>
              </w:rPr>
            </w:pPr>
          </w:p>
        </w:tc>
        <w:tc>
          <w:tcPr>
            <w:tcW w:w="451" w:type="pct"/>
            <w:shd w:val="clear" w:color="auto" w:fill="auto"/>
            <w:vAlign w:val="center"/>
          </w:tcPr>
          <w:p w14:paraId="38AED2A4" w14:textId="77777777" w:rsidR="00991C49" w:rsidRPr="00A2545F" w:rsidRDefault="00991C49" w:rsidP="00D61571">
            <w:pPr>
              <w:rPr>
                <w:rFonts w:ascii="Arial" w:eastAsia="Times New Roman" w:hAnsi="Arial" w:cs="Arial"/>
              </w:rPr>
            </w:pPr>
            <w:r w:rsidRPr="00EB58BB">
              <w:rPr>
                <w:rFonts w:ascii="Arial" w:eastAsia="Times New Roman" w:hAnsi="Arial" w:cs="Arial"/>
              </w:rPr>
              <w:t>Support Rx beam switching is mandatory for bands at least &gt; 6GHz</w:t>
            </w:r>
          </w:p>
        </w:tc>
        <w:tc>
          <w:tcPr>
            <w:tcW w:w="225" w:type="pct"/>
          </w:tcPr>
          <w:p w14:paraId="25D3A7D6" w14:textId="77777777" w:rsidR="00991C49" w:rsidRPr="00A2545F" w:rsidRDefault="00991C49" w:rsidP="00D61571">
            <w:pPr>
              <w:snapToGrid w:val="0"/>
              <w:rPr>
                <w:rFonts w:ascii="Arial" w:eastAsia="MS PGothic" w:hAnsi="Arial" w:cs="Arial"/>
                <w:sz w:val="18"/>
                <w:szCs w:val="18"/>
              </w:rPr>
            </w:pPr>
          </w:p>
        </w:tc>
      </w:tr>
      <w:tr w:rsidR="00991C49" w:rsidRPr="00A2545F" w14:paraId="01E02BB6" w14:textId="77777777" w:rsidTr="00D61571">
        <w:trPr>
          <w:trHeight w:val="525"/>
        </w:trPr>
        <w:tc>
          <w:tcPr>
            <w:tcW w:w="366" w:type="pct"/>
            <w:shd w:val="clear" w:color="auto" w:fill="auto"/>
          </w:tcPr>
          <w:p w14:paraId="2E1885A1" w14:textId="77777777" w:rsidR="00991C49" w:rsidRPr="00A2545F" w:rsidRDefault="00991C49" w:rsidP="00D61571">
            <w:pPr>
              <w:snapToGrid w:val="0"/>
              <w:rPr>
                <w:rFonts w:ascii="Arial" w:eastAsia="MS PGothic" w:hAnsi="Arial" w:cs="Arial"/>
                <w:sz w:val="18"/>
                <w:szCs w:val="18"/>
              </w:rPr>
            </w:pPr>
          </w:p>
        </w:tc>
        <w:tc>
          <w:tcPr>
            <w:tcW w:w="157" w:type="pct"/>
            <w:shd w:val="clear" w:color="auto" w:fill="auto"/>
          </w:tcPr>
          <w:p w14:paraId="7DCB3E83" w14:textId="77777777" w:rsidR="00991C49" w:rsidRPr="00A2545F" w:rsidRDefault="00991C49" w:rsidP="00D61571">
            <w:pPr>
              <w:rPr>
                <w:rFonts w:ascii="Arial" w:eastAsia="Times New Roman" w:hAnsi="Arial" w:cs="Arial"/>
              </w:rPr>
            </w:pPr>
            <w:r w:rsidRPr="00A2545F">
              <w:rPr>
                <w:rFonts w:ascii="Arial" w:eastAsia="Times New Roman" w:hAnsi="Arial" w:cs="Arial"/>
              </w:rPr>
              <w:t>2-27</w:t>
            </w:r>
          </w:p>
        </w:tc>
        <w:tc>
          <w:tcPr>
            <w:tcW w:w="507" w:type="pct"/>
            <w:shd w:val="clear" w:color="auto" w:fill="auto"/>
            <w:vAlign w:val="center"/>
          </w:tcPr>
          <w:p w14:paraId="792A1D4D" w14:textId="77777777" w:rsidR="00991C49" w:rsidRPr="00EB58BB" w:rsidRDefault="00991C49" w:rsidP="00D61571">
            <w:pPr>
              <w:rPr>
                <w:rFonts w:ascii="Arial" w:eastAsia="Times New Roman" w:hAnsi="Arial" w:cs="Arial"/>
              </w:rPr>
            </w:pPr>
            <w:r w:rsidRPr="00EB58BB">
              <w:rPr>
                <w:rFonts w:ascii="Arial" w:eastAsia="Times New Roman" w:hAnsi="Arial" w:cs="Arial"/>
              </w:rPr>
              <w:t>Beam switching</w:t>
            </w:r>
          </w:p>
        </w:tc>
        <w:tc>
          <w:tcPr>
            <w:tcW w:w="715" w:type="pct"/>
            <w:shd w:val="clear" w:color="auto" w:fill="auto"/>
            <w:vAlign w:val="center"/>
          </w:tcPr>
          <w:p w14:paraId="5FB2FA99" w14:textId="77777777" w:rsidR="00991C49" w:rsidRPr="00A2545F" w:rsidRDefault="00991C49" w:rsidP="00D61571">
            <w:pPr>
              <w:rPr>
                <w:rFonts w:ascii="Arial" w:eastAsia="Times New Roman" w:hAnsi="Arial" w:cs="Arial"/>
              </w:rPr>
            </w:pPr>
            <w:r w:rsidRPr="00EB58BB">
              <w:rPr>
                <w:rFonts w:ascii="Arial" w:eastAsia="Times New Roman" w:hAnsi="Arial" w:cs="Arial"/>
              </w:rPr>
              <w:t xml:space="preserve">1. Maximum number of </w:t>
            </w:r>
            <w:proofErr w:type="spellStart"/>
            <w:r w:rsidRPr="00EB58BB">
              <w:rPr>
                <w:rFonts w:ascii="Arial" w:eastAsia="Times New Roman" w:hAnsi="Arial" w:cs="Arial"/>
              </w:rPr>
              <w:t>Tx</w:t>
            </w:r>
            <w:proofErr w:type="spellEnd"/>
            <w:r w:rsidRPr="00EB58BB">
              <w:rPr>
                <w:rFonts w:ascii="Arial" w:eastAsia="Times New Roman" w:hAnsi="Arial" w:cs="Arial"/>
              </w:rPr>
              <w:t xml:space="preserve"> + </w:t>
            </w:r>
            <w:proofErr w:type="gramStart"/>
            <w:r w:rsidRPr="00EB58BB">
              <w:rPr>
                <w:rFonts w:ascii="Arial" w:eastAsia="Times New Roman" w:hAnsi="Arial" w:cs="Arial"/>
              </w:rPr>
              <w:t>Rx  beam</w:t>
            </w:r>
            <w:proofErr w:type="gramEnd"/>
            <w:r w:rsidRPr="00EB58BB">
              <w:rPr>
                <w:rFonts w:ascii="Arial" w:eastAsia="Times New Roman" w:hAnsi="Arial" w:cs="Arial"/>
              </w:rPr>
              <w:t xml:space="preserve"> changes a UE can conduct during a slot across the whole band CC </w:t>
            </w:r>
            <m:oMath>
              <m:sSub>
                <m:sSubPr>
                  <m:ctrlPr>
                    <w:rPr>
                      <w:rFonts w:ascii="Cambria Math" w:eastAsia="Times New Roman" w:hAnsi="Cambria Math" w:cs="Arial"/>
                    </w:rPr>
                  </m:ctrlPr>
                </m:sSubPr>
                <m:e>
                  <m:r>
                    <w:rPr>
                      <w:rFonts w:ascii="Cambria Math" w:eastAsia="Times New Roman" w:hAnsi="Cambria Math" w:cs="Arial"/>
                    </w:rPr>
                    <m:t>B</m:t>
                  </m:r>
                </m:e>
                <m:sub>
                  <m:r>
                    <w:rPr>
                      <w:rFonts w:ascii="Cambria Math" w:eastAsia="Times New Roman" w:hAnsi="Cambria Math" w:cs="Arial"/>
                    </w:rPr>
                    <m:t>B_Total</m:t>
                  </m:r>
                </m:sub>
              </m:sSub>
            </m:oMath>
            <w:r w:rsidRPr="00EB58BB">
              <w:rPr>
                <w:rFonts w:ascii="Arial" w:eastAsia="Times New Roman" w:hAnsi="Arial" w:cs="Arial"/>
              </w:rPr>
              <w:t xml:space="preserve">. </w:t>
            </w:r>
          </w:p>
          <w:p w14:paraId="7044A183" w14:textId="77777777" w:rsidR="00991C49" w:rsidRPr="00EB58BB" w:rsidRDefault="00991C49" w:rsidP="00D61571">
            <w:pPr>
              <w:rPr>
                <w:rFonts w:ascii="Arial" w:eastAsia="Times New Roman" w:hAnsi="Arial" w:cs="Arial"/>
              </w:rPr>
            </w:pPr>
          </w:p>
        </w:tc>
        <w:tc>
          <w:tcPr>
            <w:tcW w:w="256" w:type="pct"/>
            <w:shd w:val="clear" w:color="auto" w:fill="auto"/>
          </w:tcPr>
          <w:p w14:paraId="13F507F1" w14:textId="77777777" w:rsidR="00991C49" w:rsidRPr="00A2545F" w:rsidRDefault="00991C49" w:rsidP="00D61571">
            <w:pPr>
              <w:rPr>
                <w:rFonts w:ascii="Arial" w:eastAsia="Times New Roman" w:hAnsi="Arial" w:cs="Arial"/>
              </w:rPr>
            </w:pPr>
            <w:r w:rsidRPr="00A2545F">
              <w:rPr>
                <w:rFonts w:ascii="Arial" w:eastAsia="Times New Roman" w:hAnsi="Arial" w:cs="Arial"/>
              </w:rPr>
              <w:t>2-24</w:t>
            </w:r>
          </w:p>
        </w:tc>
        <w:tc>
          <w:tcPr>
            <w:tcW w:w="211" w:type="pct"/>
            <w:shd w:val="clear" w:color="auto" w:fill="auto"/>
            <w:vAlign w:val="center"/>
          </w:tcPr>
          <w:p w14:paraId="3A3E6B03" w14:textId="77777777" w:rsidR="00991C49" w:rsidRPr="00A2545F" w:rsidRDefault="00991C49" w:rsidP="00D61571">
            <w:pPr>
              <w:snapToGrid w:val="0"/>
              <w:rPr>
                <w:rFonts w:ascii="Arial" w:eastAsia="MS PGothic" w:hAnsi="Arial" w:cs="Arial"/>
                <w:sz w:val="18"/>
                <w:szCs w:val="18"/>
              </w:rPr>
            </w:pPr>
          </w:p>
        </w:tc>
        <w:tc>
          <w:tcPr>
            <w:tcW w:w="461" w:type="pct"/>
            <w:shd w:val="clear" w:color="auto" w:fill="auto"/>
            <w:vAlign w:val="center"/>
          </w:tcPr>
          <w:p w14:paraId="079C305A" w14:textId="77777777" w:rsidR="00991C49" w:rsidRPr="00A2545F" w:rsidRDefault="00991C49" w:rsidP="00D61571">
            <w:pPr>
              <w:snapToGrid w:val="0"/>
              <w:rPr>
                <w:rFonts w:ascii="Arial" w:eastAsia="MS PGothic" w:hAnsi="Arial" w:cs="Arial"/>
                <w:sz w:val="18"/>
                <w:szCs w:val="18"/>
              </w:rPr>
            </w:pPr>
          </w:p>
        </w:tc>
        <w:tc>
          <w:tcPr>
            <w:tcW w:w="276" w:type="pct"/>
            <w:shd w:val="clear" w:color="auto" w:fill="auto"/>
            <w:vAlign w:val="center"/>
          </w:tcPr>
          <w:p w14:paraId="0DF7B382" w14:textId="77777777" w:rsidR="00991C49" w:rsidRPr="00EB58BB" w:rsidRDefault="00991C49" w:rsidP="00D61571">
            <w:pPr>
              <w:rPr>
                <w:rFonts w:ascii="Arial" w:eastAsia="Times New Roman" w:hAnsi="Arial" w:cs="Arial"/>
                <w:highlight w:val="yellow"/>
              </w:rPr>
            </w:pPr>
            <w:r w:rsidRPr="00EB58BB">
              <w:rPr>
                <w:rFonts w:ascii="Arial" w:eastAsia="Times New Roman" w:hAnsi="Arial" w:cs="Arial"/>
                <w:highlight w:val="yellow"/>
              </w:rPr>
              <w:t>Type 1</w:t>
            </w:r>
          </w:p>
        </w:tc>
        <w:tc>
          <w:tcPr>
            <w:tcW w:w="282" w:type="pct"/>
            <w:shd w:val="clear" w:color="auto" w:fill="auto"/>
            <w:vAlign w:val="center"/>
          </w:tcPr>
          <w:p w14:paraId="72AE284A" w14:textId="77777777" w:rsidR="00991C49" w:rsidRPr="00A2545F" w:rsidRDefault="00991C49" w:rsidP="00D61571">
            <w:pPr>
              <w:snapToGrid w:val="0"/>
              <w:rPr>
                <w:rFonts w:ascii="Arial" w:eastAsia="MS PGothic" w:hAnsi="Arial" w:cs="Arial"/>
                <w:sz w:val="18"/>
                <w:szCs w:val="18"/>
              </w:rPr>
            </w:pPr>
          </w:p>
        </w:tc>
        <w:tc>
          <w:tcPr>
            <w:tcW w:w="282" w:type="pct"/>
            <w:shd w:val="clear" w:color="auto" w:fill="auto"/>
          </w:tcPr>
          <w:p w14:paraId="1E4C8337" w14:textId="77777777" w:rsidR="00991C49" w:rsidRPr="00A2545F" w:rsidRDefault="00991C49" w:rsidP="00D61571">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785290D8" w14:textId="77777777" w:rsidR="00991C49" w:rsidRPr="00A2545F" w:rsidRDefault="00991C49" w:rsidP="00D61571">
            <w:pPr>
              <w:snapToGrid w:val="0"/>
              <w:rPr>
                <w:rFonts w:ascii="맑은 고딕" w:hAnsi="맑은 고딕" w:cs="MS PGothic"/>
                <w:sz w:val="18"/>
                <w:szCs w:val="18"/>
              </w:rPr>
            </w:pPr>
          </w:p>
        </w:tc>
        <w:tc>
          <w:tcPr>
            <w:tcW w:w="319" w:type="pct"/>
            <w:shd w:val="clear" w:color="auto" w:fill="auto"/>
            <w:vAlign w:val="center"/>
          </w:tcPr>
          <w:p w14:paraId="128BB3B2" w14:textId="77777777" w:rsidR="00991C49" w:rsidRPr="00A2545F" w:rsidRDefault="00991C49" w:rsidP="00D61571">
            <w:pPr>
              <w:snapToGrid w:val="0"/>
              <w:rPr>
                <w:rFonts w:ascii="맑은 고딕" w:hAnsi="맑은 고딕" w:cs="MS PGothic"/>
                <w:sz w:val="18"/>
                <w:szCs w:val="18"/>
              </w:rPr>
            </w:pPr>
          </w:p>
        </w:tc>
        <w:tc>
          <w:tcPr>
            <w:tcW w:w="262" w:type="pct"/>
            <w:shd w:val="clear" w:color="auto" w:fill="auto"/>
            <w:vAlign w:val="center"/>
          </w:tcPr>
          <w:p w14:paraId="147965A5" w14:textId="77777777" w:rsidR="00991C49" w:rsidRPr="00A2545F" w:rsidRDefault="00991C49" w:rsidP="00D61571">
            <w:pPr>
              <w:snapToGrid w:val="0"/>
              <w:rPr>
                <w:rFonts w:ascii="Arial" w:eastAsia="MS PGothic" w:hAnsi="Arial" w:cs="Arial"/>
                <w:sz w:val="18"/>
                <w:szCs w:val="18"/>
              </w:rPr>
            </w:pPr>
          </w:p>
        </w:tc>
        <w:tc>
          <w:tcPr>
            <w:tcW w:w="451" w:type="pct"/>
            <w:shd w:val="clear" w:color="auto" w:fill="auto"/>
            <w:vAlign w:val="center"/>
          </w:tcPr>
          <w:p w14:paraId="103D2457" w14:textId="77777777" w:rsidR="00991C49" w:rsidRPr="00A2545F" w:rsidRDefault="00991C49" w:rsidP="00D61571">
            <w:pPr>
              <w:rPr>
                <w:rFonts w:ascii="Arial" w:eastAsia="Times New Roman" w:hAnsi="Arial" w:cs="Arial"/>
              </w:rPr>
            </w:pPr>
            <w:r w:rsidRPr="00EB58BB">
              <w:rPr>
                <w:rFonts w:ascii="Arial" w:eastAsia="Times New Roman" w:hAnsi="Arial" w:cs="Arial"/>
                <w:highlight w:val="yellow"/>
              </w:rPr>
              <w:t xml:space="preserve">Several possible candidate values </w:t>
            </w:r>
            <w:r>
              <w:rPr>
                <w:rFonts w:ascii="Arial" w:eastAsia="Times New Roman" w:hAnsi="Arial" w:cs="Arial"/>
                <w:highlight w:val="yellow"/>
              </w:rPr>
              <w:t>{</w:t>
            </w:r>
            <w:r w:rsidRPr="00EB58BB">
              <w:rPr>
                <w:rFonts w:ascii="Arial" w:eastAsia="Times New Roman" w:hAnsi="Arial" w:cs="Arial"/>
                <w:highlight w:val="yellow"/>
              </w:rPr>
              <w:t>4, 7, 14</w:t>
            </w:r>
            <w:r>
              <w:rPr>
                <w:rFonts w:ascii="Arial" w:eastAsia="Times New Roman" w:hAnsi="Arial" w:cs="Arial"/>
                <w:highlight w:val="yellow"/>
              </w:rPr>
              <w:t>}</w:t>
            </w:r>
            <w:r w:rsidRPr="00EB58BB">
              <w:rPr>
                <w:rFonts w:ascii="Arial" w:eastAsia="Times New Roman" w:hAnsi="Arial" w:cs="Arial"/>
                <w:highlight w:val="yellow"/>
              </w:rPr>
              <w:t xml:space="preserve"> for further discussion</w:t>
            </w:r>
          </w:p>
          <w:p w14:paraId="14A7D654"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If only one value is selected, this FG is not needed</w:t>
            </w:r>
          </w:p>
        </w:tc>
        <w:tc>
          <w:tcPr>
            <w:tcW w:w="225" w:type="pct"/>
          </w:tcPr>
          <w:p w14:paraId="05D61B40" w14:textId="77777777" w:rsidR="00991C49" w:rsidRPr="00A2545F" w:rsidRDefault="00991C49" w:rsidP="00D61571">
            <w:pPr>
              <w:snapToGrid w:val="0"/>
              <w:rPr>
                <w:rFonts w:ascii="Arial" w:eastAsia="MS PGothic" w:hAnsi="Arial" w:cs="Arial"/>
                <w:sz w:val="18"/>
                <w:szCs w:val="18"/>
              </w:rPr>
            </w:pPr>
          </w:p>
        </w:tc>
      </w:tr>
      <w:tr w:rsidR="00991C49" w:rsidRPr="00A2545F" w14:paraId="2D3247E8" w14:textId="77777777" w:rsidTr="00D61571">
        <w:trPr>
          <w:trHeight w:val="525"/>
        </w:trPr>
        <w:tc>
          <w:tcPr>
            <w:tcW w:w="366" w:type="pct"/>
            <w:shd w:val="clear" w:color="auto" w:fill="auto"/>
          </w:tcPr>
          <w:p w14:paraId="0FF9A735" w14:textId="77777777" w:rsidR="00991C49" w:rsidRPr="00A2545F" w:rsidRDefault="00991C49" w:rsidP="00D61571">
            <w:pPr>
              <w:snapToGrid w:val="0"/>
              <w:rPr>
                <w:rFonts w:ascii="Arial" w:eastAsia="MS PGothic" w:hAnsi="Arial" w:cs="Arial"/>
                <w:sz w:val="18"/>
                <w:szCs w:val="18"/>
              </w:rPr>
            </w:pPr>
          </w:p>
        </w:tc>
        <w:tc>
          <w:tcPr>
            <w:tcW w:w="157" w:type="pct"/>
            <w:shd w:val="clear" w:color="auto" w:fill="auto"/>
          </w:tcPr>
          <w:p w14:paraId="779057AC" w14:textId="77777777" w:rsidR="00991C49" w:rsidRPr="00A2545F" w:rsidRDefault="00991C49" w:rsidP="00D61571">
            <w:pPr>
              <w:rPr>
                <w:rFonts w:ascii="Arial" w:eastAsia="Times New Roman" w:hAnsi="Arial" w:cs="Arial"/>
              </w:rPr>
            </w:pPr>
            <w:r w:rsidRPr="00A2545F">
              <w:rPr>
                <w:rFonts w:ascii="Arial" w:eastAsia="Times New Roman" w:hAnsi="Arial" w:cs="Arial"/>
              </w:rPr>
              <w:t>2-28</w:t>
            </w:r>
          </w:p>
        </w:tc>
        <w:tc>
          <w:tcPr>
            <w:tcW w:w="507" w:type="pct"/>
            <w:shd w:val="clear" w:color="auto" w:fill="auto"/>
            <w:vAlign w:val="center"/>
          </w:tcPr>
          <w:p w14:paraId="778053E6" w14:textId="77777777" w:rsidR="00991C49" w:rsidRPr="00A2545F" w:rsidRDefault="00991C49" w:rsidP="00D61571">
            <w:pPr>
              <w:rPr>
                <w:rFonts w:ascii="Arial" w:eastAsia="Times New Roman" w:hAnsi="Arial" w:cs="Arial"/>
              </w:rPr>
            </w:pPr>
            <w:r w:rsidRPr="00EB58BB">
              <w:rPr>
                <w:rFonts w:ascii="Arial" w:eastAsia="Times New Roman" w:hAnsi="Arial" w:cs="Arial"/>
              </w:rPr>
              <w:t>A-CSI-RS beam switching</w:t>
            </w:r>
            <w:r w:rsidRPr="00A2545F">
              <w:rPr>
                <w:rFonts w:ascii="Arial" w:eastAsia="Times New Roman" w:hAnsi="Arial" w:cs="Arial"/>
              </w:rPr>
              <w:t xml:space="preserve"> timing</w:t>
            </w:r>
          </w:p>
        </w:tc>
        <w:tc>
          <w:tcPr>
            <w:tcW w:w="715" w:type="pct"/>
            <w:shd w:val="clear" w:color="auto" w:fill="auto"/>
            <w:vAlign w:val="center"/>
          </w:tcPr>
          <w:p w14:paraId="111F867C" w14:textId="77777777" w:rsidR="00991C49" w:rsidRPr="00A2545F" w:rsidRDefault="00991C49" w:rsidP="00D61571">
            <w:pPr>
              <w:rPr>
                <w:rFonts w:ascii="Arial" w:eastAsia="Times New Roman" w:hAnsi="Arial" w:cs="Arial"/>
              </w:rPr>
            </w:pPr>
            <w:r w:rsidRPr="00EB58BB">
              <w:rPr>
                <w:rFonts w:ascii="Arial" w:eastAsia="Times New Roman" w:hAnsi="Arial" w:cs="Arial"/>
              </w:rPr>
              <w:t>1. Minimum time between the DCI triggering of AP-CSI-RS and aperiodic CSI-RS transmission shall be at least KB symbols. (Symbols measured from last symbol containing the indication to first symbol of CSI-RS).</w:t>
            </w:r>
            <w:r w:rsidRPr="00A2545F">
              <w:rPr>
                <w:rFonts w:ascii="Arial" w:eastAsia="Times New Roman" w:hAnsi="Arial" w:cs="Arial"/>
              </w:rPr>
              <w:t xml:space="preserve"> </w:t>
            </w:r>
          </w:p>
          <w:p w14:paraId="0176F421"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Further discussion on the unit of KB</w:t>
            </w:r>
            <w:r w:rsidRPr="00A2545F">
              <w:rPr>
                <w:rFonts w:ascii="Arial" w:eastAsia="Times New Roman" w:hAnsi="Arial" w:cs="Arial"/>
                <w:highlight w:val="yellow"/>
                <w:vertAlign w:val="subscript"/>
              </w:rPr>
              <w:t xml:space="preserve"> </w:t>
            </w:r>
            <w:r w:rsidRPr="00A2545F">
              <w:rPr>
                <w:rFonts w:ascii="Arial" w:eastAsia="Times New Roman" w:hAnsi="Arial" w:cs="Arial"/>
                <w:highlight w:val="yellow"/>
              </w:rPr>
              <w:t>(in absolute time or number of symbols using data numerology)</w:t>
            </w:r>
          </w:p>
        </w:tc>
        <w:tc>
          <w:tcPr>
            <w:tcW w:w="256" w:type="pct"/>
            <w:shd w:val="clear" w:color="auto" w:fill="auto"/>
          </w:tcPr>
          <w:p w14:paraId="4B80487D" w14:textId="77777777" w:rsidR="00991C49" w:rsidRPr="00A2545F" w:rsidRDefault="00991C49" w:rsidP="00D61571">
            <w:pPr>
              <w:rPr>
                <w:rFonts w:ascii="Arial" w:eastAsia="Times New Roman" w:hAnsi="Arial" w:cs="Arial"/>
              </w:rPr>
            </w:pPr>
            <w:r w:rsidRPr="00A2545F">
              <w:rPr>
                <w:rFonts w:ascii="Arial" w:eastAsia="Times New Roman" w:hAnsi="Arial" w:cs="Arial"/>
              </w:rPr>
              <w:t>2-27</w:t>
            </w:r>
          </w:p>
        </w:tc>
        <w:tc>
          <w:tcPr>
            <w:tcW w:w="211" w:type="pct"/>
            <w:shd w:val="clear" w:color="auto" w:fill="auto"/>
            <w:vAlign w:val="center"/>
          </w:tcPr>
          <w:p w14:paraId="1369CD96" w14:textId="77777777" w:rsidR="00991C49" w:rsidRPr="00A2545F" w:rsidRDefault="00991C49" w:rsidP="00D61571">
            <w:pPr>
              <w:snapToGrid w:val="0"/>
              <w:rPr>
                <w:rFonts w:ascii="Arial" w:eastAsia="MS PGothic" w:hAnsi="Arial" w:cs="Arial"/>
                <w:sz w:val="18"/>
                <w:szCs w:val="18"/>
              </w:rPr>
            </w:pPr>
          </w:p>
        </w:tc>
        <w:tc>
          <w:tcPr>
            <w:tcW w:w="461" w:type="pct"/>
            <w:shd w:val="clear" w:color="auto" w:fill="auto"/>
            <w:vAlign w:val="center"/>
          </w:tcPr>
          <w:p w14:paraId="5D00C131" w14:textId="77777777" w:rsidR="00991C49" w:rsidRPr="00A2545F" w:rsidRDefault="00991C49" w:rsidP="00D61571">
            <w:pPr>
              <w:snapToGrid w:val="0"/>
              <w:rPr>
                <w:rFonts w:ascii="Arial" w:eastAsia="MS PGothic" w:hAnsi="Arial" w:cs="Arial"/>
                <w:sz w:val="18"/>
                <w:szCs w:val="18"/>
              </w:rPr>
            </w:pPr>
          </w:p>
        </w:tc>
        <w:tc>
          <w:tcPr>
            <w:tcW w:w="276" w:type="pct"/>
            <w:shd w:val="clear" w:color="auto" w:fill="auto"/>
            <w:vAlign w:val="center"/>
          </w:tcPr>
          <w:p w14:paraId="01005C81" w14:textId="77777777" w:rsidR="00991C49" w:rsidRPr="00EB58BB" w:rsidRDefault="00991C49" w:rsidP="00D61571">
            <w:pPr>
              <w:rPr>
                <w:rFonts w:ascii="Arial" w:eastAsia="Times New Roman" w:hAnsi="Arial" w:cs="Arial"/>
                <w:highlight w:val="yellow"/>
              </w:rPr>
            </w:pPr>
            <w:r w:rsidRPr="00EB58BB">
              <w:rPr>
                <w:rFonts w:ascii="Arial" w:eastAsia="Times New Roman" w:hAnsi="Arial" w:cs="Arial"/>
                <w:highlight w:val="yellow"/>
              </w:rPr>
              <w:t>Type1</w:t>
            </w:r>
          </w:p>
        </w:tc>
        <w:tc>
          <w:tcPr>
            <w:tcW w:w="282" w:type="pct"/>
            <w:shd w:val="clear" w:color="auto" w:fill="auto"/>
            <w:vAlign w:val="center"/>
          </w:tcPr>
          <w:p w14:paraId="05E98354" w14:textId="77777777" w:rsidR="00991C49" w:rsidRPr="00A2545F" w:rsidRDefault="00991C49" w:rsidP="00D61571">
            <w:pPr>
              <w:snapToGrid w:val="0"/>
              <w:rPr>
                <w:rFonts w:ascii="Arial" w:eastAsia="MS PGothic" w:hAnsi="Arial" w:cs="Arial"/>
                <w:sz w:val="18"/>
                <w:szCs w:val="18"/>
              </w:rPr>
            </w:pPr>
          </w:p>
        </w:tc>
        <w:tc>
          <w:tcPr>
            <w:tcW w:w="282" w:type="pct"/>
            <w:shd w:val="clear" w:color="auto" w:fill="auto"/>
          </w:tcPr>
          <w:p w14:paraId="6A5FE569" w14:textId="77777777" w:rsidR="00991C49" w:rsidRPr="00A2545F" w:rsidRDefault="00991C49" w:rsidP="00D61571">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7BF0E5CF" w14:textId="77777777" w:rsidR="00991C49" w:rsidRPr="00A2545F" w:rsidRDefault="00991C49" w:rsidP="00D61571">
            <w:pPr>
              <w:snapToGrid w:val="0"/>
              <w:rPr>
                <w:rFonts w:ascii="맑은 고딕" w:hAnsi="맑은 고딕" w:cs="MS PGothic"/>
                <w:sz w:val="18"/>
                <w:szCs w:val="18"/>
              </w:rPr>
            </w:pPr>
          </w:p>
        </w:tc>
        <w:tc>
          <w:tcPr>
            <w:tcW w:w="319" w:type="pct"/>
            <w:shd w:val="clear" w:color="auto" w:fill="auto"/>
            <w:vAlign w:val="center"/>
          </w:tcPr>
          <w:p w14:paraId="63AD3008" w14:textId="77777777" w:rsidR="00991C49" w:rsidRPr="00A2545F" w:rsidRDefault="00991C49" w:rsidP="00D61571">
            <w:pPr>
              <w:snapToGrid w:val="0"/>
              <w:rPr>
                <w:rFonts w:ascii="Arial" w:eastAsia="MS PGothic" w:hAnsi="Arial" w:cs="Arial"/>
                <w:sz w:val="18"/>
                <w:szCs w:val="18"/>
              </w:rPr>
            </w:pPr>
          </w:p>
        </w:tc>
        <w:tc>
          <w:tcPr>
            <w:tcW w:w="262" w:type="pct"/>
            <w:shd w:val="clear" w:color="auto" w:fill="auto"/>
            <w:vAlign w:val="center"/>
          </w:tcPr>
          <w:p w14:paraId="06188A3C" w14:textId="77777777" w:rsidR="00991C49" w:rsidRPr="00A2545F" w:rsidRDefault="00991C49" w:rsidP="00D61571">
            <w:pPr>
              <w:snapToGrid w:val="0"/>
              <w:rPr>
                <w:rFonts w:ascii="Arial" w:eastAsia="MS PGothic" w:hAnsi="Arial" w:cs="Arial"/>
                <w:sz w:val="18"/>
                <w:szCs w:val="18"/>
              </w:rPr>
            </w:pPr>
          </w:p>
        </w:tc>
        <w:tc>
          <w:tcPr>
            <w:tcW w:w="451" w:type="pct"/>
            <w:shd w:val="clear" w:color="auto" w:fill="auto"/>
            <w:vAlign w:val="center"/>
          </w:tcPr>
          <w:p w14:paraId="767BE5C7"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Candidate values</w:t>
            </w:r>
            <w:r w:rsidRPr="00EB58BB">
              <w:rPr>
                <w:rFonts w:ascii="Arial" w:eastAsia="Times New Roman" w:hAnsi="Arial" w:cs="Arial"/>
                <w:highlight w:val="yellow"/>
              </w:rPr>
              <w:t xml:space="preserve"> </w:t>
            </w:r>
            <w:r>
              <w:rPr>
                <w:rFonts w:ascii="Arial" w:eastAsia="Times New Roman" w:hAnsi="Arial" w:cs="Arial"/>
                <w:highlight w:val="yellow"/>
              </w:rPr>
              <w:t>{</w:t>
            </w:r>
            <w:r w:rsidRPr="00EB58BB">
              <w:rPr>
                <w:rFonts w:ascii="Arial" w:eastAsia="Times New Roman" w:hAnsi="Arial" w:cs="Arial"/>
                <w:highlight w:val="yellow"/>
              </w:rPr>
              <w:t>14, 26, 28, 42</w:t>
            </w:r>
            <w:r>
              <w:rPr>
                <w:rFonts w:ascii="Arial" w:eastAsia="Times New Roman" w:hAnsi="Arial" w:cs="Arial"/>
                <w:highlight w:val="yellow"/>
              </w:rPr>
              <w:t>}</w:t>
            </w:r>
            <w:r w:rsidRPr="00EB58BB">
              <w:rPr>
                <w:rFonts w:ascii="Arial" w:eastAsia="Times New Roman" w:hAnsi="Arial" w:cs="Arial"/>
                <w:highlight w:val="yellow"/>
              </w:rPr>
              <w:t xml:space="preserve"> </w:t>
            </w:r>
          </w:p>
        </w:tc>
        <w:tc>
          <w:tcPr>
            <w:tcW w:w="225" w:type="pct"/>
            <w:vAlign w:val="center"/>
          </w:tcPr>
          <w:p w14:paraId="0A2AF629" w14:textId="77777777" w:rsidR="00991C49" w:rsidRPr="00A2545F" w:rsidRDefault="00991C49" w:rsidP="00D61571">
            <w:pPr>
              <w:snapToGrid w:val="0"/>
              <w:rPr>
                <w:rFonts w:ascii="MS PGothic" w:eastAsia="MS PGothic" w:hAnsi="MS PGothic" w:cs="MS PGothic"/>
                <w:sz w:val="18"/>
                <w:szCs w:val="18"/>
              </w:rPr>
            </w:pPr>
          </w:p>
        </w:tc>
      </w:tr>
      <w:tr w:rsidR="00991C49" w:rsidRPr="00A2545F" w14:paraId="027955DB" w14:textId="77777777" w:rsidTr="00D61571">
        <w:trPr>
          <w:trHeight w:val="525"/>
        </w:trPr>
        <w:tc>
          <w:tcPr>
            <w:tcW w:w="366" w:type="pct"/>
            <w:shd w:val="clear" w:color="auto" w:fill="auto"/>
          </w:tcPr>
          <w:p w14:paraId="7CFD4DEB" w14:textId="77777777" w:rsidR="00991C49" w:rsidRPr="00A2545F" w:rsidRDefault="00991C49" w:rsidP="00D61571">
            <w:pPr>
              <w:snapToGrid w:val="0"/>
              <w:rPr>
                <w:rFonts w:ascii="Arial" w:eastAsia="MS PGothic" w:hAnsi="Arial" w:cs="Arial"/>
                <w:sz w:val="18"/>
                <w:szCs w:val="18"/>
              </w:rPr>
            </w:pPr>
          </w:p>
        </w:tc>
        <w:tc>
          <w:tcPr>
            <w:tcW w:w="157" w:type="pct"/>
            <w:shd w:val="clear" w:color="auto" w:fill="auto"/>
          </w:tcPr>
          <w:p w14:paraId="1CA32AE2" w14:textId="77777777" w:rsidR="00991C49" w:rsidRPr="00A2545F" w:rsidRDefault="00991C49" w:rsidP="00D61571">
            <w:pPr>
              <w:rPr>
                <w:rFonts w:ascii="Arial" w:eastAsia="Times New Roman" w:hAnsi="Arial" w:cs="Arial"/>
              </w:rPr>
            </w:pPr>
            <w:r w:rsidRPr="00A2545F">
              <w:rPr>
                <w:rFonts w:ascii="Arial" w:eastAsia="Times New Roman" w:hAnsi="Arial" w:cs="Arial"/>
              </w:rPr>
              <w:t>2-29</w:t>
            </w:r>
          </w:p>
        </w:tc>
        <w:tc>
          <w:tcPr>
            <w:tcW w:w="507" w:type="pct"/>
            <w:shd w:val="clear" w:color="auto" w:fill="auto"/>
            <w:vAlign w:val="center"/>
          </w:tcPr>
          <w:p w14:paraId="3AB0D2FB" w14:textId="77777777" w:rsidR="00991C49" w:rsidRPr="00A2545F" w:rsidRDefault="00991C49" w:rsidP="00D61571">
            <w:pPr>
              <w:rPr>
                <w:rFonts w:ascii="Arial" w:eastAsia="Times New Roman" w:hAnsi="Arial" w:cs="Arial"/>
                <w:highlight w:val="green"/>
              </w:rPr>
            </w:pPr>
            <w:r w:rsidRPr="00EB58BB">
              <w:rPr>
                <w:rFonts w:ascii="Arial" w:eastAsia="Times New Roman" w:hAnsi="Arial" w:cs="Arial"/>
                <w:highlight w:val="yellow"/>
              </w:rPr>
              <w:t>Beam group reporting</w:t>
            </w:r>
          </w:p>
        </w:tc>
        <w:tc>
          <w:tcPr>
            <w:tcW w:w="715" w:type="pct"/>
            <w:shd w:val="clear" w:color="auto" w:fill="auto"/>
            <w:vAlign w:val="center"/>
          </w:tcPr>
          <w:p w14:paraId="2C9AA779" w14:textId="77777777" w:rsidR="00991C49" w:rsidRPr="00A2545F" w:rsidRDefault="00991C49" w:rsidP="00D61571">
            <w:pPr>
              <w:rPr>
                <w:rFonts w:ascii="Arial" w:eastAsia="Times New Roman" w:hAnsi="Arial" w:cs="Arial"/>
                <w:highlight w:val="green"/>
              </w:rPr>
            </w:pPr>
            <w:r w:rsidRPr="00A2545F">
              <w:rPr>
                <w:rFonts w:ascii="Arial" w:eastAsia="Times New Roman" w:hAnsi="Arial" w:cs="Arial"/>
                <w:highlight w:val="yellow"/>
              </w:rPr>
              <w:t xml:space="preserve">1 </w:t>
            </w:r>
            <w:r w:rsidRPr="00EB58BB">
              <w:rPr>
                <w:rFonts w:ascii="Arial" w:eastAsia="Times New Roman" w:hAnsi="Arial" w:cs="Arial"/>
                <w:highlight w:val="yellow"/>
              </w:rPr>
              <w:t>support of beam group RSRP reporting for</w:t>
            </w:r>
            <w:r w:rsidRPr="00A2545F">
              <w:rPr>
                <w:rFonts w:ascii="Arial" w:eastAsia="Times New Roman" w:hAnsi="Arial" w:cs="Arial"/>
                <w:highlight w:val="yellow"/>
              </w:rPr>
              <w:t xml:space="preserve"> group of 2 beams</w:t>
            </w:r>
            <w:r w:rsidRPr="00EB58BB">
              <w:rPr>
                <w:rFonts w:ascii="Arial" w:eastAsia="Times New Roman" w:hAnsi="Arial" w:cs="Arial"/>
                <w:highlight w:val="yellow"/>
              </w:rPr>
              <w:t xml:space="preserve"> </w:t>
            </w:r>
          </w:p>
        </w:tc>
        <w:tc>
          <w:tcPr>
            <w:tcW w:w="256" w:type="pct"/>
            <w:shd w:val="clear" w:color="auto" w:fill="auto"/>
          </w:tcPr>
          <w:p w14:paraId="4417A0F4" w14:textId="77777777" w:rsidR="00991C49" w:rsidRPr="00A2545F" w:rsidRDefault="00991C49" w:rsidP="00D61571">
            <w:pPr>
              <w:rPr>
                <w:rFonts w:ascii="Arial" w:eastAsia="Times New Roman" w:hAnsi="Arial" w:cs="Arial"/>
              </w:rPr>
            </w:pPr>
            <w:r w:rsidRPr="00A2545F">
              <w:rPr>
                <w:rFonts w:ascii="Arial" w:eastAsia="Times New Roman" w:hAnsi="Arial" w:cs="Arial"/>
              </w:rPr>
              <w:t>2-24</w:t>
            </w:r>
          </w:p>
        </w:tc>
        <w:tc>
          <w:tcPr>
            <w:tcW w:w="211" w:type="pct"/>
            <w:shd w:val="clear" w:color="auto" w:fill="auto"/>
            <w:vAlign w:val="center"/>
          </w:tcPr>
          <w:p w14:paraId="59867BDE" w14:textId="77777777" w:rsidR="00991C49" w:rsidRPr="00A2545F" w:rsidRDefault="00991C49" w:rsidP="00D61571">
            <w:pPr>
              <w:snapToGrid w:val="0"/>
              <w:rPr>
                <w:rFonts w:ascii="Arial" w:eastAsia="MS PGothic" w:hAnsi="Arial" w:cs="Arial"/>
                <w:sz w:val="18"/>
                <w:szCs w:val="18"/>
              </w:rPr>
            </w:pPr>
          </w:p>
        </w:tc>
        <w:tc>
          <w:tcPr>
            <w:tcW w:w="461" w:type="pct"/>
            <w:shd w:val="clear" w:color="auto" w:fill="auto"/>
            <w:vAlign w:val="center"/>
          </w:tcPr>
          <w:p w14:paraId="174ADB94" w14:textId="77777777" w:rsidR="00991C49" w:rsidRPr="00A2545F" w:rsidRDefault="00991C49" w:rsidP="00D61571">
            <w:pPr>
              <w:snapToGrid w:val="0"/>
              <w:rPr>
                <w:rFonts w:ascii="Arial" w:eastAsia="MS PGothic" w:hAnsi="Arial" w:cs="Arial"/>
                <w:sz w:val="18"/>
                <w:szCs w:val="18"/>
              </w:rPr>
            </w:pPr>
          </w:p>
        </w:tc>
        <w:tc>
          <w:tcPr>
            <w:tcW w:w="276" w:type="pct"/>
            <w:shd w:val="clear" w:color="auto" w:fill="auto"/>
            <w:vAlign w:val="center"/>
          </w:tcPr>
          <w:p w14:paraId="2DD66DC5" w14:textId="77777777" w:rsidR="00991C49" w:rsidRPr="00A2545F" w:rsidRDefault="00991C49" w:rsidP="00D61571">
            <w:pPr>
              <w:rPr>
                <w:rFonts w:ascii="Arial" w:eastAsia="Times New Roman" w:hAnsi="Arial" w:cs="Arial"/>
              </w:rPr>
            </w:pPr>
          </w:p>
        </w:tc>
        <w:tc>
          <w:tcPr>
            <w:tcW w:w="282" w:type="pct"/>
            <w:shd w:val="clear" w:color="auto" w:fill="auto"/>
            <w:vAlign w:val="center"/>
          </w:tcPr>
          <w:p w14:paraId="163DF077" w14:textId="77777777" w:rsidR="00991C49" w:rsidRPr="00A2545F" w:rsidRDefault="00991C49" w:rsidP="00D61571">
            <w:pPr>
              <w:snapToGrid w:val="0"/>
              <w:rPr>
                <w:rFonts w:ascii="Arial" w:eastAsia="MS PGothic" w:hAnsi="Arial" w:cs="Arial"/>
                <w:sz w:val="18"/>
                <w:szCs w:val="18"/>
              </w:rPr>
            </w:pPr>
          </w:p>
        </w:tc>
        <w:tc>
          <w:tcPr>
            <w:tcW w:w="282" w:type="pct"/>
            <w:shd w:val="clear" w:color="auto" w:fill="auto"/>
          </w:tcPr>
          <w:p w14:paraId="613ECD29" w14:textId="77777777" w:rsidR="00991C49" w:rsidRPr="00A2545F" w:rsidRDefault="00991C49" w:rsidP="00D61571">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4151861F" w14:textId="77777777" w:rsidR="00991C49" w:rsidRPr="00A2545F" w:rsidRDefault="00991C49" w:rsidP="00D61571">
            <w:pPr>
              <w:snapToGrid w:val="0"/>
              <w:rPr>
                <w:rFonts w:ascii="맑은 고딕" w:hAnsi="맑은 고딕" w:cs="MS PGothic"/>
                <w:sz w:val="18"/>
                <w:szCs w:val="18"/>
              </w:rPr>
            </w:pPr>
          </w:p>
        </w:tc>
        <w:tc>
          <w:tcPr>
            <w:tcW w:w="319" w:type="pct"/>
            <w:shd w:val="clear" w:color="auto" w:fill="auto"/>
            <w:vAlign w:val="center"/>
          </w:tcPr>
          <w:p w14:paraId="6F932023" w14:textId="77777777" w:rsidR="00991C49" w:rsidRPr="00A2545F" w:rsidRDefault="00991C49" w:rsidP="00D61571">
            <w:pPr>
              <w:snapToGrid w:val="0"/>
              <w:rPr>
                <w:rFonts w:ascii="Arial" w:eastAsia="MS PGothic" w:hAnsi="Arial" w:cs="Arial"/>
                <w:sz w:val="18"/>
                <w:szCs w:val="18"/>
              </w:rPr>
            </w:pPr>
          </w:p>
        </w:tc>
        <w:tc>
          <w:tcPr>
            <w:tcW w:w="262" w:type="pct"/>
            <w:shd w:val="clear" w:color="auto" w:fill="auto"/>
            <w:vAlign w:val="center"/>
          </w:tcPr>
          <w:p w14:paraId="7A44C67D" w14:textId="77777777" w:rsidR="00991C49" w:rsidRPr="00A2545F" w:rsidRDefault="00991C49" w:rsidP="00D61571">
            <w:pPr>
              <w:snapToGrid w:val="0"/>
              <w:rPr>
                <w:rFonts w:ascii="Arial" w:eastAsia="MS PGothic" w:hAnsi="Arial" w:cs="Arial"/>
                <w:sz w:val="18"/>
                <w:szCs w:val="18"/>
              </w:rPr>
            </w:pPr>
          </w:p>
        </w:tc>
        <w:tc>
          <w:tcPr>
            <w:tcW w:w="451" w:type="pct"/>
            <w:shd w:val="clear" w:color="auto" w:fill="auto"/>
            <w:vAlign w:val="center"/>
          </w:tcPr>
          <w:p w14:paraId="3B7F9947" w14:textId="77777777" w:rsidR="00991C49" w:rsidRPr="00A2545F" w:rsidRDefault="00991C49" w:rsidP="00D61571">
            <w:pPr>
              <w:rPr>
                <w:rFonts w:ascii="Arial" w:eastAsia="Times New Roman" w:hAnsi="Arial" w:cs="Arial"/>
              </w:rPr>
            </w:pPr>
          </w:p>
        </w:tc>
        <w:tc>
          <w:tcPr>
            <w:tcW w:w="225" w:type="pct"/>
            <w:vAlign w:val="center"/>
          </w:tcPr>
          <w:p w14:paraId="292819FA" w14:textId="77777777" w:rsidR="00991C49" w:rsidRPr="00A2545F" w:rsidRDefault="00991C49" w:rsidP="00D61571">
            <w:pPr>
              <w:snapToGrid w:val="0"/>
              <w:rPr>
                <w:rFonts w:ascii="MS PGothic" w:eastAsia="MS PGothic" w:hAnsi="MS PGothic" w:cs="MS PGothic"/>
                <w:sz w:val="18"/>
                <w:szCs w:val="18"/>
              </w:rPr>
            </w:pPr>
          </w:p>
        </w:tc>
      </w:tr>
      <w:tr w:rsidR="00991C49" w:rsidRPr="00A2545F" w14:paraId="65A59FED" w14:textId="77777777" w:rsidTr="00D61571">
        <w:trPr>
          <w:trHeight w:val="525"/>
        </w:trPr>
        <w:tc>
          <w:tcPr>
            <w:tcW w:w="366" w:type="pct"/>
            <w:shd w:val="clear" w:color="auto" w:fill="auto"/>
          </w:tcPr>
          <w:p w14:paraId="03DF515C" w14:textId="77777777" w:rsidR="00991C49" w:rsidRPr="00A2545F" w:rsidRDefault="00991C49" w:rsidP="00D61571">
            <w:pPr>
              <w:snapToGrid w:val="0"/>
              <w:rPr>
                <w:rFonts w:ascii="Arial" w:eastAsia="MS PGothic" w:hAnsi="Arial" w:cs="Arial"/>
                <w:sz w:val="18"/>
                <w:szCs w:val="18"/>
              </w:rPr>
            </w:pPr>
          </w:p>
        </w:tc>
        <w:tc>
          <w:tcPr>
            <w:tcW w:w="157" w:type="pct"/>
            <w:shd w:val="clear" w:color="auto" w:fill="auto"/>
          </w:tcPr>
          <w:p w14:paraId="2940DCA4" w14:textId="77777777" w:rsidR="00991C49" w:rsidRPr="00A2545F" w:rsidRDefault="00991C49" w:rsidP="00D61571">
            <w:pPr>
              <w:rPr>
                <w:rFonts w:ascii="Arial" w:eastAsia="Times New Roman" w:hAnsi="Arial" w:cs="Arial"/>
              </w:rPr>
            </w:pPr>
            <w:r w:rsidRPr="00A2545F">
              <w:rPr>
                <w:rFonts w:ascii="Arial" w:eastAsia="Times New Roman" w:hAnsi="Arial" w:cs="Arial"/>
              </w:rPr>
              <w:t>2-30</w:t>
            </w:r>
          </w:p>
        </w:tc>
        <w:tc>
          <w:tcPr>
            <w:tcW w:w="507" w:type="pct"/>
            <w:shd w:val="clear" w:color="auto" w:fill="auto"/>
            <w:vAlign w:val="center"/>
          </w:tcPr>
          <w:p w14:paraId="385D3C1D"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highlight w:val="yellow"/>
              </w:rPr>
              <w:t>Uplink beam management</w:t>
            </w:r>
          </w:p>
        </w:tc>
        <w:tc>
          <w:tcPr>
            <w:tcW w:w="715" w:type="pct"/>
            <w:shd w:val="clear" w:color="auto" w:fill="auto"/>
            <w:vAlign w:val="center"/>
          </w:tcPr>
          <w:p w14:paraId="6BD7E622"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highlight w:val="yellow"/>
              </w:rPr>
              <w:t xml:space="preserve">1 Support of SRS based beam management and SRI indication for uplink </w:t>
            </w:r>
          </w:p>
        </w:tc>
        <w:tc>
          <w:tcPr>
            <w:tcW w:w="256" w:type="pct"/>
            <w:shd w:val="clear" w:color="auto" w:fill="auto"/>
          </w:tcPr>
          <w:p w14:paraId="54A49458" w14:textId="77777777" w:rsidR="00991C49" w:rsidRPr="00A2545F" w:rsidRDefault="00991C49" w:rsidP="00D61571">
            <w:pPr>
              <w:rPr>
                <w:rFonts w:ascii="Arial" w:eastAsia="Times New Roman" w:hAnsi="Arial" w:cs="Arial"/>
              </w:rPr>
            </w:pPr>
          </w:p>
        </w:tc>
        <w:tc>
          <w:tcPr>
            <w:tcW w:w="211" w:type="pct"/>
            <w:shd w:val="clear" w:color="auto" w:fill="auto"/>
            <w:vAlign w:val="center"/>
          </w:tcPr>
          <w:p w14:paraId="48DBE6AF" w14:textId="77777777" w:rsidR="00991C49" w:rsidRPr="00A2545F" w:rsidRDefault="00991C49" w:rsidP="00D61571">
            <w:pPr>
              <w:snapToGrid w:val="0"/>
              <w:rPr>
                <w:rFonts w:ascii="Arial" w:eastAsia="MS PGothic" w:hAnsi="Arial" w:cs="Arial"/>
                <w:sz w:val="18"/>
                <w:szCs w:val="18"/>
              </w:rPr>
            </w:pPr>
          </w:p>
        </w:tc>
        <w:tc>
          <w:tcPr>
            <w:tcW w:w="461" w:type="pct"/>
            <w:shd w:val="clear" w:color="auto" w:fill="auto"/>
            <w:vAlign w:val="center"/>
          </w:tcPr>
          <w:p w14:paraId="372DA4F0" w14:textId="77777777" w:rsidR="00991C49" w:rsidRPr="00A2545F" w:rsidRDefault="00991C49" w:rsidP="00D61571">
            <w:pPr>
              <w:snapToGrid w:val="0"/>
              <w:rPr>
                <w:rFonts w:ascii="Arial" w:eastAsia="MS PGothic" w:hAnsi="Arial" w:cs="Arial"/>
                <w:sz w:val="18"/>
                <w:szCs w:val="18"/>
              </w:rPr>
            </w:pPr>
          </w:p>
        </w:tc>
        <w:tc>
          <w:tcPr>
            <w:tcW w:w="276" w:type="pct"/>
            <w:shd w:val="clear" w:color="auto" w:fill="auto"/>
            <w:vAlign w:val="center"/>
          </w:tcPr>
          <w:p w14:paraId="6D1D4B19" w14:textId="77777777" w:rsidR="00991C49" w:rsidRPr="00A2545F" w:rsidRDefault="00991C49" w:rsidP="00D61571">
            <w:pPr>
              <w:rPr>
                <w:rFonts w:ascii="Arial" w:eastAsia="Times New Roman" w:hAnsi="Arial" w:cs="Arial"/>
              </w:rPr>
            </w:pPr>
          </w:p>
        </w:tc>
        <w:tc>
          <w:tcPr>
            <w:tcW w:w="282" w:type="pct"/>
            <w:shd w:val="clear" w:color="auto" w:fill="auto"/>
            <w:vAlign w:val="center"/>
          </w:tcPr>
          <w:p w14:paraId="17D6FBF7" w14:textId="77777777" w:rsidR="00991C49" w:rsidRPr="00A2545F" w:rsidRDefault="00991C49" w:rsidP="00D61571">
            <w:pPr>
              <w:snapToGrid w:val="0"/>
              <w:rPr>
                <w:rFonts w:ascii="Arial" w:eastAsia="MS PGothic" w:hAnsi="Arial" w:cs="Arial"/>
                <w:sz w:val="18"/>
                <w:szCs w:val="18"/>
              </w:rPr>
            </w:pPr>
          </w:p>
        </w:tc>
        <w:tc>
          <w:tcPr>
            <w:tcW w:w="282" w:type="pct"/>
            <w:shd w:val="clear" w:color="auto" w:fill="auto"/>
          </w:tcPr>
          <w:p w14:paraId="2D8CEC34" w14:textId="77777777" w:rsidR="00991C49" w:rsidRPr="00A2545F" w:rsidRDefault="00991C49" w:rsidP="00D61571">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124E4695" w14:textId="77777777" w:rsidR="00991C49" w:rsidRPr="00A2545F" w:rsidRDefault="00991C49" w:rsidP="00D61571">
            <w:pPr>
              <w:snapToGrid w:val="0"/>
              <w:rPr>
                <w:rFonts w:ascii="맑은 고딕" w:hAnsi="맑은 고딕" w:cs="MS PGothic"/>
                <w:sz w:val="18"/>
                <w:szCs w:val="18"/>
              </w:rPr>
            </w:pPr>
          </w:p>
        </w:tc>
        <w:tc>
          <w:tcPr>
            <w:tcW w:w="319" w:type="pct"/>
            <w:shd w:val="clear" w:color="auto" w:fill="auto"/>
            <w:vAlign w:val="center"/>
          </w:tcPr>
          <w:p w14:paraId="5FF684BD" w14:textId="77777777" w:rsidR="00991C49" w:rsidRPr="00A2545F" w:rsidRDefault="00991C49" w:rsidP="00D61571">
            <w:pPr>
              <w:snapToGrid w:val="0"/>
              <w:rPr>
                <w:rFonts w:ascii="Arial" w:eastAsia="MS PGothic" w:hAnsi="Arial" w:cs="Arial"/>
                <w:sz w:val="18"/>
                <w:szCs w:val="18"/>
              </w:rPr>
            </w:pPr>
          </w:p>
        </w:tc>
        <w:tc>
          <w:tcPr>
            <w:tcW w:w="262" w:type="pct"/>
            <w:shd w:val="clear" w:color="auto" w:fill="auto"/>
            <w:vAlign w:val="center"/>
          </w:tcPr>
          <w:p w14:paraId="0F4F32DC" w14:textId="77777777" w:rsidR="00991C49" w:rsidRPr="00A2545F" w:rsidRDefault="00991C49" w:rsidP="00D61571">
            <w:pPr>
              <w:snapToGrid w:val="0"/>
              <w:rPr>
                <w:rFonts w:ascii="Arial" w:eastAsia="MS PGothic" w:hAnsi="Arial" w:cs="Arial"/>
                <w:sz w:val="18"/>
                <w:szCs w:val="18"/>
              </w:rPr>
            </w:pPr>
          </w:p>
        </w:tc>
        <w:tc>
          <w:tcPr>
            <w:tcW w:w="451" w:type="pct"/>
            <w:shd w:val="clear" w:color="auto" w:fill="auto"/>
            <w:vAlign w:val="center"/>
          </w:tcPr>
          <w:p w14:paraId="6C5EE07C" w14:textId="77777777" w:rsidR="00991C49" w:rsidRPr="00A2545F" w:rsidRDefault="00991C49" w:rsidP="00D61571">
            <w:pPr>
              <w:rPr>
                <w:rFonts w:ascii="Arial" w:eastAsia="Times New Roman" w:hAnsi="Arial" w:cs="Arial"/>
              </w:rPr>
            </w:pPr>
          </w:p>
        </w:tc>
        <w:tc>
          <w:tcPr>
            <w:tcW w:w="225" w:type="pct"/>
            <w:vAlign w:val="center"/>
          </w:tcPr>
          <w:p w14:paraId="0ED6E897" w14:textId="77777777" w:rsidR="00991C49" w:rsidRPr="00A2545F" w:rsidRDefault="00991C49" w:rsidP="00D61571">
            <w:pPr>
              <w:snapToGrid w:val="0"/>
              <w:rPr>
                <w:rFonts w:ascii="MS PGothic" w:eastAsia="MS PGothic" w:hAnsi="MS PGothic" w:cs="MS PGothic"/>
                <w:sz w:val="18"/>
                <w:szCs w:val="18"/>
              </w:rPr>
            </w:pPr>
          </w:p>
        </w:tc>
      </w:tr>
      <w:tr w:rsidR="00991C49" w:rsidRPr="00A2545F" w14:paraId="202512F7" w14:textId="77777777" w:rsidTr="00D61571">
        <w:trPr>
          <w:trHeight w:val="525"/>
        </w:trPr>
        <w:tc>
          <w:tcPr>
            <w:tcW w:w="366" w:type="pct"/>
            <w:shd w:val="clear" w:color="auto" w:fill="auto"/>
          </w:tcPr>
          <w:p w14:paraId="1DF53458" w14:textId="77777777" w:rsidR="00991C49" w:rsidRPr="00A2545F" w:rsidRDefault="00991C49" w:rsidP="00D61571">
            <w:pPr>
              <w:snapToGrid w:val="0"/>
              <w:rPr>
                <w:rFonts w:ascii="Arial" w:eastAsia="MS PGothic" w:hAnsi="Arial" w:cs="Arial"/>
                <w:sz w:val="18"/>
                <w:szCs w:val="18"/>
              </w:rPr>
            </w:pPr>
          </w:p>
        </w:tc>
        <w:tc>
          <w:tcPr>
            <w:tcW w:w="157" w:type="pct"/>
            <w:shd w:val="clear" w:color="auto" w:fill="auto"/>
          </w:tcPr>
          <w:p w14:paraId="62E5E75D" w14:textId="77777777" w:rsidR="00991C49" w:rsidRPr="00A2545F" w:rsidRDefault="00991C49" w:rsidP="00D61571">
            <w:pPr>
              <w:rPr>
                <w:rFonts w:ascii="Arial" w:eastAsia="Times New Roman" w:hAnsi="Arial" w:cs="Arial"/>
              </w:rPr>
            </w:pPr>
            <w:r w:rsidRPr="00A2545F">
              <w:rPr>
                <w:rFonts w:ascii="Arial" w:eastAsia="Times New Roman" w:hAnsi="Arial" w:cs="Arial"/>
              </w:rPr>
              <w:t>2-31</w:t>
            </w:r>
          </w:p>
        </w:tc>
        <w:tc>
          <w:tcPr>
            <w:tcW w:w="507" w:type="pct"/>
            <w:shd w:val="clear" w:color="auto" w:fill="auto"/>
            <w:vAlign w:val="center"/>
          </w:tcPr>
          <w:p w14:paraId="28E9BAFF" w14:textId="77777777" w:rsidR="00991C49" w:rsidRPr="00A2545F" w:rsidRDefault="00991C49" w:rsidP="00D61571">
            <w:pPr>
              <w:rPr>
                <w:rFonts w:ascii="Arial" w:eastAsia="Times New Roman" w:hAnsi="Arial" w:cs="Arial"/>
              </w:rPr>
            </w:pPr>
            <w:r w:rsidRPr="00A2545F">
              <w:rPr>
                <w:rFonts w:ascii="Arial" w:eastAsia="Times New Roman" w:hAnsi="Arial" w:cs="Arial"/>
              </w:rPr>
              <w:t>Beam failure recovery</w:t>
            </w:r>
          </w:p>
        </w:tc>
        <w:tc>
          <w:tcPr>
            <w:tcW w:w="715" w:type="pct"/>
            <w:shd w:val="clear" w:color="auto" w:fill="auto"/>
            <w:vAlign w:val="center"/>
          </w:tcPr>
          <w:p w14:paraId="29B784CE" w14:textId="77777777" w:rsidR="00991C49" w:rsidRPr="00A2545F" w:rsidRDefault="00991C49" w:rsidP="00D61571">
            <w:pPr>
              <w:rPr>
                <w:rFonts w:ascii="Arial" w:eastAsia="Times New Roman" w:hAnsi="Arial" w:cs="Arial"/>
              </w:rPr>
            </w:pPr>
            <w:r w:rsidRPr="00EB58BB">
              <w:rPr>
                <w:rFonts w:ascii="Arial" w:eastAsia="Times New Roman" w:hAnsi="Arial" w:cs="Arial"/>
              </w:rPr>
              <w:t>1. Maximal number of CSI-RS resources configured for monitoring PDCCH quality</w:t>
            </w:r>
            <w:r w:rsidRPr="00A2545F">
              <w:rPr>
                <w:rFonts w:ascii="Arial" w:eastAsia="Times New Roman" w:hAnsi="Arial" w:cs="Arial"/>
              </w:rPr>
              <w:t xml:space="preserve">  </w:t>
            </w:r>
          </w:p>
          <w:p w14:paraId="006EA736" w14:textId="77777777" w:rsidR="00991C49" w:rsidRPr="00A2545F" w:rsidRDefault="00991C49" w:rsidP="00D61571">
            <w:pPr>
              <w:rPr>
                <w:rFonts w:ascii="Arial" w:eastAsia="Times New Roman" w:hAnsi="Arial" w:cs="Arial"/>
              </w:rPr>
            </w:pPr>
          </w:p>
          <w:p w14:paraId="301163F6" w14:textId="77777777" w:rsidR="00991C49" w:rsidRPr="00A2545F" w:rsidRDefault="00991C49" w:rsidP="00D61571">
            <w:pPr>
              <w:rPr>
                <w:rFonts w:ascii="Arial" w:eastAsia="Times New Roman" w:hAnsi="Arial" w:cs="Arial"/>
              </w:rPr>
            </w:pPr>
            <w:r w:rsidRPr="00EB58BB">
              <w:rPr>
                <w:rFonts w:ascii="Arial" w:eastAsia="Times New Roman" w:hAnsi="Arial" w:cs="Arial"/>
              </w:rPr>
              <w:t>2. Maximal number of different SSBs for monitoring PDCCH quality</w:t>
            </w:r>
            <w:r w:rsidRPr="00A2545F">
              <w:rPr>
                <w:rFonts w:ascii="Arial" w:eastAsia="Times New Roman" w:hAnsi="Arial" w:cs="Arial"/>
              </w:rPr>
              <w:t xml:space="preserve">  </w:t>
            </w:r>
          </w:p>
          <w:p w14:paraId="2634A7B1" w14:textId="77777777" w:rsidR="00991C49" w:rsidRPr="00A2545F" w:rsidRDefault="00991C49" w:rsidP="00D61571">
            <w:pPr>
              <w:rPr>
                <w:rFonts w:ascii="Arial" w:eastAsia="Times New Roman" w:hAnsi="Arial" w:cs="Arial"/>
              </w:rPr>
            </w:pPr>
          </w:p>
        </w:tc>
        <w:tc>
          <w:tcPr>
            <w:tcW w:w="256" w:type="pct"/>
            <w:shd w:val="clear" w:color="auto" w:fill="auto"/>
          </w:tcPr>
          <w:p w14:paraId="4D11EFAE" w14:textId="77777777" w:rsidR="00991C49" w:rsidRPr="00A2545F" w:rsidRDefault="00991C49" w:rsidP="00D61571">
            <w:pPr>
              <w:rPr>
                <w:rFonts w:ascii="Arial" w:eastAsia="Times New Roman" w:hAnsi="Arial" w:cs="Arial"/>
              </w:rPr>
            </w:pPr>
            <w:r w:rsidRPr="00A2545F">
              <w:rPr>
                <w:rFonts w:ascii="Arial" w:eastAsia="Times New Roman" w:hAnsi="Arial" w:cs="Arial"/>
              </w:rPr>
              <w:t> </w:t>
            </w:r>
          </w:p>
        </w:tc>
        <w:tc>
          <w:tcPr>
            <w:tcW w:w="211" w:type="pct"/>
            <w:shd w:val="clear" w:color="auto" w:fill="auto"/>
            <w:vAlign w:val="center"/>
          </w:tcPr>
          <w:p w14:paraId="4424B526" w14:textId="77777777" w:rsidR="00991C49" w:rsidRPr="00A2545F" w:rsidRDefault="00991C49" w:rsidP="00D61571">
            <w:pPr>
              <w:snapToGrid w:val="0"/>
              <w:rPr>
                <w:rFonts w:ascii="Arial" w:eastAsia="MS PGothic" w:hAnsi="Arial" w:cs="Arial"/>
                <w:sz w:val="18"/>
                <w:szCs w:val="18"/>
              </w:rPr>
            </w:pPr>
          </w:p>
        </w:tc>
        <w:tc>
          <w:tcPr>
            <w:tcW w:w="461" w:type="pct"/>
            <w:shd w:val="clear" w:color="auto" w:fill="auto"/>
            <w:vAlign w:val="center"/>
          </w:tcPr>
          <w:p w14:paraId="4F46472C" w14:textId="77777777" w:rsidR="00991C49" w:rsidRPr="00A2545F" w:rsidRDefault="00991C49" w:rsidP="00D61571">
            <w:pPr>
              <w:snapToGrid w:val="0"/>
              <w:rPr>
                <w:rFonts w:ascii="Arial" w:eastAsia="MS PGothic" w:hAnsi="Arial" w:cs="Arial"/>
                <w:sz w:val="18"/>
                <w:szCs w:val="18"/>
              </w:rPr>
            </w:pPr>
          </w:p>
        </w:tc>
        <w:tc>
          <w:tcPr>
            <w:tcW w:w="276" w:type="pct"/>
            <w:shd w:val="clear" w:color="auto" w:fill="auto"/>
            <w:vAlign w:val="center"/>
          </w:tcPr>
          <w:p w14:paraId="5625510E" w14:textId="77777777" w:rsidR="00991C49" w:rsidRPr="00A2545F" w:rsidRDefault="00991C49" w:rsidP="00D61571">
            <w:pPr>
              <w:rPr>
                <w:rFonts w:ascii="Arial" w:eastAsia="Times New Roman" w:hAnsi="Arial" w:cs="Arial"/>
              </w:rPr>
            </w:pPr>
            <w:r w:rsidRPr="00EB58BB">
              <w:rPr>
                <w:rFonts w:ascii="Arial" w:eastAsia="Times New Roman" w:hAnsi="Arial" w:cs="Arial"/>
                <w:highlight w:val="yellow"/>
              </w:rPr>
              <w:t>Type 1</w:t>
            </w:r>
          </w:p>
        </w:tc>
        <w:tc>
          <w:tcPr>
            <w:tcW w:w="282" w:type="pct"/>
            <w:shd w:val="clear" w:color="auto" w:fill="auto"/>
            <w:vAlign w:val="center"/>
          </w:tcPr>
          <w:p w14:paraId="70A35967" w14:textId="77777777" w:rsidR="00991C49" w:rsidRPr="00A2545F" w:rsidRDefault="00991C49" w:rsidP="00D61571">
            <w:pPr>
              <w:snapToGrid w:val="0"/>
              <w:rPr>
                <w:rFonts w:ascii="Arial" w:eastAsia="MS PGothic" w:hAnsi="Arial" w:cs="Arial"/>
                <w:sz w:val="18"/>
                <w:szCs w:val="18"/>
              </w:rPr>
            </w:pPr>
          </w:p>
        </w:tc>
        <w:tc>
          <w:tcPr>
            <w:tcW w:w="282" w:type="pct"/>
            <w:shd w:val="clear" w:color="auto" w:fill="auto"/>
          </w:tcPr>
          <w:p w14:paraId="45A9C405" w14:textId="77777777" w:rsidR="00991C49" w:rsidRPr="00A2545F" w:rsidRDefault="00991C49" w:rsidP="00D61571">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1CD1DA8C" w14:textId="77777777" w:rsidR="00991C49" w:rsidRPr="00A2545F" w:rsidRDefault="00991C49" w:rsidP="00D61571">
            <w:pPr>
              <w:snapToGrid w:val="0"/>
              <w:rPr>
                <w:rFonts w:ascii="맑은 고딕" w:hAnsi="맑은 고딕" w:cs="MS PGothic"/>
                <w:sz w:val="18"/>
                <w:szCs w:val="18"/>
              </w:rPr>
            </w:pPr>
          </w:p>
        </w:tc>
        <w:tc>
          <w:tcPr>
            <w:tcW w:w="319" w:type="pct"/>
            <w:shd w:val="clear" w:color="auto" w:fill="auto"/>
            <w:vAlign w:val="center"/>
          </w:tcPr>
          <w:p w14:paraId="39B9E176" w14:textId="77777777" w:rsidR="00991C49" w:rsidRPr="00A2545F" w:rsidRDefault="00991C49" w:rsidP="00D61571">
            <w:pPr>
              <w:snapToGrid w:val="0"/>
              <w:rPr>
                <w:rFonts w:ascii="Arial" w:eastAsia="MS PGothic" w:hAnsi="Arial" w:cs="Arial"/>
                <w:sz w:val="18"/>
                <w:szCs w:val="18"/>
              </w:rPr>
            </w:pPr>
          </w:p>
        </w:tc>
        <w:tc>
          <w:tcPr>
            <w:tcW w:w="262" w:type="pct"/>
            <w:shd w:val="clear" w:color="auto" w:fill="auto"/>
            <w:vAlign w:val="center"/>
          </w:tcPr>
          <w:p w14:paraId="2B0B32FA" w14:textId="77777777" w:rsidR="00991C49" w:rsidRPr="00A2545F" w:rsidRDefault="00991C49" w:rsidP="00D61571">
            <w:pPr>
              <w:snapToGrid w:val="0"/>
              <w:rPr>
                <w:rFonts w:ascii="Arial" w:eastAsia="MS PGothic" w:hAnsi="Arial" w:cs="Arial"/>
                <w:sz w:val="18"/>
                <w:szCs w:val="18"/>
              </w:rPr>
            </w:pPr>
          </w:p>
        </w:tc>
        <w:tc>
          <w:tcPr>
            <w:tcW w:w="451" w:type="pct"/>
            <w:shd w:val="clear" w:color="auto" w:fill="auto"/>
            <w:vAlign w:val="center"/>
          </w:tcPr>
          <w:p w14:paraId="67AF62C1" w14:textId="77777777" w:rsidR="00991C49" w:rsidRPr="00EB58BB" w:rsidRDefault="00991C49" w:rsidP="00D61571">
            <w:pPr>
              <w:rPr>
                <w:rFonts w:ascii="Arial" w:eastAsia="Times New Roman" w:hAnsi="Arial" w:cs="Arial"/>
                <w:highlight w:val="yellow"/>
              </w:rPr>
            </w:pPr>
            <w:r w:rsidRPr="00EB58BB">
              <w:rPr>
                <w:rFonts w:ascii="Arial" w:eastAsia="Times New Roman" w:hAnsi="Arial" w:cs="Arial"/>
                <w:highlight w:val="yellow"/>
              </w:rPr>
              <w:t xml:space="preserve">Component-1 candidate: </w:t>
            </w:r>
            <w:r>
              <w:rPr>
                <w:rFonts w:ascii="Arial" w:eastAsia="Times New Roman" w:hAnsi="Arial" w:cs="Arial"/>
                <w:highlight w:val="yellow"/>
              </w:rPr>
              <w:t>{</w:t>
            </w:r>
            <w:r w:rsidRPr="00EB58BB">
              <w:rPr>
                <w:rFonts w:ascii="Arial" w:eastAsia="Times New Roman" w:hAnsi="Arial" w:cs="Arial"/>
                <w:highlight w:val="yellow"/>
              </w:rPr>
              <w:t>from 1 to 8</w:t>
            </w:r>
            <w:r>
              <w:rPr>
                <w:rFonts w:ascii="Arial" w:eastAsia="Times New Roman" w:hAnsi="Arial" w:cs="Arial"/>
                <w:highlight w:val="yellow"/>
              </w:rPr>
              <w:t>}</w:t>
            </w:r>
            <w:r w:rsidRPr="00EB58BB">
              <w:rPr>
                <w:rFonts w:ascii="Arial" w:eastAsia="Times New Roman" w:hAnsi="Arial" w:cs="Arial"/>
                <w:highlight w:val="yellow"/>
              </w:rPr>
              <w:t xml:space="preserve"> </w:t>
            </w:r>
          </w:p>
          <w:p w14:paraId="4E6C8052" w14:textId="77777777" w:rsidR="00991C49" w:rsidRPr="00A2545F" w:rsidRDefault="00991C49" w:rsidP="00D61571">
            <w:pPr>
              <w:rPr>
                <w:rFonts w:ascii="Arial" w:eastAsia="Times New Roman" w:hAnsi="Arial" w:cs="Arial"/>
              </w:rPr>
            </w:pPr>
            <w:r w:rsidRPr="00EB58BB">
              <w:rPr>
                <w:rFonts w:ascii="Arial" w:eastAsia="Times New Roman" w:hAnsi="Arial" w:cs="Arial"/>
                <w:highlight w:val="yellow"/>
              </w:rPr>
              <w:t xml:space="preserve">Component-2 candidate: </w:t>
            </w:r>
            <w:r>
              <w:rPr>
                <w:rFonts w:ascii="Arial" w:eastAsia="Times New Roman" w:hAnsi="Arial" w:cs="Arial"/>
                <w:highlight w:val="yellow"/>
              </w:rPr>
              <w:t>{</w:t>
            </w:r>
            <w:r w:rsidRPr="00EB58BB">
              <w:rPr>
                <w:rFonts w:ascii="Arial" w:eastAsia="Times New Roman" w:hAnsi="Arial" w:cs="Arial"/>
                <w:highlight w:val="yellow"/>
              </w:rPr>
              <w:t>from 1 to 8</w:t>
            </w:r>
            <w:r>
              <w:rPr>
                <w:rFonts w:ascii="Arial" w:eastAsia="Times New Roman" w:hAnsi="Arial" w:cs="Arial"/>
              </w:rPr>
              <w:t>}</w:t>
            </w:r>
            <w:r w:rsidRPr="00A2545F">
              <w:rPr>
                <w:rFonts w:ascii="Arial" w:eastAsia="Times New Roman" w:hAnsi="Arial" w:cs="Arial"/>
              </w:rPr>
              <w:t xml:space="preserve"> </w:t>
            </w:r>
            <w:r w:rsidRPr="00A2545F">
              <w:rPr>
                <w:rFonts w:ascii="Arial" w:eastAsia="Times New Roman" w:hAnsi="Arial" w:cs="Arial"/>
              </w:rPr>
              <w:br/>
            </w:r>
          </w:p>
          <w:p w14:paraId="3383AD72"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 xml:space="preserve">At least 4 CSI-RS and 4 SSBs are mandatory </w:t>
            </w:r>
            <w:r w:rsidRPr="00EB58BB">
              <w:rPr>
                <w:rFonts w:ascii="Arial" w:eastAsia="Times New Roman" w:hAnsi="Arial" w:cs="Arial"/>
                <w:highlight w:val="yellow"/>
              </w:rPr>
              <w:t>for FR2</w:t>
            </w:r>
          </w:p>
        </w:tc>
        <w:tc>
          <w:tcPr>
            <w:tcW w:w="225" w:type="pct"/>
            <w:vAlign w:val="center"/>
          </w:tcPr>
          <w:p w14:paraId="5DA1B838" w14:textId="77777777" w:rsidR="00991C49" w:rsidRPr="00A2545F" w:rsidRDefault="00991C49" w:rsidP="00D61571">
            <w:pPr>
              <w:snapToGrid w:val="0"/>
              <w:rPr>
                <w:rFonts w:ascii="MS PGothic" w:eastAsia="MS PGothic" w:hAnsi="MS PGothic" w:cs="MS PGothic"/>
                <w:sz w:val="18"/>
                <w:szCs w:val="18"/>
              </w:rPr>
            </w:pPr>
          </w:p>
        </w:tc>
      </w:tr>
    </w:tbl>
    <w:p w14:paraId="4955404F" w14:textId="77777777" w:rsidR="00991C49" w:rsidRDefault="00991C49" w:rsidP="00991C49">
      <w:pPr>
        <w:rPr>
          <w:lang w:eastAsia="ko-KR"/>
        </w:rPr>
      </w:pPr>
    </w:p>
    <w:p w14:paraId="6690E17A" w14:textId="751E50C2" w:rsidR="00991C49" w:rsidRPr="0051492E" w:rsidRDefault="00991C49" w:rsidP="00991C49">
      <w:pPr>
        <w:spacing w:before="120"/>
        <w:jc w:val="both"/>
        <w:rPr>
          <w:b/>
          <w:lang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24, s</w:t>
      </w:r>
      <w:r w:rsidRPr="0051492E">
        <w:rPr>
          <w:b/>
          <w:lang w:val="en-US" w:eastAsia="ko-KR"/>
        </w:rPr>
        <w:t>upport</w:t>
      </w:r>
      <w:r>
        <w:rPr>
          <w:rFonts w:hint="eastAsia"/>
          <w:b/>
          <w:lang w:val="en-US" w:eastAsia="ko-KR"/>
        </w:rPr>
        <w:t>ing</w:t>
      </w:r>
      <w:r w:rsidRPr="0051492E">
        <w:rPr>
          <w:b/>
          <w:lang w:val="en-US" w:eastAsia="ko-KR"/>
        </w:rPr>
        <w:t xml:space="preserve"> M</w:t>
      </w:r>
      <w:r w:rsidRPr="0051492E">
        <w:rPr>
          <w:b/>
          <w:vertAlign w:val="subscript"/>
          <w:lang w:val="en-US" w:eastAsia="ko-KR"/>
        </w:rPr>
        <w:t>B_2</w:t>
      </w:r>
      <w:r w:rsidRPr="0051492E">
        <w:rPr>
          <w:b/>
          <w:lang w:val="en-US" w:eastAsia="ko-KR"/>
        </w:rPr>
        <w:t xml:space="preserve"> =8 SSB/CSI-RS resources </w:t>
      </w:r>
      <w:r>
        <w:rPr>
          <w:rFonts w:hint="eastAsia"/>
          <w:b/>
          <w:lang w:val="en-US" w:eastAsia="ko-KR"/>
        </w:rPr>
        <w:t>should be</w:t>
      </w:r>
      <w:r w:rsidRPr="0051492E">
        <w:rPr>
          <w:b/>
          <w:lang w:val="en-US" w:eastAsia="ko-KR"/>
        </w:rPr>
        <w:t xml:space="preserve"> mandatory for at least for &gt;</w:t>
      </w:r>
      <w:proofErr w:type="gramStart"/>
      <w:r w:rsidRPr="0051492E">
        <w:rPr>
          <w:b/>
          <w:lang w:val="en-US" w:eastAsia="ko-KR"/>
        </w:rPr>
        <w:t>6Ghz</w:t>
      </w:r>
      <w:proofErr w:type="gramEnd"/>
      <w:r w:rsidRPr="0051492E">
        <w:rPr>
          <w:b/>
          <w:lang w:val="en-US" w:eastAsia="ko-KR"/>
        </w:rPr>
        <w:t xml:space="preserve"> bands</w:t>
      </w:r>
      <w:r w:rsidR="00D61571">
        <w:rPr>
          <w:b/>
          <w:lang w:val="en-US" w:eastAsia="ko-KR"/>
        </w:rPr>
        <w:t xml:space="preserve"> (i.e., de-highlight)</w:t>
      </w:r>
      <w:r>
        <w:rPr>
          <w:rFonts w:hint="eastAsia"/>
          <w:b/>
          <w:lang w:val="en-US" w:eastAsia="ko-KR"/>
        </w:rPr>
        <w:t xml:space="preserve">. </w:t>
      </w:r>
    </w:p>
    <w:p w14:paraId="5F26E9CC"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25, the unit of R</w:t>
      </w:r>
      <w:r w:rsidRPr="0051492E">
        <w:rPr>
          <w:rFonts w:hint="eastAsia"/>
          <w:b/>
          <w:vertAlign w:val="subscript"/>
          <w:lang w:val="en-US" w:eastAsia="ko-KR"/>
        </w:rPr>
        <w:t>B</w:t>
      </w:r>
      <w:r>
        <w:rPr>
          <w:rFonts w:hint="eastAsia"/>
          <w:b/>
          <w:lang w:val="en-US" w:eastAsia="ko-KR"/>
        </w:rPr>
        <w:t xml:space="preserve"> should be absolute time. </w:t>
      </w:r>
    </w:p>
    <w:p w14:paraId="72E42733" w14:textId="02E251AF"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26, support number of Rx beams should be {1, 2, 3, 4, 5, 6, 7, </w:t>
      </w:r>
      <w:proofErr w:type="gramStart"/>
      <w:r>
        <w:rPr>
          <w:rFonts w:hint="eastAsia"/>
          <w:b/>
          <w:lang w:val="en-US" w:eastAsia="ko-KR"/>
        </w:rPr>
        <w:t>8</w:t>
      </w:r>
      <w:proofErr w:type="gramEnd"/>
      <w:r>
        <w:rPr>
          <w:rFonts w:hint="eastAsia"/>
          <w:b/>
          <w:lang w:val="en-US" w:eastAsia="ko-KR"/>
        </w:rPr>
        <w:t>}</w:t>
      </w:r>
      <w:r w:rsidR="000C3BAD">
        <w:rPr>
          <w:b/>
          <w:lang w:val="en-US" w:eastAsia="ko-KR"/>
        </w:rPr>
        <w:t xml:space="preserve"> (i.e., de-highlight)</w:t>
      </w:r>
      <w:r>
        <w:rPr>
          <w:rFonts w:hint="eastAsia"/>
          <w:b/>
          <w:lang w:val="en-US" w:eastAsia="ko-KR"/>
        </w:rPr>
        <w:t>.</w:t>
      </w:r>
    </w:p>
    <w:p w14:paraId="35C0C58A" w14:textId="77777777" w:rsidR="00991C49" w:rsidRPr="0051492E"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27, define different numbers for each numerology. </w:t>
      </w:r>
    </w:p>
    <w:p w14:paraId="3F671C45"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28, the unit of K</w:t>
      </w:r>
      <w:r w:rsidRPr="0051492E">
        <w:rPr>
          <w:rFonts w:hint="eastAsia"/>
          <w:b/>
          <w:vertAlign w:val="subscript"/>
          <w:lang w:val="en-US" w:eastAsia="ko-KR"/>
        </w:rPr>
        <w:t>B</w:t>
      </w:r>
      <w:r>
        <w:rPr>
          <w:rFonts w:hint="eastAsia"/>
          <w:b/>
          <w:lang w:val="en-US" w:eastAsia="ko-KR"/>
        </w:rPr>
        <w:t xml:space="preserve"> should be absolute time. </w:t>
      </w:r>
    </w:p>
    <w:p w14:paraId="71B45470"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29, group based beam reporting should be optional. </w:t>
      </w:r>
    </w:p>
    <w:p w14:paraId="2E183091"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30, uplink beam management should be mandatory at least for &gt;6GHz bands. </w:t>
      </w:r>
    </w:p>
    <w:p w14:paraId="710C0975"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31, support component-1 and component-2 with candidate {from 1 to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60"/>
        <w:gridCol w:w="757"/>
        <w:gridCol w:w="1999"/>
        <w:gridCol w:w="2697"/>
        <w:gridCol w:w="1158"/>
        <w:gridCol w:w="1078"/>
        <w:gridCol w:w="2093"/>
        <w:gridCol w:w="1042"/>
        <w:gridCol w:w="1279"/>
        <w:gridCol w:w="1279"/>
        <w:gridCol w:w="1051"/>
        <w:gridCol w:w="2116"/>
        <w:gridCol w:w="1190"/>
        <w:gridCol w:w="2044"/>
        <w:gridCol w:w="921"/>
      </w:tblGrid>
      <w:tr w:rsidR="00991C49" w:rsidRPr="00A2545F" w14:paraId="7699B869" w14:textId="77777777" w:rsidTr="00D61571">
        <w:trPr>
          <w:trHeight w:val="525"/>
        </w:trPr>
        <w:tc>
          <w:tcPr>
            <w:tcW w:w="371" w:type="pct"/>
            <w:shd w:val="clear" w:color="auto" w:fill="auto"/>
          </w:tcPr>
          <w:p w14:paraId="75D3C516" w14:textId="77777777" w:rsidR="00991C49" w:rsidRPr="00A2545F" w:rsidRDefault="00991C49" w:rsidP="00D61571">
            <w:pPr>
              <w:snapToGrid w:val="0"/>
              <w:rPr>
                <w:rFonts w:ascii="Arial" w:eastAsia="MS PGothic" w:hAnsi="Arial" w:cs="Arial"/>
                <w:sz w:val="18"/>
                <w:szCs w:val="18"/>
              </w:rPr>
            </w:pPr>
          </w:p>
        </w:tc>
        <w:tc>
          <w:tcPr>
            <w:tcW w:w="169" w:type="pct"/>
            <w:shd w:val="clear" w:color="auto" w:fill="auto"/>
          </w:tcPr>
          <w:p w14:paraId="583CD94C"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2-33</w:t>
            </w:r>
          </w:p>
        </w:tc>
        <w:tc>
          <w:tcPr>
            <w:tcW w:w="447" w:type="pct"/>
            <w:shd w:val="clear" w:color="auto" w:fill="auto"/>
            <w:vAlign w:val="center"/>
          </w:tcPr>
          <w:p w14:paraId="31691FA3" w14:textId="77777777" w:rsidR="00991C49" w:rsidRPr="00C62540" w:rsidDel="0031754F" w:rsidRDefault="00991C49" w:rsidP="00D61571">
            <w:pPr>
              <w:rPr>
                <w:rFonts w:ascii="Arial" w:eastAsia="Times New Roman" w:hAnsi="Arial" w:cs="Arial"/>
                <w:sz w:val="18"/>
                <w:highlight w:val="green"/>
              </w:rPr>
            </w:pPr>
            <w:r w:rsidRPr="00C62540">
              <w:rPr>
                <w:rFonts w:ascii="Arial" w:eastAsia="Times New Roman" w:hAnsi="Arial" w:cs="Arial"/>
                <w:sz w:val="18"/>
              </w:rPr>
              <w:t>CSI-RS and CSI-IM reception for CSI feedback</w:t>
            </w:r>
          </w:p>
        </w:tc>
        <w:tc>
          <w:tcPr>
            <w:tcW w:w="603" w:type="pct"/>
            <w:shd w:val="clear" w:color="auto" w:fill="auto"/>
            <w:vAlign w:val="center"/>
          </w:tcPr>
          <w:p w14:paraId="28EF80B1" w14:textId="77777777" w:rsidR="00991C49" w:rsidRPr="00C62540" w:rsidRDefault="00991C49" w:rsidP="00D61571">
            <w:pPr>
              <w:rPr>
                <w:rFonts w:ascii="Arial" w:eastAsia="Times New Roman" w:hAnsi="Arial" w:cs="Arial"/>
                <w:sz w:val="18"/>
                <w:highlight w:val="green"/>
              </w:rPr>
            </w:pPr>
          </w:p>
          <w:p w14:paraId="0728BCED"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 xml:space="preserve">1. Supported max # of NZP-CSI-RS resources per CC, </w:t>
            </w:r>
          </w:p>
          <w:p w14:paraId="40E49389"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2. Supported max # of ports across all NZP-CSI-RS resources per CC</w:t>
            </w:r>
          </w:p>
          <w:p w14:paraId="1BFCB488"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lastRenderedPageBreak/>
              <w:t xml:space="preserve">Note: all the candidate values are the range of capability </w:t>
            </w:r>
            <w:proofErr w:type="spellStart"/>
            <w:r w:rsidRPr="00C62540">
              <w:rPr>
                <w:rFonts w:ascii="Arial" w:eastAsia="Times New Roman" w:hAnsi="Arial" w:cs="Arial"/>
                <w:sz w:val="18"/>
              </w:rPr>
              <w:t>signaling</w:t>
            </w:r>
            <w:proofErr w:type="spellEnd"/>
            <w:r w:rsidRPr="00C62540">
              <w:rPr>
                <w:rFonts w:ascii="Arial" w:eastAsia="Times New Roman" w:hAnsi="Arial" w:cs="Arial"/>
                <w:sz w:val="18"/>
              </w:rPr>
              <w:t xml:space="preserve"> which doesn’t determine whether UE is mandatory to support all the </w:t>
            </w:r>
            <w:proofErr w:type="spellStart"/>
            <w:r w:rsidRPr="00C62540">
              <w:rPr>
                <w:rFonts w:ascii="Arial" w:eastAsia="Times New Roman" w:hAnsi="Arial" w:cs="Arial"/>
                <w:sz w:val="18"/>
              </w:rPr>
              <w:t>signaling</w:t>
            </w:r>
            <w:proofErr w:type="spellEnd"/>
            <w:r w:rsidRPr="00C62540">
              <w:rPr>
                <w:rFonts w:ascii="Arial" w:eastAsia="Times New Roman" w:hAnsi="Arial" w:cs="Arial"/>
                <w:sz w:val="18"/>
              </w:rPr>
              <w:t xml:space="preserve"> values. </w:t>
            </w:r>
          </w:p>
          <w:p w14:paraId="48A67D01" w14:textId="77777777" w:rsidR="00991C49" w:rsidRPr="00C62540" w:rsidRDefault="00991C49" w:rsidP="00D61571">
            <w:pPr>
              <w:rPr>
                <w:rFonts w:ascii="Arial" w:eastAsia="Times New Roman" w:hAnsi="Arial" w:cs="Arial"/>
                <w:sz w:val="18"/>
                <w:highlight w:val="yellow"/>
              </w:rPr>
            </w:pPr>
            <w:r w:rsidRPr="00C62540">
              <w:rPr>
                <w:rFonts w:ascii="Arial" w:eastAsia="Times New Roman" w:hAnsi="Arial" w:cs="Arial"/>
                <w:sz w:val="18"/>
                <w:highlight w:val="yellow"/>
              </w:rPr>
              <w:t>3. Supported max # of CSI-IM resources</w:t>
            </w:r>
          </w:p>
          <w:p w14:paraId="361660A9" w14:textId="77777777" w:rsidR="00991C49" w:rsidRPr="00C62540" w:rsidRDefault="00991C49" w:rsidP="00D61571">
            <w:pPr>
              <w:rPr>
                <w:rFonts w:ascii="Arial" w:eastAsia="Times New Roman" w:hAnsi="Arial" w:cs="Arial"/>
                <w:sz w:val="18"/>
                <w:highlight w:val="yellow"/>
              </w:rPr>
            </w:pPr>
            <w:r w:rsidRPr="00C62540">
              <w:rPr>
                <w:rFonts w:ascii="Arial" w:eastAsia="Times New Roman" w:hAnsi="Arial" w:cs="Arial"/>
                <w:sz w:val="18"/>
                <w:highlight w:val="yellow"/>
              </w:rPr>
              <w:t xml:space="preserve">4. Supported max # of resource, including NZP-CSI-RS, ZP-CSI-RS and CSI-IM, per OFDM symbol </w:t>
            </w:r>
          </w:p>
          <w:p w14:paraId="1387104F" w14:textId="77777777" w:rsidR="00991C49" w:rsidRPr="00C62540" w:rsidDel="00B21D8A" w:rsidRDefault="00991C49" w:rsidP="00D61571">
            <w:pPr>
              <w:rPr>
                <w:rFonts w:ascii="Arial" w:eastAsia="Times New Roman" w:hAnsi="Arial" w:cs="Arial"/>
                <w:sz w:val="18"/>
                <w:highlight w:val="green"/>
              </w:rPr>
            </w:pPr>
          </w:p>
        </w:tc>
        <w:tc>
          <w:tcPr>
            <w:tcW w:w="259" w:type="pct"/>
            <w:shd w:val="clear" w:color="auto" w:fill="auto"/>
          </w:tcPr>
          <w:p w14:paraId="3F89632B" w14:textId="77777777" w:rsidR="00991C49" w:rsidRPr="00C62540" w:rsidRDefault="00991C49" w:rsidP="00D61571">
            <w:pPr>
              <w:rPr>
                <w:rFonts w:ascii="Arial" w:eastAsia="Times New Roman" w:hAnsi="Arial" w:cs="Arial"/>
                <w:sz w:val="18"/>
                <w:highlight w:val="yellow"/>
              </w:rPr>
            </w:pPr>
            <w:r w:rsidRPr="00C62540">
              <w:rPr>
                <w:rFonts w:ascii="Arial" w:eastAsia="Times New Roman" w:hAnsi="Arial" w:cs="Arial"/>
                <w:sz w:val="18"/>
              </w:rPr>
              <w:lastRenderedPageBreak/>
              <w:t>2-32</w:t>
            </w:r>
          </w:p>
        </w:tc>
        <w:tc>
          <w:tcPr>
            <w:tcW w:w="241" w:type="pct"/>
            <w:shd w:val="clear" w:color="auto" w:fill="auto"/>
            <w:vAlign w:val="center"/>
          </w:tcPr>
          <w:p w14:paraId="14AE3281" w14:textId="77777777" w:rsidR="00991C49" w:rsidRPr="00C62540" w:rsidRDefault="00991C49" w:rsidP="00D61571">
            <w:pPr>
              <w:snapToGrid w:val="0"/>
              <w:rPr>
                <w:rFonts w:ascii="Arial" w:eastAsia="MS PGothic" w:hAnsi="Arial" w:cs="Arial"/>
                <w:sz w:val="18"/>
                <w:szCs w:val="18"/>
              </w:rPr>
            </w:pPr>
          </w:p>
        </w:tc>
        <w:tc>
          <w:tcPr>
            <w:tcW w:w="468" w:type="pct"/>
            <w:shd w:val="clear" w:color="auto" w:fill="auto"/>
            <w:vAlign w:val="center"/>
          </w:tcPr>
          <w:p w14:paraId="79D43615" w14:textId="77777777" w:rsidR="00991C49" w:rsidRPr="00C62540" w:rsidRDefault="00991C49" w:rsidP="00D61571">
            <w:pPr>
              <w:snapToGrid w:val="0"/>
              <w:rPr>
                <w:rFonts w:ascii="Arial" w:eastAsia="MS PGothic" w:hAnsi="Arial" w:cs="Arial"/>
                <w:sz w:val="18"/>
                <w:szCs w:val="18"/>
              </w:rPr>
            </w:pPr>
          </w:p>
        </w:tc>
        <w:tc>
          <w:tcPr>
            <w:tcW w:w="233" w:type="pct"/>
            <w:shd w:val="clear" w:color="auto" w:fill="auto"/>
            <w:vAlign w:val="center"/>
          </w:tcPr>
          <w:p w14:paraId="5D2BBECF"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Type 3</w:t>
            </w:r>
          </w:p>
        </w:tc>
        <w:tc>
          <w:tcPr>
            <w:tcW w:w="286" w:type="pct"/>
            <w:shd w:val="clear" w:color="auto" w:fill="auto"/>
            <w:vAlign w:val="center"/>
          </w:tcPr>
          <w:p w14:paraId="7243FCB6" w14:textId="77777777" w:rsidR="00991C49" w:rsidRPr="00C62540" w:rsidRDefault="00991C49" w:rsidP="00D61571">
            <w:pPr>
              <w:snapToGrid w:val="0"/>
              <w:rPr>
                <w:rFonts w:ascii="Arial" w:eastAsia="MS PGothic" w:hAnsi="Arial" w:cs="Arial"/>
                <w:sz w:val="18"/>
                <w:szCs w:val="18"/>
              </w:rPr>
            </w:pPr>
          </w:p>
        </w:tc>
        <w:tc>
          <w:tcPr>
            <w:tcW w:w="286" w:type="pct"/>
            <w:shd w:val="clear" w:color="auto" w:fill="auto"/>
          </w:tcPr>
          <w:p w14:paraId="3542D970" w14:textId="77777777" w:rsidR="00991C49" w:rsidRPr="00C62540" w:rsidRDefault="00991C49" w:rsidP="00D61571">
            <w:pPr>
              <w:snapToGrid w:val="0"/>
              <w:rPr>
                <w:rFonts w:ascii="맑은 고딕" w:hAnsi="맑은 고딕" w:cs="MS PGothic"/>
                <w:sz w:val="18"/>
                <w:szCs w:val="18"/>
              </w:rPr>
            </w:pPr>
          </w:p>
        </w:tc>
        <w:tc>
          <w:tcPr>
            <w:tcW w:w="235" w:type="pct"/>
            <w:shd w:val="clear" w:color="auto" w:fill="auto"/>
            <w:vAlign w:val="center"/>
          </w:tcPr>
          <w:p w14:paraId="609C7953" w14:textId="77777777" w:rsidR="00991C49" w:rsidRPr="00C62540" w:rsidRDefault="00991C49" w:rsidP="00D61571">
            <w:pPr>
              <w:snapToGrid w:val="0"/>
              <w:rPr>
                <w:rFonts w:ascii="맑은 고딕" w:hAnsi="맑은 고딕" w:cs="MS PGothic"/>
                <w:sz w:val="18"/>
                <w:szCs w:val="18"/>
              </w:rPr>
            </w:pPr>
          </w:p>
        </w:tc>
        <w:tc>
          <w:tcPr>
            <w:tcW w:w="473" w:type="pct"/>
            <w:shd w:val="clear" w:color="auto" w:fill="auto"/>
            <w:vAlign w:val="center"/>
          </w:tcPr>
          <w:p w14:paraId="6DE7449C" w14:textId="77777777" w:rsidR="00991C49" w:rsidRPr="00C62540" w:rsidRDefault="00991C49" w:rsidP="00D61571">
            <w:pPr>
              <w:snapToGrid w:val="0"/>
              <w:rPr>
                <w:rFonts w:ascii="Arial" w:eastAsia="MS PGothic" w:hAnsi="Arial" w:cs="Arial"/>
                <w:sz w:val="18"/>
                <w:szCs w:val="18"/>
              </w:rPr>
            </w:pPr>
          </w:p>
        </w:tc>
        <w:tc>
          <w:tcPr>
            <w:tcW w:w="266" w:type="pct"/>
            <w:shd w:val="clear" w:color="auto" w:fill="auto"/>
            <w:vAlign w:val="center"/>
          </w:tcPr>
          <w:p w14:paraId="5C3FFE3F" w14:textId="77777777" w:rsidR="00991C49" w:rsidRPr="00C62540" w:rsidRDefault="00991C49" w:rsidP="00D61571">
            <w:pPr>
              <w:snapToGrid w:val="0"/>
              <w:rPr>
                <w:rFonts w:ascii="Arial" w:eastAsia="MS PGothic" w:hAnsi="Arial" w:cs="Arial"/>
                <w:sz w:val="18"/>
                <w:szCs w:val="18"/>
              </w:rPr>
            </w:pPr>
          </w:p>
        </w:tc>
        <w:tc>
          <w:tcPr>
            <w:tcW w:w="457" w:type="pct"/>
            <w:shd w:val="clear" w:color="auto" w:fill="auto"/>
            <w:vAlign w:val="center"/>
          </w:tcPr>
          <w:p w14:paraId="1E098E2E"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Component-1 candidate values: [from 1 to 32]</w:t>
            </w:r>
            <w:r w:rsidRPr="00C62540" w:rsidDel="00560E9B">
              <w:rPr>
                <w:rFonts w:ascii="Arial" w:eastAsia="Times New Roman" w:hAnsi="Arial" w:cs="Arial"/>
                <w:sz w:val="18"/>
              </w:rPr>
              <w:t xml:space="preserve"> </w:t>
            </w:r>
          </w:p>
          <w:p w14:paraId="6FA045A3" w14:textId="77777777" w:rsidR="00991C49" w:rsidRPr="00C62540" w:rsidDel="0031754F" w:rsidRDefault="00991C49" w:rsidP="00D61571">
            <w:pPr>
              <w:rPr>
                <w:rFonts w:ascii="Arial" w:eastAsia="Times New Roman" w:hAnsi="Arial" w:cs="Arial"/>
                <w:sz w:val="18"/>
                <w:highlight w:val="yellow"/>
              </w:rPr>
            </w:pPr>
            <w:r w:rsidRPr="00C62540">
              <w:rPr>
                <w:rFonts w:ascii="Arial" w:eastAsia="Times New Roman" w:hAnsi="Arial" w:cs="Arial"/>
                <w:sz w:val="18"/>
              </w:rPr>
              <w:t>Component-2 candidate values</w:t>
            </w:r>
            <w:proofErr w:type="gramStart"/>
            <w:r w:rsidRPr="00C62540">
              <w:rPr>
                <w:rFonts w:ascii="Arial" w:eastAsia="Times New Roman" w:hAnsi="Arial" w:cs="Arial"/>
                <w:sz w:val="18"/>
              </w:rPr>
              <w:t>: ,</w:t>
            </w:r>
            <w:proofErr w:type="gramEnd"/>
            <w:r w:rsidRPr="00C62540">
              <w:rPr>
                <w:rFonts w:ascii="Arial" w:eastAsia="Times New Roman" w:hAnsi="Arial" w:cs="Arial"/>
                <w:sz w:val="18"/>
              </w:rPr>
              <w:t xml:space="preserve"> </w:t>
            </w:r>
            <w:r w:rsidRPr="00C62540">
              <w:rPr>
                <w:rFonts w:ascii="Arial" w:eastAsia="Times New Roman" w:hAnsi="Arial" w:cs="Arial"/>
                <w:sz w:val="18"/>
                <w:highlight w:val="yellow"/>
              </w:rPr>
              <w:t>further down-select between:</w:t>
            </w:r>
            <w:r w:rsidRPr="00C62540">
              <w:rPr>
                <w:rFonts w:ascii="Arial" w:eastAsia="Times New Roman" w:hAnsi="Arial" w:cs="Arial"/>
                <w:sz w:val="18"/>
              </w:rPr>
              <w:t xml:space="preserve"> </w:t>
            </w:r>
            <w:r w:rsidRPr="00C62540">
              <w:rPr>
                <w:rFonts w:ascii="Arial" w:eastAsia="Times New Roman" w:hAnsi="Arial" w:cs="Arial"/>
                <w:sz w:val="18"/>
                <w:highlight w:val="yellow"/>
              </w:rPr>
              <w:t xml:space="preserve">Alt.1: [from 4 </w:t>
            </w:r>
            <w:r w:rsidRPr="00C62540">
              <w:rPr>
                <w:rFonts w:ascii="Arial" w:eastAsia="Times New Roman" w:hAnsi="Arial" w:cs="Arial"/>
                <w:sz w:val="18"/>
                <w:highlight w:val="yellow"/>
              </w:rPr>
              <w:lastRenderedPageBreak/>
              <w:t xml:space="preserve">to 64], Alt.2: [from 4 to 256]. </w:t>
            </w:r>
          </w:p>
        </w:tc>
        <w:tc>
          <w:tcPr>
            <w:tcW w:w="206" w:type="pct"/>
            <w:vAlign w:val="center"/>
          </w:tcPr>
          <w:p w14:paraId="729C70A1" w14:textId="77777777" w:rsidR="00991C49" w:rsidRPr="00C62540" w:rsidRDefault="00991C49" w:rsidP="00D61571">
            <w:pPr>
              <w:snapToGrid w:val="0"/>
              <w:rPr>
                <w:rFonts w:ascii="MS PGothic" w:eastAsia="MS PGothic" w:hAnsi="MS PGothic" w:cs="MS PGothic"/>
                <w:sz w:val="18"/>
                <w:szCs w:val="18"/>
              </w:rPr>
            </w:pPr>
          </w:p>
        </w:tc>
      </w:tr>
    </w:tbl>
    <w:p w14:paraId="024491F4" w14:textId="77777777" w:rsidR="00991C49" w:rsidRDefault="00991C49" w:rsidP="00991C49">
      <w:pPr>
        <w:spacing w:before="120"/>
        <w:jc w:val="both"/>
        <w:rPr>
          <w:b/>
          <w:i/>
          <w:lang w:eastAsia="ko-KR"/>
        </w:rPr>
      </w:pPr>
    </w:p>
    <w:p w14:paraId="1B9FF038"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2-33</w:t>
      </w:r>
      <w:r>
        <w:rPr>
          <w:rFonts w:hint="eastAsia"/>
          <w:b/>
          <w:lang w:val="en-US" w:eastAsia="ko-KR"/>
        </w:rPr>
        <w:t xml:space="preserve">, </w:t>
      </w:r>
      <w:r>
        <w:rPr>
          <w:b/>
          <w:lang w:val="en-US" w:eastAsia="ko-KR"/>
        </w:rPr>
        <w:t>support the c</w:t>
      </w:r>
      <w:r w:rsidRPr="00C62540">
        <w:rPr>
          <w:b/>
          <w:lang w:val="en-US" w:eastAsia="ko-KR"/>
        </w:rPr>
        <w:t>omponent-1 candidate values</w:t>
      </w:r>
      <w:r>
        <w:rPr>
          <w:b/>
          <w:lang w:val="en-US" w:eastAsia="ko-KR"/>
        </w:rPr>
        <w:t xml:space="preserve"> of {1, 2, 4, 8, 16, 32}</w:t>
      </w:r>
    </w:p>
    <w:p w14:paraId="61CF5F1F"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2-33</w:t>
      </w:r>
      <w:r>
        <w:rPr>
          <w:rFonts w:hint="eastAsia"/>
          <w:b/>
          <w:lang w:val="en-US" w:eastAsia="ko-KR"/>
        </w:rPr>
        <w:t xml:space="preserve">, </w:t>
      </w:r>
      <w:r>
        <w:rPr>
          <w:b/>
          <w:lang w:val="en-US" w:eastAsia="ko-KR"/>
        </w:rPr>
        <w:t>support the component-2</w:t>
      </w:r>
      <w:r w:rsidRPr="00C62540">
        <w:rPr>
          <w:b/>
          <w:lang w:val="en-US" w:eastAsia="ko-KR"/>
        </w:rPr>
        <w:t xml:space="preserve"> candidate values</w:t>
      </w:r>
      <w:r>
        <w:rPr>
          <w:b/>
          <w:lang w:val="en-US" w:eastAsia="ko-KR"/>
        </w:rPr>
        <w:t xml:space="preserve"> </w:t>
      </w:r>
      <w:r w:rsidRPr="008A61EE">
        <w:rPr>
          <w:b/>
          <w:highlight w:val="cyan"/>
          <w:lang w:val="en-US" w:eastAsia="ko-KR"/>
        </w:rPr>
        <w:t>from 8</w:t>
      </w:r>
      <w:r>
        <w:rPr>
          <w:b/>
          <w:lang w:val="en-US" w:eastAsia="ko-KR"/>
        </w:rPr>
        <w:t xml:space="preserve"> to 256.</w:t>
      </w:r>
    </w:p>
    <w:p w14:paraId="6B8123BE" w14:textId="77777777" w:rsidR="00991C49" w:rsidRPr="00C62540" w:rsidRDefault="00991C49" w:rsidP="00991C49">
      <w:pPr>
        <w:pStyle w:val="a4"/>
        <w:numPr>
          <w:ilvl w:val="0"/>
          <w:numId w:val="11"/>
        </w:numPr>
        <w:spacing w:before="120"/>
        <w:ind w:leftChars="0"/>
        <w:jc w:val="both"/>
        <w:rPr>
          <w:b/>
          <w:lang w:val="en-US" w:eastAsia="ko-KR"/>
        </w:rPr>
      </w:pPr>
      <w:r>
        <w:rPr>
          <w:rFonts w:hint="eastAsia"/>
          <w:b/>
          <w:lang w:val="en-US" w:eastAsia="ko-KR"/>
        </w:rPr>
        <w:t xml:space="preserve">Note: </w:t>
      </w:r>
      <w:r w:rsidRPr="00C62540">
        <w:rPr>
          <w:b/>
          <w:lang w:val="en-US" w:eastAsia="ko-KR"/>
        </w:rPr>
        <w:t>8Tx codebook</w:t>
      </w:r>
      <w:r>
        <w:rPr>
          <w:b/>
          <w:lang w:val="en-US" w:eastAsia="ko-KR"/>
        </w:rPr>
        <w:t xml:space="preserve"> </w:t>
      </w:r>
      <w:r>
        <w:rPr>
          <w:rFonts w:hint="eastAsia"/>
          <w:b/>
          <w:lang w:val="en-US" w:eastAsia="ko-KR"/>
        </w:rPr>
        <w:t>sh</w:t>
      </w:r>
      <w:r>
        <w:rPr>
          <w:b/>
          <w:lang w:val="en-US" w:eastAsia="ko-KR"/>
        </w:rPr>
        <w:t>ould be mandatory without UE capability.</w:t>
      </w:r>
    </w:p>
    <w:p w14:paraId="5445170D" w14:textId="77777777" w:rsidR="00991C49" w:rsidRPr="00C62540"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2-33</w:t>
      </w:r>
      <w:r>
        <w:rPr>
          <w:rFonts w:hint="eastAsia"/>
          <w:b/>
          <w:lang w:val="en-US" w:eastAsia="ko-KR"/>
        </w:rPr>
        <w:t xml:space="preserve">, </w:t>
      </w:r>
      <w:r>
        <w:rPr>
          <w:b/>
          <w:lang w:val="en-US" w:eastAsia="ko-KR"/>
        </w:rPr>
        <w:t>revise the component-3 as “</w:t>
      </w:r>
      <w:r w:rsidRPr="006F501E">
        <w:rPr>
          <w:b/>
          <w:lang w:val="en-US" w:eastAsia="ko-KR"/>
        </w:rPr>
        <w:t>Supported max # of CSI-IM resources</w:t>
      </w:r>
      <w:r>
        <w:rPr>
          <w:b/>
          <w:lang w:val="en-US" w:eastAsia="ko-KR"/>
        </w:rPr>
        <w:t xml:space="preserve"> </w:t>
      </w:r>
      <w:r w:rsidRPr="008A61EE">
        <w:rPr>
          <w:b/>
          <w:highlight w:val="cyan"/>
          <w:lang w:val="en-US" w:eastAsia="ko-KR"/>
        </w:rPr>
        <w:t>per CC</w:t>
      </w:r>
      <w:r>
        <w:rPr>
          <w:b/>
          <w:lang w:val="en-US" w:eastAsia="ko-KR"/>
        </w:rPr>
        <w:t>” and support</w:t>
      </w:r>
      <w:r w:rsidRPr="00C62540">
        <w:rPr>
          <w:b/>
          <w:lang w:val="en-US" w:eastAsia="ko-KR"/>
        </w:rPr>
        <w:t xml:space="preserve"> candidate values</w:t>
      </w:r>
      <w:r>
        <w:rPr>
          <w:b/>
          <w:lang w:val="en-US" w:eastAsia="ko-KR"/>
        </w:rPr>
        <w:t xml:space="preserve"> of {1, 2, 4, 8, 16, </w:t>
      </w:r>
      <w:proofErr w:type="gramStart"/>
      <w:r>
        <w:rPr>
          <w:b/>
          <w:lang w:val="en-US" w:eastAsia="ko-KR"/>
        </w:rPr>
        <w:t>32</w:t>
      </w:r>
      <w:proofErr w:type="gramEnd"/>
      <w:r>
        <w:rPr>
          <w:b/>
          <w:lang w:val="en-US" w:eastAsia="ko-KR"/>
        </w:rPr>
        <w:t>}</w:t>
      </w:r>
    </w:p>
    <w:p w14:paraId="79921E44"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2-33</w:t>
      </w:r>
      <w:r>
        <w:rPr>
          <w:rFonts w:hint="eastAsia"/>
          <w:b/>
          <w:lang w:val="en-US" w:eastAsia="ko-KR"/>
        </w:rPr>
        <w:t xml:space="preserve">, </w:t>
      </w:r>
      <w:r>
        <w:rPr>
          <w:b/>
          <w:lang w:val="en-US" w:eastAsia="ko-KR"/>
        </w:rPr>
        <w:t>revise the component-4 as “</w:t>
      </w:r>
      <w:r w:rsidRPr="006F501E">
        <w:rPr>
          <w:b/>
          <w:lang w:val="en-US" w:eastAsia="ko-KR"/>
        </w:rPr>
        <w:t>Supported max # of resource, including NZP-CSI-RS, ZP-CSI-RS and CSI-IM, per OFDM symbol</w:t>
      </w:r>
      <w:r>
        <w:rPr>
          <w:b/>
          <w:lang w:val="en-US" w:eastAsia="ko-KR"/>
        </w:rPr>
        <w:t xml:space="preserve"> </w:t>
      </w:r>
      <w:r w:rsidRPr="008A61EE">
        <w:rPr>
          <w:b/>
          <w:highlight w:val="cyan"/>
          <w:lang w:val="en-US" w:eastAsia="ko-KR"/>
        </w:rPr>
        <w:t>per CC</w:t>
      </w:r>
      <w:r>
        <w:rPr>
          <w:b/>
          <w:lang w:val="en-US" w:eastAsia="ko-KR"/>
        </w:rPr>
        <w:t>” and support</w:t>
      </w:r>
      <w:r w:rsidRPr="00C62540">
        <w:rPr>
          <w:b/>
          <w:lang w:val="en-US" w:eastAsia="ko-KR"/>
        </w:rPr>
        <w:t xml:space="preserve"> candidate values</w:t>
      </w:r>
      <w:r>
        <w:rPr>
          <w:b/>
          <w:lang w:val="en-US" w:eastAsia="ko-KR"/>
        </w:rPr>
        <w:t xml:space="preserve"> of {1, 2, 4, 8, 16, </w:t>
      </w:r>
      <w:proofErr w:type="gramStart"/>
      <w:r>
        <w:rPr>
          <w:b/>
          <w:lang w:val="en-US" w:eastAsia="ko-KR"/>
        </w:rPr>
        <w:t>32</w:t>
      </w:r>
      <w:proofErr w:type="gramEnd"/>
      <w:r>
        <w:rPr>
          <w:b/>
          <w:lang w:val="en-US" w:eastAsia="ko-KR"/>
        </w:rPr>
        <w:t>}</w:t>
      </w:r>
    </w:p>
    <w:p w14:paraId="75A02105" w14:textId="77777777" w:rsidR="00991C49" w:rsidRDefault="00991C49" w:rsidP="00991C49">
      <w:pPr>
        <w:spacing w:before="120"/>
        <w:jc w:val="both"/>
        <w:rPr>
          <w:b/>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82"/>
        <w:gridCol w:w="649"/>
        <w:gridCol w:w="2214"/>
        <w:gridCol w:w="3144"/>
        <w:gridCol w:w="1091"/>
        <w:gridCol w:w="886"/>
        <w:gridCol w:w="2004"/>
        <w:gridCol w:w="1181"/>
        <w:gridCol w:w="1208"/>
        <w:gridCol w:w="1208"/>
        <w:gridCol w:w="980"/>
        <w:gridCol w:w="1373"/>
        <w:gridCol w:w="1118"/>
        <w:gridCol w:w="2787"/>
        <w:gridCol w:w="939"/>
      </w:tblGrid>
      <w:tr w:rsidR="00991C49" w:rsidRPr="00A2545F" w14:paraId="57112185" w14:textId="77777777" w:rsidTr="00D61571">
        <w:trPr>
          <w:trHeight w:val="525"/>
        </w:trPr>
        <w:tc>
          <w:tcPr>
            <w:tcW w:w="354" w:type="pct"/>
            <w:shd w:val="clear" w:color="auto" w:fill="auto"/>
          </w:tcPr>
          <w:p w14:paraId="1B1FA2A6" w14:textId="77777777" w:rsidR="00991C49" w:rsidRPr="00A2545F" w:rsidRDefault="00991C49" w:rsidP="00D61571">
            <w:pPr>
              <w:snapToGrid w:val="0"/>
              <w:rPr>
                <w:rFonts w:ascii="Arial" w:eastAsia="MS PGothic" w:hAnsi="Arial" w:cs="Arial"/>
                <w:sz w:val="18"/>
                <w:szCs w:val="18"/>
              </w:rPr>
            </w:pPr>
          </w:p>
        </w:tc>
        <w:tc>
          <w:tcPr>
            <w:tcW w:w="145" w:type="pct"/>
            <w:shd w:val="clear" w:color="auto" w:fill="auto"/>
          </w:tcPr>
          <w:p w14:paraId="27AF6816" w14:textId="77777777" w:rsidR="00991C49" w:rsidRPr="00A2545F" w:rsidRDefault="00991C49" w:rsidP="00D61571">
            <w:pPr>
              <w:rPr>
                <w:rFonts w:ascii="Arial" w:eastAsia="Times New Roman" w:hAnsi="Arial" w:cs="Arial"/>
              </w:rPr>
            </w:pPr>
            <w:r w:rsidRPr="00A2545F">
              <w:rPr>
                <w:rFonts w:ascii="Arial" w:eastAsia="Times New Roman" w:hAnsi="Arial" w:cs="Arial"/>
              </w:rPr>
              <w:t>2-35</w:t>
            </w:r>
          </w:p>
        </w:tc>
        <w:tc>
          <w:tcPr>
            <w:tcW w:w="495" w:type="pct"/>
            <w:shd w:val="clear" w:color="auto" w:fill="auto"/>
            <w:vAlign w:val="center"/>
          </w:tcPr>
          <w:p w14:paraId="0F38ED29" w14:textId="77777777" w:rsidR="00991C49" w:rsidRPr="00A2545F" w:rsidRDefault="00991C49" w:rsidP="00D61571">
            <w:pPr>
              <w:rPr>
                <w:rFonts w:ascii="Arial" w:eastAsia="Times New Roman" w:hAnsi="Arial" w:cs="Arial"/>
              </w:rPr>
            </w:pPr>
            <w:r w:rsidRPr="00A2545F">
              <w:rPr>
                <w:rFonts w:ascii="Arial" w:eastAsia="Times New Roman" w:hAnsi="Arial" w:cs="Arial"/>
              </w:rPr>
              <w:t xml:space="preserve">CSI report framework </w:t>
            </w:r>
          </w:p>
          <w:p w14:paraId="15EEF738" w14:textId="77777777" w:rsidR="00991C49" w:rsidRPr="00A2545F" w:rsidRDefault="00991C49" w:rsidP="00D61571">
            <w:pPr>
              <w:rPr>
                <w:rFonts w:ascii="Arial" w:eastAsia="Times New Roman" w:hAnsi="Arial" w:cs="Arial"/>
              </w:rPr>
            </w:pPr>
          </w:p>
        </w:tc>
        <w:tc>
          <w:tcPr>
            <w:tcW w:w="703" w:type="pct"/>
            <w:shd w:val="clear" w:color="auto" w:fill="auto"/>
            <w:vAlign w:val="center"/>
          </w:tcPr>
          <w:p w14:paraId="0B8ED11A" w14:textId="77777777" w:rsidR="00991C49" w:rsidRPr="00A2545F" w:rsidRDefault="00991C49" w:rsidP="00D61571">
            <w:pPr>
              <w:rPr>
                <w:rFonts w:ascii="Arial" w:eastAsia="Times New Roman" w:hAnsi="Arial" w:cs="Arial"/>
              </w:rPr>
            </w:pPr>
            <w:r w:rsidRPr="00A2545F">
              <w:rPr>
                <w:rFonts w:ascii="Arial" w:eastAsia="Times New Roman" w:hAnsi="Arial" w:cs="Arial"/>
              </w:rPr>
              <w:t>1. Maximum number of periodic CSI report setting per CC</w:t>
            </w:r>
          </w:p>
          <w:p w14:paraId="00F876F1" w14:textId="77777777" w:rsidR="00991C49" w:rsidRPr="00A2545F" w:rsidRDefault="00991C49" w:rsidP="00D61571">
            <w:pPr>
              <w:rPr>
                <w:rFonts w:ascii="Arial" w:eastAsia="Times New Roman" w:hAnsi="Arial" w:cs="Arial"/>
              </w:rPr>
            </w:pPr>
            <w:r w:rsidRPr="00A2545F">
              <w:rPr>
                <w:rFonts w:ascii="Arial" w:eastAsia="Times New Roman" w:hAnsi="Arial" w:cs="Arial"/>
              </w:rPr>
              <w:t>2. Maximum number of aperiodic CSI report setting per CC</w:t>
            </w:r>
          </w:p>
          <w:p w14:paraId="56F79A45" w14:textId="77777777" w:rsidR="00991C49" w:rsidRPr="00A2545F" w:rsidRDefault="00991C49" w:rsidP="00D61571">
            <w:pPr>
              <w:rPr>
                <w:rFonts w:ascii="Arial" w:eastAsia="Times New Roman" w:hAnsi="Arial" w:cs="Arial"/>
              </w:rPr>
            </w:pPr>
            <w:r w:rsidRPr="00A2545F">
              <w:rPr>
                <w:rFonts w:ascii="Arial" w:eastAsia="Times New Roman" w:hAnsi="Arial" w:cs="Arial"/>
              </w:rPr>
              <w:t>3. Maximum number of semi-persistent CSI report setting per CC</w:t>
            </w:r>
          </w:p>
          <w:p w14:paraId="73E63509"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rPr>
              <w:t>4</w:t>
            </w:r>
            <w:r w:rsidRPr="00EB58BB">
              <w:rPr>
                <w:rFonts w:ascii="Arial" w:eastAsia="Times New Roman" w:hAnsi="Arial" w:cs="Arial"/>
              </w:rPr>
              <w:t xml:space="preserve">. Minimum duration </w:t>
            </w:r>
            <w:proofErr w:type="spellStart"/>
            <w:r w:rsidRPr="00EB58BB">
              <w:rPr>
                <w:rFonts w:ascii="Arial" w:eastAsia="Times New Roman" w:hAnsi="Arial" w:cs="Arial"/>
              </w:rPr>
              <w:t>Z</w:t>
            </w:r>
            <w:r w:rsidRPr="00EB58BB">
              <w:rPr>
                <w:rFonts w:ascii="Arial" w:eastAsia="Times New Roman" w:hAnsi="Arial" w:cs="Arial"/>
                <w:vertAlign w:val="subscript"/>
              </w:rPr>
              <w:t>k</w:t>
            </w:r>
            <w:proofErr w:type="gramStart"/>
            <w:r w:rsidRPr="00EB58BB">
              <w:rPr>
                <w:rFonts w:ascii="Arial" w:eastAsia="Times New Roman" w:hAnsi="Arial" w:cs="Arial"/>
                <w:vertAlign w:val="subscript"/>
              </w:rPr>
              <w:t>,l</w:t>
            </w:r>
            <w:proofErr w:type="spellEnd"/>
            <w:proofErr w:type="gramEnd"/>
            <w:r w:rsidRPr="00EB58BB">
              <w:rPr>
                <w:rFonts w:ascii="Arial" w:eastAsia="Times New Roman" w:hAnsi="Arial" w:cs="Arial"/>
              </w:rPr>
              <w:t xml:space="preserve"> (in symbols)for processing a CSI, k is level of CSI latency class, l is the index of SCS, l=1,2,3,4 corresponding to 15,30,60,120 kHz SCS.</w:t>
            </w:r>
            <w:r w:rsidRPr="00A2545F">
              <w:rPr>
                <w:rFonts w:ascii="Arial" w:eastAsia="Times New Roman" w:hAnsi="Arial" w:cs="Arial"/>
              </w:rPr>
              <w:t xml:space="preserve"> </w:t>
            </w:r>
          </w:p>
          <w:p w14:paraId="618D9C1E" w14:textId="77777777" w:rsidR="00991C49" w:rsidRPr="00A2545F" w:rsidRDefault="00991C49" w:rsidP="00D61571">
            <w:pPr>
              <w:rPr>
                <w:rFonts w:ascii="Arial" w:eastAsia="Times New Roman" w:hAnsi="Arial" w:cs="Arial"/>
              </w:rPr>
            </w:pPr>
            <w:r w:rsidRPr="00A2545F">
              <w:rPr>
                <w:rFonts w:ascii="Arial" w:eastAsia="Times New Roman" w:hAnsi="Arial" w:cs="Arial"/>
              </w:rPr>
              <w:t xml:space="preserve">5. UE can process X CSI report(s) simultaneously. </w:t>
            </w:r>
          </w:p>
          <w:p w14:paraId="10AB22DD"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(FFS if X</w:t>
            </w:r>
            <w:r w:rsidRPr="00A2545F">
              <w:rPr>
                <w:rFonts w:ascii="Arial" w:eastAsia="Times New Roman" w:hAnsi="Arial" w:cs="Arial"/>
                <w:highlight w:val="yellow"/>
                <w:vertAlign w:val="subscript"/>
              </w:rPr>
              <w:t xml:space="preserve"> </w:t>
            </w:r>
            <w:r w:rsidRPr="00A2545F">
              <w:rPr>
                <w:rFonts w:ascii="Arial" w:eastAsia="Times New Roman" w:hAnsi="Arial" w:cs="Arial"/>
                <w:highlight w:val="yellow"/>
              </w:rPr>
              <w:t>needs to be defined as per latency class or per codebook type or neither)</w:t>
            </w:r>
            <w:r w:rsidRPr="00A2545F">
              <w:rPr>
                <w:rFonts w:ascii="Arial" w:eastAsia="Times New Roman" w:hAnsi="Arial" w:cs="Arial"/>
              </w:rPr>
              <w:t xml:space="preserve"> </w:t>
            </w:r>
          </w:p>
          <w:p w14:paraId="10652459" w14:textId="77777777" w:rsidR="00991C49" w:rsidRPr="00A2545F" w:rsidRDefault="00991C49" w:rsidP="00D61571">
            <w:pPr>
              <w:rPr>
                <w:rFonts w:ascii="Arial" w:eastAsia="Times New Roman" w:hAnsi="Arial" w:cs="Arial"/>
                <w:highlight w:val="yellow"/>
              </w:rPr>
            </w:pPr>
            <w:r w:rsidRPr="00EB58BB">
              <w:rPr>
                <w:rFonts w:ascii="Arial" w:eastAsia="Times New Roman" w:hAnsi="Arial" w:cs="Arial"/>
                <w:highlight w:val="yellow"/>
              </w:rPr>
              <w:t xml:space="preserve">FFS: candidate values: </w:t>
            </w:r>
            <w:r>
              <w:rPr>
                <w:rFonts w:ascii="Arial" w:eastAsia="Times New Roman" w:hAnsi="Arial" w:cs="Arial"/>
                <w:highlight w:val="yellow"/>
              </w:rPr>
              <w:t>{</w:t>
            </w:r>
            <w:r w:rsidRPr="00EB58BB">
              <w:rPr>
                <w:rFonts w:ascii="Arial" w:eastAsia="Times New Roman" w:hAnsi="Arial" w:cs="Arial"/>
                <w:highlight w:val="yellow"/>
              </w:rPr>
              <w:t>from 5 to 32</w:t>
            </w:r>
            <w:r>
              <w:rPr>
                <w:rFonts w:ascii="Arial" w:eastAsia="Times New Roman" w:hAnsi="Arial" w:cs="Arial"/>
                <w:highlight w:val="yellow"/>
              </w:rPr>
              <w:t>}</w:t>
            </w:r>
          </w:p>
          <w:p w14:paraId="13301651"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 xml:space="preserve">FFS: </w:t>
            </w:r>
            <w:r w:rsidRPr="00EB58BB">
              <w:rPr>
                <w:rFonts w:ascii="Arial" w:eastAsia="Times New Roman" w:hAnsi="Arial" w:cs="Arial"/>
                <w:highlight w:val="yellow"/>
              </w:rPr>
              <w:t>whether X applies to A-CSI only or all CSI types</w:t>
            </w:r>
          </w:p>
          <w:p w14:paraId="36D4ECCE" w14:textId="77777777" w:rsidR="00991C49" w:rsidRPr="00A2545F" w:rsidRDefault="00991C49" w:rsidP="00D61571">
            <w:pPr>
              <w:rPr>
                <w:rFonts w:ascii="Arial" w:eastAsia="Times New Roman" w:hAnsi="Arial" w:cs="Arial"/>
              </w:rPr>
            </w:pPr>
          </w:p>
        </w:tc>
        <w:tc>
          <w:tcPr>
            <w:tcW w:w="244" w:type="pct"/>
            <w:shd w:val="clear" w:color="auto" w:fill="auto"/>
          </w:tcPr>
          <w:p w14:paraId="218D6A56" w14:textId="77777777" w:rsidR="00991C49" w:rsidRPr="00A2545F" w:rsidRDefault="00991C49" w:rsidP="00D61571">
            <w:pPr>
              <w:rPr>
                <w:rFonts w:ascii="Arial" w:eastAsia="Times New Roman" w:hAnsi="Arial" w:cs="Arial"/>
              </w:rPr>
            </w:pPr>
            <w:r w:rsidRPr="00A2545F">
              <w:rPr>
                <w:rFonts w:ascii="Arial" w:eastAsia="Times New Roman" w:hAnsi="Arial" w:cs="Arial"/>
              </w:rPr>
              <w:t>2-34</w:t>
            </w:r>
          </w:p>
        </w:tc>
        <w:tc>
          <w:tcPr>
            <w:tcW w:w="198" w:type="pct"/>
            <w:shd w:val="clear" w:color="auto" w:fill="auto"/>
            <w:vAlign w:val="center"/>
          </w:tcPr>
          <w:p w14:paraId="4935345E" w14:textId="77777777" w:rsidR="00991C49" w:rsidRPr="00A2545F" w:rsidRDefault="00991C49" w:rsidP="00D61571">
            <w:pPr>
              <w:snapToGrid w:val="0"/>
              <w:rPr>
                <w:rFonts w:ascii="Arial" w:eastAsia="MS PGothic" w:hAnsi="Arial" w:cs="Arial"/>
                <w:sz w:val="18"/>
                <w:szCs w:val="18"/>
              </w:rPr>
            </w:pPr>
          </w:p>
        </w:tc>
        <w:tc>
          <w:tcPr>
            <w:tcW w:w="448" w:type="pct"/>
            <w:shd w:val="clear" w:color="auto" w:fill="auto"/>
            <w:vAlign w:val="center"/>
          </w:tcPr>
          <w:p w14:paraId="1926CCCC" w14:textId="77777777" w:rsidR="00991C49" w:rsidRPr="00A2545F" w:rsidRDefault="00991C49" w:rsidP="00D61571">
            <w:pPr>
              <w:snapToGrid w:val="0"/>
              <w:rPr>
                <w:rFonts w:ascii="Arial" w:eastAsia="MS PGothic" w:hAnsi="Arial" w:cs="Arial"/>
                <w:sz w:val="18"/>
                <w:szCs w:val="18"/>
              </w:rPr>
            </w:pPr>
          </w:p>
        </w:tc>
        <w:tc>
          <w:tcPr>
            <w:tcW w:w="264" w:type="pct"/>
            <w:shd w:val="clear" w:color="auto" w:fill="auto"/>
            <w:vAlign w:val="center"/>
          </w:tcPr>
          <w:p w14:paraId="008B6F00"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Type 1</w:t>
            </w:r>
          </w:p>
        </w:tc>
        <w:tc>
          <w:tcPr>
            <w:tcW w:w="270" w:type="pct"/>
            <w:shd w:val="clear" w:color="auto" w:fill="auto"/>
            <w:vAlign w:val="center"/>
          </w:tcPr>
          <w:p w14:paraId="002E1205" w14:textId="77777777" w:rsidR="00991C49" w:rsidRPr="00A2545F" w:rsidRDefault="00991C49" w:rsidP="00D61571">
            <w:pPr>
              <w:snapToGrid w:val="0"/>
              <w:rPr>
                <w:rFonts w:ascii="Arial" w:eastAsia="MS PGothic" w:hAnsi="Arial" w:cs="Arial"/>
                <w:sz w:val="18"/>
                <w:szCs w:val="18"/>
              </w:rPr>
            </w:pPr>
          </w:p>
        </w:tc>
        <w:tc>
          <w:tcPr>
            <w:tcW w:w="270" w:type="pct"/>
            <w:shd w:val="clear" w:color="auto" w:fill="auto"/>
          </w:tcPr>
          <w:p w14:paraId="0275F415" w14:textId="77777777" w:rsidR="00991C49" w:rsidRPr="00A2545F" w:rsidRDefault="00991C49" w:rsidP="00D61571">
            <w:pPr>
              <w:snapToGrid w:val="0"/>
              <w:rPr>
                <w:rFonts w:ascii="맑은 고딕" w:hAnsi="맑은 고딕" w:cs="MS PGothic"/>
                <w:sz w:val="18"/>
                <w:szCs w:val="18"/>
              </w:rPr>
            </w:pPr>
          </w:p>
        </w:tc>
        <w:tc>
          <w:tcPr>
            <w:tcW w:w="219" w:type="pct"/>
            <w:shd w:val="clear" w:color="auto" w:fill="auto"/>
            <w:vAlign w:val="center"/>
          </w:tcPr>
          <w:p w14:paraId="02217354" w14:textId="77777777" w:rsidR="00991C49" w:rsidRPr="00A2545F" w:rsidRDefault="00991C49" w:rsidP="00D61571">
            <w:pPr>
              <w:snapToGrid w:val="0"/>
              <w:rPr>
                <w:rFonts w:ascii="맑은 고딕" w:hAnsi="맑은 고딕" w:cs="MS PGothic"/>
                <w:sz w:val="18"/>
                <w:szCs w:val="18"/>
              </w:rPr>
            </w:pPr>
          </w:p>
        </w:tc>
        <w:tc>
          <w:tcPr>
            <w:tcW w:w="307" w:type="pct"/>
            <w:shd w:val="clear" w:color="auto" w:fill="auto"/>
            <w:vAlign w:val="center"/>
          </w:tcPr>
          <w:p w14:paraId="5852133D" w14:textId="77777777" w:rsidR="00991C49" w:rsidRPr="00A2545F" w:rsidRDefault="00991C49" w:rsidP="00D61571">
            <w:pPr>
              <w:snapToGrid w:val="0"/>
              <w:rPr>
                <w:rFonts w:ascii="Arial" w:eastAsia="MS PGothic" w:hAnsi="Arial" w:cs="Arial"/>
                <w:sz w:val="18"/>
                <w:szCs w:val="18"/>
              </w:rPr>
            </w:pPr>
          </w:p>
        </w:tc>
        <w:tc>
          <w:tcPr>
            <w:tcW w:w="250" w:type="pct"/>
            <w:shd w:val="clear" w:color="auto" w:fill="auto"/>
            <w:vAlign w:val="center"/>
          </w:tcPr>
          <w:p w14:paraId="5FB8EE11" w14:textId="77777777" w:rsidR="00991C49" w:rsidRPr="00A2545F" w:rsidRDefault="00991C49" w:rsidP="00D61571">
            <w:pPr>
              <w:snapToGrid w:val="0"/>
              <w:rPr>
                <w:rFonts w:ascii="Arial" w:eastAsia="MS PGothic" w:hAnsi="Arial" w:cs="Arial"/>
                <w:sz w:val="18"/>
                <w:szCs w:val="18"/>
              </w:rPr>
            </w:pPr>
          </w:p>
        </w:tc>
        <w:tc>
          <w:tcPr>
            <w:tcW w:w="623" w:type="pct"/>
            <w:shd w:val="clear" w:color="auto" w:fill="auto"/>
            <w:vAlign w:val="center"/>
          </w:tcPr>
          <w:p w14:paraId="5491EA07" w14:textId="77777777" w:rsidR="00991C49" w:rsidRPr="00A2545F" w:rsidRDefault="00991C49" w:rsidP="00D61571">
            <w:pPr>
              <w:rPr>
                <w:rFonts w:ascii="Arial" w:eastAsia="Times New Roman" w:hAnsi="Arial" w:cs="Arial"/>
              </w:rPr>
            </w:pPr>
            <w:r w:rsidRPr="00A2545F">
              <w:rPr>
                <w:rFonts w:ascii="Arial" w:eastAsia="Times New Roman" w:hAnsi="Arial" w:cs="Arial"/>
              </w:rPr>
              <w:t xml:space="preserve">Component-1 candidate values: </w:t>
            </w:r>
            <w:r>
              <w:rPr>
                <w:rFonts w:ascii="Arial" w:eastAsia="Times New Roman" w:hAnsi="Arial" w:cs="Arial"/>
              </w:rPr>
              <w:t>{</w:t>
            </w:r>
            <w:r w:rsidRPr="00A2545F">
              <w:rPr>
                <w:rFonts w:ascii="Arial" w:eastAsia="Times New Roman" w:hAnsi="Arial" w:cs="Arial"/>
              </w:rPr>
              <w:t>1, 2, 3, 4</w:t>
            </w:r>
            <w:r>
              <w:rPr>
                <w:rFonts w:ascii="Arial" w:eastAsia="Times New Roman" w:hAnsi="Arial" w:cs="Arial"/>
              </w:rPr>
              <w:t>}</w:t>
            </w:r>
          </w:p>
          <w:p w14:paraId="7CCBDEF0" w14:textId="77777777" w:rsidR="00991C49" w:rsidRPr="00A2545F" w:rsidRDefault="00991C49" w:rsidP="00D61571">
            <w:pPr>
              <w:rPr>
                <w:rFonts w:ascii="Arial" w:eastAsia="Times New Roman" w:hAnsi="Arial" w:cs="Arial"/>
              </w:rPr>
            </w:pPr>
            <w:r w:rsidRPr="00A2545F">
              <w:rPr>
                <w:rFonts w:ascii="Arial" w:eastAsia="Times New Roman" w:hAnsi="Arial" w:cs="Arial"/>
              </w:rPr>
              <w:t xml:space="preserve">Component-2 candidate values </w:t>
            </w:r>
            <w:r>
              <w:rPr>
                <w:rFonts w:ascii="Arial" w:eastAsia="Times New Roman" w:hAnsi="Arial" w:cs="Arial"/>
              </w:rPr>
              <w:t>{</w:t>
            </w:r>
            <w:r w:rsidRPr="00A2545F">
              <w:rPr>
                <w:rFonts w:ascii="Arial" w:eastAsia="Times New Roman" w:hAnsi="Arial" w:cs="Arial"/>
              </w:rPr>
              <w:t>1, 2, 3, 4</w:t>
            </w:r>
            <w:r>
              <w:rPr>
                <w:rFonts w:ascii="Arial" w:eastAsia="Times New Roman" w:hAnsi="Arial" w:cs="Arial"/>
              </w:rPr>
              <w:t>}</w:t>
            </w:r>
          </w:p>
          <w:p w14:paraId="34349992"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rPr>
              <w:t xml:space="preserve">Component-3 candidate values: </w:t>
            </w:r>
            <w:r>
              <w:rPr>
                <w:rFonts w:ascii="Arial" w:eastAsia="Times New Roman" w:hAnsi="Arial" w:cs="Arial"/>
              </w:rPr>
              <w:t>{</w:t>
            </w:r>
            <w:r w:rsidRPr="00A2545F">
              <w:rPr>
                <w:rFonts w:ascii="Arial" w:eastAsia="Times New Roman" w:hAnsi="Arial" w:cs="Arial"/>
              </w:rPr>
              <w:t>0, 1, 2, 3, 4</w:t>
            </w:r>
            <w:r>
              <w:rPr>
                <w:rFonts w:ascii="Arial" w:eastAsia="Times New Roman" w:hAnsi="Arial" w:cs="Arial"/>
              </w:rPr>
              <w:t>}</w:t>
            </w:r>
          </w:p>
          <w:p w14:paraId="60F43D98"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 xml:space="preserve">Component-4 candidate value </w:t>
            </w:r>
            <w:proofErr w:type="spellStart"/>
            <w:r w:rsidRPr="00A2545F">
              <w:rPr>
                <w:rFonts w:ascii="Arial" w:eastAsia="Times New Roman" w:hAnsi="Arial" w:cs="Arial"/>
                <w:highlight w:val="yellow"/>
              </w:rPr>
              <w:t>Z</w:t>
            </w:r>
            <w:r w:rsidRPr="00A2545F">
              <w:rPr>
                <w:rFonts w:ascii="Arial" w:eastAsia="Times New Roman" w:hAnsi="Arial" w:cs="Arial"/>
                <w:highlight w:val="yellow"/>
                <w:vertAlign w:val="subscript"/>
              </w:rPr>
              <w:t>k,l</w:t>
            </w:r>
            <w:proofErr w:type="spellEnd"/>
            <w:r w:rsidRPr="00A2545F">
              <w:rPr>
                <w:rFonts w:ascii="Arial" w:eastAsia="Times New Roman" w:hAnsi="Arial" w:cs="Arial"/>
                <w:highlight w:val="yellow"/>
              </w:rPr>
              <w:t>: FFS</w:t>
            </w:r>
          </w:p>
          <w:p w14:paraId="14EBDBF8" w14:textId="77777777" w:rsidR="00991C49" w:rsidRPr="00A2545F" w:rsidRDefault="00991C49" w:rsidP="00D61571">
            <w:pPr>
              <w:rPr>
                <w:rFonts w:ascii="Arial" w:eastAsia="Times New Roman" w:hAnsi="Arial" w:cs="Arial"/>
              </w:rPr>
            </w:pPr>
          </w:p>
        </w:tc>
        <w:tc>
          <w:tcPr>
            <w:tcW w:w="212" w:type="pct"/>
            <w:vAlign w:val="center"/>
          </w:tcPr>
          <w:p w14:paraId="37627437" w14:textId="77777777" w:rsidR="00991C49" w:rsidRPr="00A2545F" w:rsidRDefault="00991C49" w:rsidP="00D61571">
            <w:pPr>
              <w:snapToGrid w:val="0"/>
              <w:rPr>
                <w:rFonts w:ascii="MS PGothic" w:eastAsia="MS PGothic" w:hAnsi="MS PGothic" w:cs="MS PGothic"/>
                <w:sz w:val="18"/>
                <w:szCs w:val="18"/>
              </w:rPr>
            </w:pPr>
          </w:p>
        </w:tc>
      </w:tr>
      <w:tr w:rsidR="00991C49" w:rsidRPr="00A2545F" w14:paraId="45B7BDF7" w14:textId="77777777" w:rsidTr="00D61571">
        <w:trPr>
          <w:trHeight w:val="525"/>
        </w:trPr>
        <w:tc>
          <w:tcPr>
            <w:tcW w:w="354" w:type="pct"/>
            <w:shd w:val="clear" w:color="auto" w:fill="auto"/>
          </w:tcPr>
          <w:p w14:paraId="473FC65B" w14:textId="77777777" w:rsidR="00991C49" w:rsidRPr="00A2545F" w:rsidRDefault="00991C49" w:rsidP="00D61571">
            <w:pPr>
              <w:snapToGrid w:val="0"/>
              <w:rPr>
                <w:rFonts w:ascii="Arial" w:eastAsia="MS PGothic" w:hAnsi="Arial" w:cs="Arial"/>
                <w:sz w:val="18"/>
                <w:szCs w:val="18"/>
              </w:rPr>
            </w:pPr>
          </w:p>
        </w:tc>
        <w:tc>
          <w:tcPr>
            <w:tcW w:w="145" w:type="pct"/>
            <w:shd w:val="clear" w:color="auto" w:fill="auto"/>
          </w:tcPr>
          <w:p w14:paraId="74A95F22" w14:textId="77777777" w:rsidR="00991C49" w:rsidRPr="00A2545F" w:rsidRDefault="00991C49" w:rsidP="00D61571">
            <w:pPr>
              <w:rPr>
                <w:rFonts w:ascii="Arial" w:eastAsia="Times New Roman" w:hAnsi="Arial" w:cs="Arial"/>
              </w:rPr>
            </w:pPr>
            <w:r w:rsidRPr="00A2545F">
              <w:rPr>
                <w:rFonts w:ascii="Arial" w:eastAsia="Times New Roman" w:hAnsi="Arial" w:cs="Arial"/>
              </w:rPr>
              <w:t>2-36</w:t>
            </w:r>
          </w:p>
        </w:tc>
        <w:tc>
          <w:tcPr>
            <w:tcW w:w="495" w:type="pct"/>
            <w:shd w:val="clear" w:color="auto" w:fill="auto"/>
            <w:vAlign w:val="center"/>
          </w:tcPr>
          <w:p w14:paraId="20B37F88" w14:textId="77777777" w:rsidR="00991C49" w:rsidRPr="00A2545F" w:rsidRDefault="00991C49" w:rsidP="00D61571">
            <w:pPr>
              <w:rPr>
                <w:rFonts w:ascii="Arial" w:eastAsia="Times New Roman" w:hAnsi="Arial" w:cs="Arial"/>
              </w:rPr>
            </w:pPr>
            <w:r w:rsidRPr="00A2545F">
              <w:rPr>
                <w:rFonts w:ascii="Arial" w:eastAsia="Times New Roman" w:hAnsi="Arial" w:cs="Arial"/>
              </w:rPr>
              <w:t xml:space="preserve">Type I single panel codebook </w:t>
            </w:r>
          </w:p>
        </w:tc>
        <w:tc>
          <w:tcPr>
            <w:tcW w:w="703" w:type="pct"/>
            <w:shd w:val="clear" w:color="auto" w:fill="auto"/>
            <w:vAlign w:val="center"/>
          </w:tcPr>
          <w:p w14:paraId="213058B4" w14:textId="77777777" w:rsidR="00991C49" w:rsidRPr="00EB58BB" w:rsidRDefault="00991C49" w:rsidP="00D61571">
            <w:pPr>
              <w:rPr>
                <w:rFonts w:ascii="Arial" w:eastAsia="Times New Roman" w:hAnsi="Arial" w:cs="Arial"/>
              </w:rPr>
            </w:pPr>
            <w:r w:rsidRPr="00A2545F">
              <w:rPr>
                <w:rFonts w:ascii="Arial" w:eastAsia="Times New Roman" w:hAnsi="Arial" w:cs="Arial"/>
              </w:rPr>
              <w:t xml:space="preserve">1. Max # of </w:t>
            </w:r>
            <w:proofErr w:type="spellStart"/>
            <w:r w:rsidRPr="00A2545F">
              <w:rPr>
                <w:rFonts w:ascii="Arial" w:eastAsia="Times New Roman" w:hAnsi="Arial" w:cs="Arial"/>
              </w:rPr>
              <w:t>Tx</w:t>
            </w:r>
            <w:proofErr w:type="spellEnd"/>
            <w:r w:rsidRPr="00A2545F">
              <w:rPr>
                <w:rFonts w:ascii="Arial" w:eastAsia="Times New Roman" w:hAnsi="Arial" w:cs="Arial"/>
              </w:rPr>
              <w:t xml:space="preserve"> ports, </w:t>
            </w:r>
          </w:p>
          <w:p w14:paraId="56C7B221" w14:textId="77777777" w:rsidR="00991C49" w:rsidRPr="00EB58BB" w:rsidRDefault="00991C49" w:rsidP="00D61571">
            <w:pPr>
              <w:rPr>
                <w:rFonts w:ascii="Arial" w:eastAsia="Times New Roman" w:hAnsi="Arial" w:cs="Arial"/>
                <w:highlight w:val="green"/>
              </w:rPr>
            </w:pPr>
            <w:r w:rsidRPr="00EB58BB">
              <w:rPr>
                <w:rFonts w:ascii="Arial" w:eastAsia="Times New Roman" w:hAnsi="Arial" w:cs="Arial"/>
                <w:highlight w:val="yellow"/>
              </w:rPr>
              <w:t>FFS on whether this ports number needs to be jointly defi</w:t>
            </w:r>
            <w:r w:rsidRPr="00A2545F">
              <w:rPr>
                <w:rFonts w:ascii="Arial" w:eastAsia="Times New Roman" w:hAnsi="Arial" w:cs="Arial"/>
                <w:highlight w:val="yellow"/>
              </w:rPr>
              <w:t>ned with # of CSI-RS resources/CSI Reports</w:t>
            </w:r>
          </w:p>
          <w:p w14:paraId="4609736E" w14:textId="77777777" w:rsidR="00991C49" w:rsidRPr="00A2545F" w:rsidRDefault="00991C49" w:rsidP="00D61571">
            <w:pPr>
              <w:rPr>
                <w:rFonts w:ascii="Arial" w:eastAsia="Times New Roman" w:hAnsi="Arial" w:cs="Arial"/>
              </w:rPr>
            </w:pPr>
            <w:r w:rsidRPr="00A2545F">
              <w:rPr>
                <w:rFonts w:ascii="Arial" w:eastAsia="Times New Roman" w:hAnsi="Arial" w:cs="Arial"/>
              </w:rPr>
              <w:lastRenderedPageBreak/>
              <w:t xml:space="preserve">2. Supported </w:t>
            </w:r>
            <w:r w:rsidRPr="00EB58BB">
              <w:rPr>
                <w:rFonts w:ascii="Arial" w:eastAsia="Times New Roman" w:hAnsi="Arial" w:cs="Arial"/>
              </w:rPr>
              <w:t xml:space="preserve">Codebook </w:t>
            </w:r>
            <w:r w:rsidRPr="00A2545F">
              <w:rPr>
                <w:rFonts w:ascii="Arial" w:eastAsia="Times New Roman" w:hAnsi="Arial" w:cs="Arial"/>
              </w:rPr>
              <w:t>Mode(s)</w:t>
            </w:r>
          </w:p>
          <w:p w14:paraId="739E1BD3" w14:textId="77777777" w:rsidR="00991C49" w:rsidRPr="00A2545F" w:rsidRDefault="00991C49" w:rsidP="00D61571">
            <w:pPr>
              <w:rPr>
                <w:rFonts w:ascii="Arial" w:eastAsia="Times New Roman" w:hAnsi="Arial" w:cs="Arial"/>
              </w:rPr>
            </w:pPr>
          </w:p>
        </w:tc>
        <w:tc>
          <w:tcPr>
            <w:tcW w:w="244" w:type="pct"/>
            <w:shd w:val="clear" w:color="auto" w:fill="auto"/>
          </w:tcPr>
          <w:p w14:paraId="139E57D4" w14:textId="77777777" w:rsidR="00991C49" w:rsidRPr="00A2545F" w:rsidRDefault="00991C49" w:rsidP="00D61571">
            <w:pPr>
              <w:rPr>
                <w:rFonts w:ascii="Arial" w:eastAsia="Times New Roman" w:hAnsi="Arial" w:cs="Arial"/>
              </w:rPr>
            </w:pPr>
            <w:r w:rsidRPr="00A2545F">
              <w:rPr>
                <w:rFonts w:ascii="Arial" w:eastAsia="Times New Roman" w:hAnsi="Arial" w:cs="Arial"/>
              </w:rPr>
              <w:lastRenderedPageBreak/>
              <w:t>2-35</w:t>
            </w:r>
          </w:p>
        </w:tc>
        <w:tc>
          <w:tcPr>
            <w:tcW w:w="198" w:type="pct"/>
            <w:shd w:val="clear" w:color="auto" w:fill="auto"/>
            <w:vAlign w:val="center"/>
          </w:tcPr>
          <w:p w14:paraId="3C9C2254" w14:textId="77777777" w:rsidR="00991C49" w:rsidRPr="00A2545F" w:rsidRDefault="00991C49" w:rsidP="00D61571">
            <w:pPr>
              <w:snapToGrid w:val="0"/>
              <w:rPr>
                <w:rFonts w:ascii="Arial" w:eastAsia="MS PGothic" w:hAnsi="Arial" w:cs="Arial"/>
                <w:sz w:val="18"/>
                <w:szCs w:val="18"/>
              </w:rPr>
            </w:pPr>
          </w:p>
        </w:tc>
        <w:tc>
          <w:tcPr>
            <w:tcW w:w="448" w:type="pct"/>
            <w:shd w:val="clear" w:color="auto" w:fill="auto"/>
            <w:vAlign w:val="center"/>
          </w:tcPr>
          <w:p w14:paraId="4CDDC0D7" w14:textId="77777777" w:rsidR="00991C49" w:rsidRPr="00A2545F" w:rsidRDefault="00991C49" w:rsidP="00D61571">
            <w:pPr>
              <w:snapToGrid w:val="0"/>
              <w:rPr>
                <w:rFonts w:ascii="Arial" w:eastAsia="MS PGothic" w:hAnsi="Arial" w:cs="Arial"/>
                <w:sz w:val="18"/>
                <w:szCs w:val="18"/>
              </w:rPr>
            </w:pPr>
          </w:p>
        </w:tc>
        <w:tc>
          <w:tcPr>
            <w:tcW w:w="264" w:type="pct"/>
            <w:shd w:val="clear" w:color="auto" w:fill="auto"/>
            <w:vAlign w:val="center"/>
          </w:tcPr>
          <w:p w14:paraId="723BC727" w14:textId="77777777" w:rsidR="00991C49" w:rsidRPr="00A2545F" w:rsidRDefault="00991C49" w:rsidP="00D61571">
            <w:pPr>
              <w:rPr>
                <w:rFonts w:ascii="Arial" w:eastAsia="Times New Roman" w:hAnsi="Arial" w:cs="Arial"/>
              </w:rPr>
            </w:pPr>
            <w:r w:rsidRPr="00A2545F">
              <w:rPr>
                <w:rFonts w:ascii="Arial" w:eastAsia="Times New Roman" w:hAnsi="Arial" w:cs="Arial"/>
              </w:rPr>
              <w:t>Type 3</w:t>
            </w:r>
          </w:p>
        </w:tc>
        <w:tc>
          <w:tcPr>
            <w:tcW w:w="270" w:type="pct"/>
            <w:shd w:val="clear" w:color="auto" w:fill="auto"/>
            <w:vAlign w:val="center"/>
          </w:tcPr>
          <w:p w14:paraId="7A541535" w14:textId="77777777" w:rsidR="00991C49" w:rsidRPr="00A2545F" w:rsidRDefault="00991C49" w:rsidP="00D61571">
            <w:pPr>
              <w:snapToGrid w:val="0"/>
              <w:rPr>
                <w:rFonts w:ascii="Arial" w:eastAsia="MS PGothic" w:hAnsi="Arial" w:cs="Arial"/>
                <w:sz w:val="18"/>
                <w:szCs w:val="18"/>
              </w:rPr>
            </w:pPr>
          </w:p>
        </w:tc>
        <w:tc>
          <w:tcPr>
            <w:tcW w:w="270" w:type="pct"/>
            <w:shd w:val="clear" w:color="auto" w:fill="auto"/>
          </w:tcPr>
          <w:p w14:paraId="06BE7DC8" w14:textId="77777777" w:rsidR="00991C49" w:rsidRPr="00A2545F" w:rsidRDefault="00991C49" w:rsidP="00D61571">
            <w:pPr>
              <w:snapToGrid w:val="0"/>
              <w:rPr>
                <w:rFonts w:ascii="맑은 고딕" w:hAnsi="맑은 고딕" w:cs="MS PGothic"/>
                <w:sz w:val="18"/>
                <w:szCs w:val="18"/>
              </w:rPr>
            </w:pPr>
          </w:p>
        </w:tc>
        <w:tc>
          <w:tcPr>
            <w:tcW w:w="219" w:type="pct"/>
            <w:shd w:val="clear" w:color="auto" w:fill="auto"/>
            <w:vAlign w:val="center"/>
          </w:tcPr>
          <w:p w14:paraId="54EC07F2" w14:textId="77777777" w:rsidR="00991C49" w:rsidRPr="00A2545F" w:rsidRDefault="00991C49" w:rsidP="00D61571">
            <w:pPr>
              <w:snapToGrid w:val="0"/>
              <w:rPr>
                <w:rFonts w:ascii="맑은 고딕" w:hAnsi="맑은 고딕" w:cs="MS PGothic"/>
                <w:sz w:val="18"/>
                <w:szCs w:val="18"/>
              </w:rPr>
            </w:pPr>
          </w:p>
        </w:tc>
        <w:tc>
          <w:tcPr>
            <w:tcW w:w="307" w:type="pct"/>
            <w:shd w:val="clear" w:color="auto" w:fill="auto"/>
            <w:vAlign w:val="center"/>
          </w:tcPr>
          <w:p w14:paraId="7DF9A1C8" w14:textId="77777777" w:rsidR="00991C49" w:rsidRPr="00A2545F" w:rsidRDefault="00991C49" w:rsidP="00D61571">
            <w:pPr>
              <w:snapToGrid w:val="0"/>
              <w:rPr>
                <w:rFonts w:ascii="맑은 고딕" w:hAnsi="맑은 고딕" w:cs="MS PGothic"/>
                <w:sz w:val="18"/>
                <w:szCs w:val="18"/>
              </w:rPr>
            </w:pPr>
          </w:p>
        </w:tc>
        <w:tc>
          <w:tcPr>
            <w:tcW w:w="250" w:type="pct"/>
            <w:shd w:val="clear" w:color="auto" w:fill="auto"/>
            <w:vAlign w:val="center"/>
          </w:tcPr>
          <w:p w14:paraId="6CC071CF" w14:textId="77777777" w:rsidR="00991C49" w:rsidRPr="00A2545F" w:rsidRDefault="00991C49" w:rsidP="00D61571">
            <w:pPr>
              <w:snapToGrid w:val="0"/>
              <w:rPr>
                <w:rFonts w:ascii="Arial" w:eastAsia="MS PGothic" w:hAnsi="Arial" w:cs="Arial"/>
                <w:sz w:val="18"/>
                <w:szCs w:val="18"/>
              </w:rPr>
            </w:pPr>
          </w:p>
        </w:tc>
        <w:tc>
          <w:tcPr>
            <w:tcW w:w="623" w:type="pct"/>
            <w:shd w:val="clear" w:color="auto" w:fill="auto"/>
            <w:vAlign w:val="center"/>
          </w:tcPr>
          <w:p w14:paraId="2DDB11A7" w14:textId="77777777" w:rsidR="00991C49" w:rsidRPr="00A2545F" w:rsidRDefault="00991C49" w:rsidP="00D61571">
            <w:pPr>
              <w:rPr>
                <w:rFonts w:ascii="Arial" w:eastAsia="Times New Roman" w:hAnsi="Arial" w:cs="Arial"/>
              </w:rPr>
            </w:pPr>
            <w:r w:rsidRPr="00A2545F">
              <w:rPr>
                <w:rFonts w:ascii="Arial" w:eastAsia="Times New Roman" w:hAnsi="Arial" w:cs="Arial"/>
              </w:rPr>
              <w:t xml:space="preserve">Component-1 candidate values: candidate values </w:t>
            </w:r>
            <w:r>
              <w:rPr>
                <w:rFonts w:ascii="Arial" w:eastAsia="Times New Roman" w:hAnsi="Arial" w:cs="Arial"/>
              </w:rPr>
              <w:t>{</w:t>
            </w:r>
            <w:r w:rsidRPr="00A2545F">
              <w:rPr>
                <w:rFonts w:ascii="Arial" w:eastAsia="Times New Roman" w:hAnsi="Arial" w:cs="Arial"/>
              </w:rPr>
              <w:t>4, 8, 12, 16, 24, 32</w:t>
            </w:r>
            <w:r>
              <w:rPr>
                <w:rFonts w:ascii="Arial" w:eastAsia="Times New Roman" w:hAnsi="Arial" w:cs="Arial"/>
              </w:rPr>
              <w:t>}</w:t>
            </w:r>
          </w:p>
          <w:p w14:paraId="48410C75"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rPr>
              <w:t xml:space="preserve">Component-2 candidate values: </w:t>
            </w:r>
            <w:r w:rsidRPr="00A2545F">
              <w:rPr>
                <w:rFonts w:ascii="Arial" w:eastAsia="Times New Roman" w:hAnsi="Arial" w:cs="Arial"/>
                <w:highlight w:val="yellow"/>
              </w:rPr>
              <w:t>down-select between:</w:t>
            </w:r>
          </w:p>
          <w:p w14:paraId="0287C7B7"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highlight w:val="yellow"/>
              </w:rPr>
              <w:lastRenderedPageBreak/>
              <w:t>Alt.1 Mode-1 as mandatory</w:t>
            </w:r>
          </w:p>
          <w:p w14:paraId="2E05577A"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Alt.2: Both Mode-1 and Mode-2 are mandatory</w:t>
            </w:r>
          </w:p>
          <w:p w14:paraId="1DF9AC4E" w14:textId="77777777" w:rsidR="00991C49" w:rsidRPr="00A2545F" w:rsidRDefault="00991C49" w:rsidP="00D61571">
            <w:pPr>
              <w:rPr>
                <w:rFonts w:ascii="Arial" w:eastAsia="Times New Roman" w:hAnsi="Arial" w:cs="Arial"/>
              </w:rPr>
            </w:pPr>
          </w:p>
        </w:tc>
        <w:tc>
          <w:tcPr>
            <w:tcW w:w="212" w:type="pct"/>
          </w:tcPr>
          <w:p w14:paraId="0E53F3AC" w14:textId="77777777" w:rsidR="00991C49" w:rsidRPr="00A2545F" w:rsidRDefault="00991C49" w:rsidP="00D61571">
            <w:pPr>
              <w:snapToGrid w:val="0"/>
              <w:rPr>
                <w:rFonts w:ascii="Arial" w:eastAsia="MS PGothic" w:hAnsi="Arial" w:cs="Arial"/>
                <w:sz w:val="18"/>
                <w:szCs w:val="18"/>
              </w:rPr>
            </w:pPr>
          </w:p>
        </w:tc>
      </w:tr>
      <w:tr w:rsidR="00991C49" w:rsidRPr="00A2545F" w14:paraId="6644B804" w14:textId="77777777" w:rsidTr="00D61571">
        <w:trPr>
          <w:trHeight w:val="525"/>
        </w:trPr>
        <w:tc>
          <w:tcPr>
            <w:tcW w:w="354" w:type="pct"/>
            <w:shd w:val="clear" w:color="auto" w:fill="auto"/>
          </w:tcPr>
          <w:p w14:paraId="34FF7437" w14:textId="77777777" w:rsidR="00991C49" w:rsidRPr="00A2545F" w:rsidRDefault="00991C49" w:rsidP="00D61571">
            <w:pPr>
              <w:snapToGrid w:val="0"/>
              <w:rPr>
                <w:rFonts w:ascii="Arial" w:eastAsia="MS PGothic" w:hAnsi="Arial" w:cs="Arial"/>
                <w:sz w:val="18"/>
                <w:szCs w:val="18"/>
              </w:rPr>
            </w:pPr>
          </w:p>
        </w:tc>
        <w:tc>
          <w:tcPr>
            <w:tcW w:w="145" w:type="pct"/>
            <w:shd w:val="clear" w:color="auto" w:fill="auto"/>
          </w:tcPr>
          <w:p w14:paraId="471A2065" w14:textId="77777777" w:rsidR="00991C49" w:rsidRPr="00A2545F" w:rsidRDefault="00991C49" w:rsidP="00D61571">
            <w:pPr>
              <w:rPr>
                <w:rFonts w:ascii="Arial" w:eastAsia="Times New Roman" w:hAnsi="Arial" w:cs="Arial"/>
              </w:rPr>
            </w:pPr>
            <w:r w:rsidRPr="00A2545F">
              <w:rPr>
                <w:rFonts w:ascii="Arial" w:eastAsia="Times New Roman" w:hAnsi="Arial" w:cs="Arial"/>
              </w:rPr>
              <w:t>2-38</w:t>
            </w:r>
          </w:p>
        </w:tc>
        <w:tc>
          <w:tcPr>
            <w:tcW w:w="495" w:type="pct"/>
            <w:shd w:val="clear" w:color="auto" w:fill="auto"/>
            <w:vAlign w:val="center"/>
          </w:tcPr>
          <w:p w14:paraId="5059A84B" w14:textId="77777777" w:rsidR="00991C49" w:rsidRPr="00EB58BB" w:rsidRDefault="00991C49" w:rsidP="00D61571">
            <w:pPr>
              <w:rPr>
                <w:rFonts w:ascii="Arial" w:eastAsia="Times New Roman" w:hAnsi="Arial" w:cs="Arial"/>
                <w:highlight w:val="yellow"/>
              </w:rPr>
            </w:pPr>
            <w:r w:rsidRPr="00A2545F">
              <w:rPr>
                <w:rFonts w:ascii="Arial" w:eastAsia="Times New Roman" w:hAnsi="Arial" w:cs="Arial"/>
                <w:highlight w:val="yellow"/>
              </w:rPr>
              <w:t>CSI report without PMI</w:t>
            </w:r>
          </w:p>
        </w:tc>
        <w:tc>
          <w:tcPr>
            <w:tcW w:w="703" w:type="pct"/>
            <w:shd w:val="clear" w:color="auto" w:fill="auto"/>
            <w:vAlign w:val="center"/>
          </w:tcPr>
          <w:p w14:paraId="1A9A2AC7" w14:textId="77777777" w:rsidR="00991C49" w:rsidRPr="00EB58BB" w:rsidRDefault="00991C49" w:rsidP="00D61571">
            <w:pPr>
              <w:rPr>
                <w:rFonts w:ascii="Arial" w:eastAsia="Times New Roman" w:hAnsi="Arial" w:cs="Arial"/>
                <w:highlight w:val="yellow"/>
              </w:rPr>
            </w:pPr>
            <w:r w:rsidRPr="00A2545F">
              <w:rPr>
                <w:rFonts w:ascii="Arial" w:eastAsia="Times New Roman" w:hAnsi="Arial" w:cs="Arial"/>
                <w:highlight w:val="yellow"/>
              </w:rPr>
              <w:t>CSI report without PMI</w:t>
            </w:r>
          </w:p>
        </w:tc>
        <w:tc>
          <w:tcPr>
            <w:tcW w:w="244" w:type="pct"/>
            <w:shd w:val="clear" w:color="auto" w:fill="auto"/>
          </w:tcPr>
          <w:p w14:paraId="2767CC7E" w14:textId="77777777" w:rsidR="00991C49" w:rsidRPr="00A2545F" w:rsidRDefault="00991C49" w:rsidP="00D61571">
            <w:pPr>
              <w:rPr>
                <w:rFonts w:ascii="Arial" w:eastAsia="Times New Roman" w:hAnsi="Arial" w:cs="Arial"/>
              </w:rPr>
            </w:pPr>
            <w:r w:rsidRPr="00A2545F">
              <w:rPr>
                <w:rFonts w:ascii="Arial" w:eastAsia="Times New Roman" w:hAnsi="Arial" w:cs="Arial"/>
              </w:rPr>
              <w:t>2-35</w:t>
            </w:r>
          </w:p>
        </w:tc>
        <w:tc>
          <w:tcPr>
            <w:tcW w:w="198" w:type="pct"/>
            <w:shd w:val="clear" w:color="auto" w:fill="auto"/>
            <w:vAlign w:val="center"/>
          </w:tcPr>
          <w:p w14:paraId="541CBA17" w14:textId="77777777" w:rsidR="00991C49" w:rsidRPr="00A2545F" w:rsidRDefault="00991C49" w:rsidP="00D61571">
            <w:pPr>
              <w:snapToGrid w:val="0"/>
              <w:rPr>
                <w:rFonts w:ascii="Arial" w:eastAsia="MS PGothic" w:hAnsi="Arial" w:cs="Arial"/>
                <w:sz w:val="18"/>
                <w:szCs w:val="18"/>
              </w:rPr>
            </w:pPr>
          </w:p>
        </w:tc>
        <w:tc>
          <w:tcPr>
            <w:tcW w:w="448" w:type="pct"/>
            <w:shd w:val="clear" w:color="auto" w:fill="auto"/>
            <w:vAlign w:val="center"/>
          </w:tcPr>
          <w:p w14:paraId="6D1BE6A9" w14:textId="77777777" w:rsidR="00991C49" w:rsidRPr="00A2545F" w:rsidRDefault="00991C49" w:rsidP="00D61571">
            <w:pPr>
              <w:snapToGrid w:val="0"/>
              <w:rPr>
                <w:rFonts w:ascii="Arial" w:eastAsia="MS PGothic" w:hAnsi="Arial" w:cs="Arial"/>
                <w:sz w:val="18"/>
                <w:szCs w:val="18"/>
              </w:rPr>
            </w:pPr>
          </w:p>
        </w:tc>
        <w:tc>
          <w:tcPr>
            <w:tcW w:w="264" w:type="pct"/>
            <w:shd w:val="clear" w:color="auto" w:fill="auto"/>
            <w:vAlign w:val="center"/>
          </w:tcPr>
          <w:p w14:paraId="626CC738" w14:textId="77777777" w:rsidR="00991C49" w:rsidRPr="00A2545F" w:rsidRDefault="00991C49" w:rsidP="00D61571">
            <w:pPr>
              <w:rPr>
                <w:rFonts w:ascii="Arial" w:eastAsia="Times New Roman" w:hAnsi="Arial" w:cs="Arial"/>
                <w:highlight w:val="green"/>
              </w:rPr>
            </w:pPr>
          </w:p>
        </w:tc>
        <w:tc>
          <w:tcPr>
            <w:tcW w:w="270" w:type="pct"/>
            <w:shd w:val="clear" w:color="auto" w:fill="auto"/>
            <w:vAlign w:val="center"/>
          </w:tcPr>
          <w:p w14:paraId="0223A9DB" w14:textId="77777777" w:rsidR="00991C49" w:rsidRPr="00A2545F" w:rsidRDefault="00991C49" w:rsidP="00D61571">
            <w:pPr>
              <w:snapToGrid w:val="0"/>
              <w:rPr>
                <w:rFonts w:ascii="Arial" w:eastAsia="MS PGothic" w:hAnsi="Arial" w:cs="Arial"/>
                <w:sz w:val="18"/>
                <w:szCs w:val="18"/>
              </w:rPr>
            </w:pPr>
          </w:p>
        </w:tc>
        <w:tc>
          <w:tcPr>
            <w:tcW w:w="270" w:type="pct"/>
            <w:shd w:val="clear" w:color="auto" w:fill="auto"/>
          </w:tcPr>
          <w:p w14:paraId="2D37E95D" w14:textId="77777777" w:rsidR="00991C49" w:rsidRPr="00A2545F" w:rsidRDefault="00991C49" w:rsidP="00D61571">
            <w:pPr>
              <w:snapToGrid w:val="0"/>
              <w:rPr>
                <w:rFonts w:ascii="맑은 고딕" w:hAnsi="맑은 고딕" w:cs="MS PGothic"/>
                <w:sz w:val="18"/>
                <w:szCs w:val="18"/>
              </w:rPr>
            </w:pPr>
          </w:p>
        </w:tc>
        <w:tc>
          <w:tcPr>
            <w:tcW w:w="219" w:type="pct"/>
            <w:shd w:val="clear" w:color="auto" w:fill="auto"/>
            <w:vAlign w:val="center"/>
          </w:tcPr>
          <w:p w14:paraId="55004E1B" w14:textId="77777777" w:rsidR="00991C49" w:rsidRPr="00A2545F" w:rsidRDefault="00991C49" w:rsidP="00D61571">
            <w:pPr>
              <w:snapToGrid w:val="0"/>
              <w:rPr>
                <w:rFonts w:ascii="맑은 고딕" w:hAnsi="맑은 고딕" w:cs="MS PGothic"/>
                <w:sz w:val="18"/>
                <w:szCs w:val="18"/>
              </w:rPr>
            </w:pPr>
          </w:p>
        </w:tc>
        <w:tc>
          <w:tcPr>
            <w:tcW w:w="307" w:type="pct"/>
            <w:shd w:val="clear" w:color="auto" w:fill="auto"/>
            <w:vAlign w:val="center"/>
          </w:tcPr>
          <w:p w14:paraId="07C150EE" w14:textId="77777777" w:rsidR="00991C49" w:rsidRPr="00A2545F" w:rsidRDefault="00991C49" w:rsidP="00D61571">
            <w:pPr>
              <w:snapToGrid w:val="0"/>
              <w:rPr>
                <w:rFonts w:ascii="맑은 고딕" w:hAnsi="맑은 고딕" w:cs="MS PGothic"/>
                <w:sz w:val="18"/>
                <w:szCs w:val="18"/>
              </w:rPr>
            </w:pPr>
          </w:p>
        </w:tc>
        <w:tc>
          <w:tcPr>
            <w:tcW w:w="250" w:type="pct"/>
            <w:shd w:val="clear" w:color="auto" w:fill="auto"/>
            <w:vAlign w:val="center"/>
          </w:tcPr>
          <w:p w14:paraId="1E4A7C40" w14:textId="77777777" w:rsidR="00991C49" w:rsidRPr="00A2545F" w:rsidRDefault="00991C49" w:rsidP="00D61571">
            <w:pPr>
              <w:snapToGrid w:val="0"/>
              <w:rPr>
                <w:rFonts w:ascii="Arial" w:eastAsia="MS PGothic" w:hAnsi="Arial" w:cs="Arial"/>
                <w:sz w:val="18"/>
                <w:szCs w:val="18"/>
              </w:rPr>
            </w:pPr>
          </w:p>
        </w:tc>
        <w:tc>
          <w:tcPr>
            <w:tcW w:w="623" w:type="pct"/>
            <w:shd w:val="clear" w:color="auto" w:fill="auto"/>
            <w:vAlign w:val="center"/>
          </w:tcPr>
          <w:p w14:paraId="2A8D6929" w14:textId="77777777" w:rsidR="00991C49" w:rsidRPr="00A2545F" w:rsidRDefault="00991C49" w:rsidP="00D61571">
            <w:pPr>
              <w:rPr>
                <w:rFonts w:ascii="Arial" w:eastAsia="Times New Roman" w:hAnsi="Arial" w:cs="Arial"/>
              </w:rPr>
            </w:pPr>
          </w:p>
        </w:tc>
        <w:tc>
          <w:tcPr>
            <w:tcW w:w="212" w:type="pct"/>
          </w:tcPr>
          <w:p w14:paraId="0E080F6E" w14:textId="77777777" w:rsidR="00991C49" w:rsidRPr="00A2545F" w:rsidRDefault="00991C49" w:rsidP="00D61571">
            <w:pPr>
              <w:snapToGrid w:val="0"/>
              <w:rPr>
                <w:rFonts w:ascii="Arial" w:eastAsia="MS PGothic" w:hAnsi="Arial" w:cs="Arial"/>
                <w:sz w:val="18"/>
                <w:szCs w:val="18"/>
              </w:rPr>
            </w:pPr>
          </w:p>
        </w:tc>
      </w:tr>
      <w:tr w:rsidR="00991C49" w:rsidRPr="00A2545F" w14:paraId="6305C432" w14:textId="77777777" w:rsidTr="00D61571">
        <w:trPr>
          <w:trHeight w:val="525"/>
        </w:trPr>
        <w:tc>
          <w:tcPr>
            <w:tcW w:w="354" w:type="pct"/>
            <w:shd w:val="clear" w:color="auto" w:fill="auto"/>
          </w:tcPr>
          <w:p w14:paraId="75544F1C" w14:textId="77777777" w:rsidR="00991C49" w:rsidRPr="00A2545F" w:rsidRDefault="00991C49" w:rsidP="00D61571">
            <w:pPr>
              <w:snapToGrid w:val="0"/>
              <w:rPr>
                <w:rFonts w:ascii="Arial" w:eastAsia="MS PGothic" w:hAnsi="Arial" w:cs="Arial"/>
                <w:sz w:val="18"/>
                <w:szCs w:val="18"/>
              </w:rPr>
            </w:pPr>
          </w:p>
        </w:tc>
        <w:tc>
          <w:tcPr>
            <w:tcW w:w="145" w:type="pct"/>
            <w:shd w:val="clear" w:color="auto" w:fill="auto"/>
          </w:tcPr>
          <w:p w14:paraId="3E6BE753" w14:textId="77777777" w:rsidR="00991C49" w:rsidRPr="00A2545F" w:rsidRDefault="00991C49" w:rsidP="00D61571">
            <w:pPr>
              <w:rPr>
                <w:rFonts w:ascii="Arial" w:eastAsia="Times New Roman" w:hAnsi="Arial" w:cs="Arial"/>
              </w:rPr>
            </w:pPr>
            <w:r w:rsidRPr="00A2545F">
              <w:rPr>
                <w:rFonts w:ascii="Arial" w:eastAsia="Times New Roman" w:hAnsi="Arial" w:cs="Arial"/>
              </w:rPr>
              <w:t>2-39</w:t>
            </w:r>
          </w:p>
        </w:tc>
        <w:tc>
          <w:tcPr>
            <w:tcW w:w="495" w:type="pct"/>
            <w:shd w:val="clear" w:color="auto" w:fill="auto"/>
            <w:vAlign w:val="center"/>
          </w:tcPr>
          <w:p w14:paraId="4C962242"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CSI report with CRI</w:t>
            </w:r>
          </w:p>
        </w:tc>
        <w:tc>
          <w:tcPr>
            <w:tcW w:w="703" w:type="pct"/>
            <w:shd w:val="clear" w:color="auto" w:fill="auto"/>
            <w:vAlign w:val="center"/>
          </w:tcPr>
          <w:p w14:paraId="36AD2647"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highlight w:val="yellow"/>
              </w:rPr>
              <w:t>CSI report with CRI</w:t>
            </w:r>
          </w:p>
        </w:tc>
        <w:tc>
          <w:tcPr>
            <w:tcW w:w="244" w:type="pct"/>
            <w:shd w:val="clear" w:color="auto" w:fill="auto"/>
          </w:tcPr>
          <w:p w14:paraId="2BA245A4" w14:textId="77777777" w:rsidR="00991C49" w:rsidRPr="00A2545F" w:rsidRDefault="00991C49" w:rsidP="00D61571">
            <w:pPr>
              <w:rPr>
                <w:rFonts w:ascii="Arial" w:eastAsia="Times New Roman" w:hAnsi="Arial" w:cs="Arial"/>
              </w:rPr>
            </w:pPr>
            <w:r w:rsidRPr="00A2545F">
              <w:rPr>
                <w:rFonts w:ascii="Arial" w:eastAsia="Times New Roman" w:hAnsi="Arial" w:cs="Arial"/>
              </w:rPr>
              <w:t>2-35</w:t>
            </w:r>
          </w:p>
        </w:tc>
        <w:tc>
          <w:tcPr>
            <w:tcW w:w="198" w:type="pct"/>
            <w:shd w:val="clear" w:color="auto" w:fill="auto"/>
            <w:vAlign w:val="center"/>
          </w:tcPr>
          <w:p w14:paraId="0B5661DF" w14:textId="77777777" w:rsidR="00991C49" w:rsidRPr="00A2545F" w:rsidRDefault="00991C49" w:rsidP="00D61571">
            <w:pPr>
              <w:snapToGrid w:val="0"/>
              <w:rPr>
                <w:rFonts w:ascii="Arial" w:eastAsia="MS PGothic" w:hAnsi="Arial" w:cs="Arial"/>
                <w:sz w:val="18"/>
                <w:szCs w:val="18"/>
              </w:rPr>
            </w:pPr>
          </w:p>
        </w:tc>
        <w:tc>
          <w:tcPr>
            <w:tcW w:w="448" w:type="pct"/>
            <w:shd w:val="clear" w:color="auto" w:fill="auto"/>
            <w:vAlign w:val="center"/>
          </w:tcPr>
          <w:p w14:paraId="0BF571D2" w14:textId="77777777" w:rsidR="00991C49" w:rsidRPr="00A2545F" w:rsidRDefault="00991C49" w:rsidP="00D61571">
            <w:pPr>
              <w:snapToGrid w:val="0"/>
              <w:rPr>
                <w:rFonts w:ascii="Arial" w:eastAsia="MS PGothic" w:hAnsi="Arial" w:cs="Arial"/>
                <w:sz w:val="18"/>
                <w:szCs w:val="18"/>
              </w:rPr>
            </w:pPr>
          </w:p>
        </w:tc>
        <w:tc>
          <w:tcPr>
            <w:tcW w:w="264" w:type="pct"/>
            <w:shd w:val="clear" w:color="auto" w:fill="auto"/>
            <w:vAlign w:val="center"/>
          </w:tcPr>
          <w:p w14:paraId="621C358B" w14:textId="77777777" w:rsidR="00991C49" w:rsidRPr="00A2545F" w:rsidRDefault="00991C49" w:rsidP="00D61571">
            <w:pPr>
              <w:rPr>
                <w:rFonts w:ascii="Arial" w:eastAsia="Times New Roman" w:hAnsi="Arial" w:cs="Arial"/>
                <w:highlight w:val="green"/>
              </w:rPr>
            </w:pPr>
          </w:p>
        </w:tc>
        <w:tc>
          <w:tcPr>
            <w:tcW w:w="270" w:type="pct"/>
            <w:shd w:val="clear" w:color="auto" w:fill="auto"/>
            <w:vAlign w:val="center"/>
          </w:tcPr>
          <w:p w14:paraId="6F3EEE6F" w14:textId="77777777" w:rsidR="00991C49" w:rsidRPr="00A2545F" w:rsidRDefault="00991C49" w:rsidP="00D61571">
            <w:pPr>
              <w:snapToGrid w:val="0"/>
              <w:rPr>
                <w:rFonts w:ascii="Arial" w:eastAsia="MS PGothic" w:hAnsi="Arial" w:cs="Arial"/>
                <w:sz w:val="18"/>
                <w:szCs w:val="18"/>
              </w:rPr>
            </w:pPr>
          </w:p>
        </w:tc>
        <w:tc>
          <w:tcPr>
            <w:tcW w:w="270" w:type="pct"/>
            <w:shd w:val="clear" w:color="auto" w:fill="auto"/>
          </w:tcPr>
          <w:p w14:paraId="5C4E0977" w14:textId="77777777" w:rsidR="00991C49" w:rsidRPr="00A2545F" w:rsidRDefault="00991C49" w:rsidP="00D61571">
            <w:pPr>
              <w:snapToGrid w:val="0"/>
              <w:rPr>
                <w:rFonts w:ascii="맑은 고딕" w:hAnsi="맑은 고딕" w:cs="MS PGothic"/>
                <w:sz w:val="18"/>
                <w:szCs w:val="18"/>
              </w:rPr>
            </w:pPr>
          </w:p>
        </w:tc>
        <w:tc>
          <w:tcPr>
            <w:tcW w:w="219" w:type="pct"/>
            <w:shd w:val="clear" w:color="auto" w:fill="auto"/>
            <w:vAlign w:val="center"/>
          </w:tcPr>
          <w:p w14:paraId="38CDFEDC" w14:textId="77777777" w:rsidR="00991C49" w:rsidRPr="00A2545F" w:rsidRDefault="00991C49" w:rsidP="00D61571">
            <w:pPr>
              <w:snapToGrid w:val="0"/>
              <w:rPr>
                <w:rFonts w:ascii="맑은 고딕" w:hAnsi="맑은 고딕" w:cs="MS PGothic"/>
                <w:sz w:val="18"/>
                <w:szCs w:val="18"/>
              </w:rPr>
            </w:pPr>
          </w:p>
        </w:tc>
        <w:tc>
          <w:tcPr>
            <w:tcW w:w="307" w:type="pct"/>
            <w:shd w:val="clear" w:color="auto" w:fill="auto"/>
            <w:vAlign w:val="center"/>
          </w:tcPr>
          <w:p w14:paraId="51B71596" w14:textId="77777777" w:rsidR="00991C49" w:rsidRPr="00A2545F" w:rsidRDefault="00991C49" w:rsidP="00D61571">
            <w:pPr>
              <w:snapToGrid w:val="0"/>
              <w:rPr>
                <w:rFonts w:ascii="맑은 고딕" w:hAnsi="맑은 고딕" w:cs="MS PGothic"/>
                <w:sz w:val="18"/>
                <w:szCs w:val="18"/>
              </w:rPr>
            </w:pPr>
          </w:p>
        </w:tc>
        <w:tc>
          <w:tcPr>
            <w:tcW w:w="250" w:type="pct"/>
            <w:shd w:val="clear" w:color="auto" w:fill="auto"/>
            <w:vAlign w:val="center"/>
          </w:tcPr>
          <w:p w14:paraId="77C40942" w14:textId="77777777" w:rsidR="00991C49" w:rsidRPr="00A2545F" w:rsidRDefault="00991C49" w:rsidP="00D61571">
            <w:pPr>
              <w:snapToGrid w:val="0"/>
              <w:rPr>
                <w:rFonts w:ascii="Arial" w:eastAsia="MS PGothic" w:hAnsi="Arial" w:cs="Arial"/>
                <w:sz w:val="18"/>
                <w:szCs w:val="18"/>
              </w:rPr>
            </w:pPr>
          </w:p>
        </w:tc>
        <w:tc>
          <w:tcPr>
            <w:tcW w:w="623" w:type="pct"/>
            <w:shd w:val="clear" w:color="auto" w:fill="auto"/>
            <w:vAlign w:val="center"/>
          </w:tcPr>
          <w:p w14:paraId="36A42D27" w14:textId="77777777" w:rsidR="00991C49" w:rsidRPr="00A2545F" w:rsidRDefault="00991C49" w:rsidP="00D61571">
            <w:pPr>
              <w:rPr>
                <w:rFonts w:ascii="Arial" w:eastAsia="Times New Roman" w:hAnsi="Arial" w:cs="Arial"/>
              </w:rPr>
            </w:pPr>
          </w:p>
        </w:tc>
        <w:tc>
          <w:tcPr>
            <w:tcW w:w="212" w:type="pct"/>
          </w:tcPr>
          <w:p w14:paraId="5364F487" w14:textId="77777777" w:rsidR="00991C49" w:rsidRPr="00A2545F" w:rsidRDefault="00991C49" w:rsidP="00D61571">
            <w:pPr>
              <w:snapToGrid w:val="0"/>
              <w:rPr>
                <w:rFonts w:ascii="Arial" w:eastAsia="MS PGothic" w:hAnsi="Arial" w:cs="Arial"/>
                <w:sz w:val="18"/>
                <w:szCs w:val="18"/>
              </w:rPr>
            </w:pPr>
          </w:p>
        </w:tc>
      </w:tr>
      <w:tr w:rsidR="00991C49" w:rsidRPr="00A2545F" w14:paraId="3B08F175" w14:textId="77777777" w:rsidTr="00D61571">
        <w:trPr>
          <w:trHeight w:val="525"/>
        </w:trPr>
        <w:tc>
          <w:tcPr>
            <w:tcW w:w="354" w:type="pct"/>
            <w:shd w:val="clear" w:color="auto" w:fill="auto"/>
          </w:tcPr>
          <w:p w14:paraId="6F44943E" w14:textId="77777777" w:rsidR="00991C49" w:rsidRPr="00A2545F" w:rsidRDefault="00991C49" w:rsidP="00D61571">
            <w:pPr>
              <w:snapToGrid w:val="0"/>
              <w:rPr>
                <w:rFonts w:ascii="Arial" w:eastAsia="MS PGothic" w:hAnsi="Arial" w:cs="Arial"/>
                <w:sz w:val="18"/>
                <w:szCs w:val="18"/>
              </w:rPr>
            </w:pPr>
          </w:p>
        </w:tc>
        <w:tc>
          <w:tcPr>
            <w:tcW w:w="145" w:type="pct"/>
            <w:shd w:val="clear" w:color="auto" w:fill="auto"/>
          </w:tcPr>
          <w:p w14:paraId="34F805CF" w14:textId="77777777" w:rsidR="00991C49" w:rsidRPr="00A2545F" w:rsidRDefault="00991C49" w:rsidP="00D61571">
            <w:pPr>
              <w:rPr>
                <w:rFonts w:ascii="Arial" w:eastAsia="Times New Roman" w:hAnsi="Arial" w:cs="Arial"/>
              </w:rPr>
            </w:pPr>
            <w:r w:rsidRPr="00A2545F">
              <w:rPr>
                <w:rFonts w:ascii="Arial" w:eastAsia="Times New Roman" w:hAnsi="Arial" w:cs="Arial"/>
              </w:rPr>
              <w:t> 2-40</w:t>
            </w:r>
          </w:p>
        </w:tc>
        <w:tc>
          <w:tcPr>
            <w:tcW w:w="495" w:type="pct"/>
            <w:shd w:val="clear" w:color="auto" w:fill="auto"/>
            <w:vAlign w:val="center"/>
          </w:tcPr>
          <w:p w14:paraId="2A03B6A2" w14:textId="77777777" w:rsidR="00991C49" w:rsidRPr="00A2545F" w:rsidRDefault="00991C49" w:rsidP="00D61571">
            <w:pPr>
              <w:rPr>
                <w:rFonts w:ascii="Arial" w:eastAsia="Times New Roman" w:hAnsi="Arial" w:cs="Arial"/>
              </w:rPr>
            </w:pPr>
            <w:r w:rsidRPr="00A2545F">
              <w:rPr>
                <w:rFonts w:ascii="Arial" w:eastAsia="Times New Roman" w:hAnsi="Arial" w:cs="Arial"/>
              </w:rPr>
              <w:t>Type I multi-panel codebook</w:t>
            </w:r>
          </w:p>
          <w:p w14:paraId="6B8235EC" w14:textId="77777777" w:rsidR="00991C49" w:rsidRPr="00A2545F" w:rsidRDefault="00991C49" w:rsidP="00D61571">
            <w:pPr>
              <w:rPr>
                <w:rFonts w:ascii="Arial" w:eastAsia="Times New Roman" w:hAnsi="Arial" w:cs="Arial"/>
              </w:rPr>
            </w:pPr>
          </w:p>
        </w:tc>
        <w:tc>
          <w:tcPr>
            <w:tcW w:w="703" w:type="pct"/>
            <w:shd w:val="clear" w:color="auto" w:fill="auto"/>
            <w:vAlign w:val="center"/>
          </w:tcPr>
          <w:p w14:paraId="7D5B8D1A" w14:textId="77777777" w:rsidR="00991C49" w:rsidRPr="00EB58BB" w:rsidRDefault="00991C49" w:rsidP="00D61571">
            <w:pPr>
              <w:rPr>
                <w:rFonts w:ascii="Arial" w:eastAsia="Times New Roman" w:hAnsi="Arial" w:cs="Arial"/>
              </w:rPr>
            </w:pPr>
            <w:r w:rsidRPr="00EB58BB">
              <w:rPr>
                <w:rFonts w:ascii="Arial" w:eastAsia="Times New Roman" w:hAnsi="Arial" w:cs="Arial"/>
              </w:rPr>
              <w:t xml:space="preserve">1. Max # of </w:t>
            </w:r>
            <w:proofErr w:type="spellStart"/>
            <w:r w:rsidRPr="00EB58BB">
              <w:rPr>
                <w:rFonts w:ascii="Arial" w:eastAsia="Times New Roman" w:hAnsi="Arial" w:cs="Arial"/>
              </w:rPr>
              <w:t>Tx</w:t>
            </w:r>
            <w:proofErr w:type="spellEnd"/>
            <w:r w:rsidRPr="00EB58BB">
              <w:rPr>
                <w:rFonts w:ascii="Arial" w:eastAsia="Times New Roman" w:hAnsi="Arial" w:cs="Arial"/>
              </w:rPr>
              <w:t xml:space="preserve"> ports </w:t>
            </w:r>
          </w:p>
          <w:p w14:paraId="3C410DB7" w14:textId="77777777" w:rsidR="00991C49" w:rsidRPr="00A2545F" w:rsidRDefault="00991C49" w:rsidP="00D61571">
            <w:pPr>
              <w:rPr>
                <w:rFonts w:ascii="Arial" w:eastAsia="Times New Roman" w:hAnsi="Arial" w:cs="Arial"/>
                <w:highlight w:val="green"/>
              </w:rPr>
            </w:pPr>
            <w:r w:rsidRPr="00A2545F">
              <w:rPr>
                <w:rFonts w:ascii="Arial" w:eastAsia="Times New Roman" w:hAnsi="Arial" w:cs="Arial"/>
                <w:highlight w:val="yellow"/>
              </w:rPr>
              <w:t>FFS on whether this ports number needs to be jointly defined with # of CSI-RS resources/CSI Reports</w:t>
            </w:r>
          </w:p>
          <w:p w14:paraId="26B7F548" w14:textId="77777777" w:rsidR="00991C49" w:rsidRPr="00A2545F" w:rsidRDefault="00991C49" w:rsidP="00D61571">
            <w:pPr>
              <w:rPr>
                <w:rFonts w:ascii="Arial" w:eastAsia="Times New Roman" w:hAnsi="Arial" w:cs="Arial"/>
              </w:rPr>
            </w:pPr>
            <w:r w:rsidRPr="00EB58BB">
              <w:rPr>
                <w:rFonts w:ascii="Arial" w:eastAsia="Times New Roman" w:hAnsi="Arial" w:cs="Arial"/>
              </w:rPr>
              <w:t>2. Supported Codebook Mode(s):</w:t>
            </w:r>
            <w:r w:rsidRPr="00A2545F">
              <w:rPr>
                <w:rFonts w:ascii="Arial" w:eastAsia="Times New Roman" w:hAnsi="Arial" w:cs="Arial"/>
              </w:rPr>
              <w:t xml:space="preserve"> </w:t>
            </w:r>
          </w:p>
          <w:p w14:paraId="7A498FCA" w14:textId="77777777" w:rsidR="00991C49" w:rsidRPr="00A2545F" w:rsidRDefault="00991C49" w:rsidP="00D61571">
            <w:pPr>
              <w:rPr>
                <w:rFonts w:ascii="Arial" w:eastAsia="Times New Roman" w:hAnsi="Arial" w:cs="Arial"/>
              </w:rPr>
            </w:pPr>
            <w:r w:rsidRPr="00EB58BB">
              <w:rPr>
                <w:rFonts w:ascii="Arial" w:eastAsia="Times New Roman" w:hAnsi="Arial" w:cs="Arial"/>
                <w:highlight w:val="yellow"/>
              </w:rPr>
              <w:t xml:space="preserve">3. FFS whether parameter Ng need to be </w:t>
            </w:r>
            <w:proofErr w:type="spellStart"/>
            <w:r w:rsidRPr="00EB58BB">
              <w:rPr>
                <w:rFonts w:ascii="Arial" w:eastAsia="Times New Roman" w:hAnsi="Arial" w:cs="Arial"/>
                <w:highlight w:val="yellow"/>
              </w:rPr>
              <w:t>signaled</w:t>
            </w:r>
            <w:proofErr w:type="spellEnd"/>
            <w:r w:rsidRPr="00EB58BB">
              <w:rPr>
                <w:rFonts w:ascii="Arial" w:eastAsia="Times New Roman" w:hAnsi="Arial" w:cs="Arial"/>
                <w:highlight w:val="yellow"/>
              </w:rPr>
              <w:t xml:space="preserve"> as capability</w:t>
            </w:r>
            <w:r w:rsidRPr="00A2545F">
              <w:rPr>
                <w:rFonts w:ascii="Arial" w:eastAsia="Times New Roman" w:hAnsi="Arial" w:cs="Arial"/>
              </w:rPr>
              <w:t xml:space="preserve"> </w:t>
            </w:r>
          </w:p>
        </w:tc>
        <w:tc>
          <w:tcPr>
            <w:tcW w:w="244" w:type="pct"/>
            <w:shd w:val="clear" w:color="auto" w:fill="auto"/>
          </w:tcPr>
          <w:p w14:paraId="731E20E8" w14:textId="77777777" w:rsidR="00991C49" w:rsidRPr="00A2545F" w:rsidRDefault="00991C49" w:rsidP="00D61571">
            <w:pPr>
              <w:rPr>
                <w:rFonts w:ascii="Arial" w:eastAsia="Times New Roman" w:hAnsi="Arial" w:cs="Arial"/>
              </w:rPr>
            </w:pPr>
            <w:r w:rsidRPr="00A2545F">
              <w:rPr>
                <w:rFonts w:ascii="Arial" w:eastAsia="Times New Roman" w:hAnsi="Arial" w:cs="Arial"/>
              </w:rPr>
              <w:t>2-35</w:t>
            </w:r>
          </w:p>
        </w:tc>
        <w:tc>
          <w:tcPr>
            <w:tcW w:w="198" w:type="pct"/>
            <w:shd w:val="clear" w:color="auto" w:fill="auto"/>
            <w:vAlign w:val="center"/>
          </w:tcPr>
          <w:p w14:paraId="65E14D1B" w14:textId="77777777" w:rsidR="00991C49" w:rsidRPr="00A2545F" w:rsidRDefault="00991C49" w:rsidP="00D61571">
            <w:pPr>
              <w:snapToGrid w:val="0"/>
              <w:rPr>
                <w:rFonts w:ascii="Arial" w:eastAsia="MS PGothic" w:hAnsi="Arial" w:cs="Arial"/>
                <w:sz w:val="18"/>
                <w:szCs w:val="18"/>
              </w:rPr>
            </w:pPr>
          </w:p>
        </w:tc>
        <w:tc>
          <w:tcPr>
            <w:tcW w:w="448" w:type="pct"/>
            <w:shd w:val="clear" w:color="auto" w:fill="auto"/>
            <w:vAlign w:val="center"/>
          </w:tcPr>
          <w:p w14:paraId="0F57E326" w14:textId="77777777" w:rsidR="00991C49" w:rsidRPr="00A2545F" w:rsidRDefault="00991C49" w:rsidP="00D61571">
            <w:pPr>
              <w:snapToGrid w:val="0"/>
              <w:rPr>
                <w:rFonts w:ascii="Arial" w:eastAsia="MS PGothic" w:hAnsi="Arial" w:cs="Arial"/>
                <w:sz w:val="18"/>
                <w:szCs w:val="18"/>
              </w:rPr>
            </w:pPr>
          </w:p>
        </w:tc>
        <w:tc>
          <w:tcPr>
            <w:tcW w:w="264" w:type="pct"/>
            <w:shd w:val="clear" w:color="auto" w:fill="auto"/>
            <w:vAlign w:val="center"/>
          </w:tcPr>
          <w:p w14:paraId="39B1D038" w14:textId="77777777" w:rsidR="00991C49" w:rsidRPr="00A2545F" w:rsidRDefault="00991C49" w:rsidP="00D61571">
            <w:pPr>
              <w:rPr>
                <w:rFonts w:ascii="Arial" w:eastAsia="Times New Roman" w:hAnsi="Arial" w:cs="Arial"/>
              </w:rPr>
            </w:pPr>
            <w:r w:rsidRPr="00A2545F">
              <w:rPr>
                <w:rFonts w:ascii="Arial" w:eastAsia="Times New Roman" w:hAnsi="Arial" w:cs="Arial"/>
              </w:rPr>
              <w:t>Type 3</w:t>
            </w:r>
          </w:p>
        </w:tc>
        <w:tc>
          <w:tcPr>
            <w:tcW w:w="270" w:type="pct"/>
            <w:shd w:val="clear" w:color="auto" w:fill="auto"/>
            <w:vAlign w:val="center"/>
          </w:tcPr>
          <w:p w14:paraId="758DBCA6" w14:textId="77777777" w:rsidR="00991C49" w:rsidRPr="00A2545F" w:rsidRDefault="00991C49" w:rsidP="00D61571">
            <w:pPr>
              <w:snapToGrid w:val="0"/>
              <w:rPr>
                <w:rFonts w:ascii="Arial" w:eastAsia="MS PGothic" w:hAnsi="Arial" w:cs="Arial"/>
                <w:sz w:val="18"/>
                <w:szCs w:val="18"/>
              </w:rPr>
            </w:pPr>
          </w:p>
        </w:tc>
        <w:tc>
          <w:tcPr>
            <w:tcW w:w="270" w:type="pct"/>
            <w:shd w:val="clear" w:color="auto" w:fill="auto"/>
          </w:tcPr>
          <w:p w14:paraId="598B1102" w14:textId="77777777" w:rsidR="00991C49" w:rsidRPr="00A2545F" w:rsidRDefault="00991C49" w:rsidP="00D61571">
            <w:pPr>
              <w:snapToGrid w:val="0"/>
              <w:rPr>
                <w:rFonts w:ascii="맑은 고딕" w:hAnsi="맑은 고딕" w:cs="MS PGothic"/>
                <w:sz w:val="18"/>
                <w:szCs w:val="18"/>
              </w:rPr>
            </w:pPr>
          </w:p>
        </w:tc>
        <w:tc>
          <w:tcPr>
            <w:tcW w:w="219" w:type="pct"/>
            <w:shd w:val="clear" w:color="auto" w:fill="auto"/>
            <w:vAlign w:val="center"/>
          </w:tcPr>
          <w:p w14:paraId="4718585C" w14:textId="77777777" w:rsidR="00991C49" w:rsidRPr="00A2545F" w:rsidRDefault="00991C49" w:rsidP="00D61571">
            <w:pPr>
              <w:snapToGrid w:val="0"/>
              <w:rPr>
                <w:rFonts w:ascii="맑은 고딕" w:hAnsi="맑은 고딕" w:cs="MS PGothic"/>
                <w:sz w:val="18"/>
                <w:szCs w:val="18"/>
              </w:rPr>
            </w:pPr>
          </w:p>
        </w:tc>
        <w:tc>
          <w:tcPr>
            <w:tcW w:w="307" w:type="pct"/>
            <w:shd w:val="clear" w:color="auto" w:fill="auto"/>
            <w:vAlign w:val="center"/>
          </w:tcPr>
          <w:p w14:paraId="0C02AB13" w14:textId="77777777" w:rsidR="00991C49" w:rsidRPr="00A2545F" w:rsidRDefault="00991C49" w:rsidP="00D61571">
            <w:pPr>
              <w:snapToGrid w:val="0"/>
              <w:rPr>
                <w:rFonts w:ascii="Arial" w:eastAsia="MS PGothic" w:hAnsi="Arial" w:cs="Arial"/>
                <w:sz w:val="18"/>
                <w:szCs w:val="18"/>
              </w:rPr>
            </w:pPr>
          </w:p>
        </w:tc>
        <w:tc>
          <w:tcPr>
            <w:tcW w:w="250" w:type="pct"/>
            <w:shd w:val="clear" w:color="auto" w:fill="auto"/>
            <w:vAlign w:val="center"/>
          </w:tcPr>
          <w:p w14:paraId="5D69AFB9" w14:textId="77777777" w:rsidR="00991C49" w:rsidRPr="00A2545F" w:rsidRDefault="00991C49" w:rsidP="00D61571">
            <w:pPr>
              <w:snapToGrid w:val="0"/>
              <w:rPr>
                <w:rFonts w:ascii="Arial" w:eastAsia="MS PGothic" w:hAnsi="Arial" w:cs="Arial"/>
                <w:sz w:val="18"/>
                <w:szCs w:val="18"/>
              </w:rPr>
            </w:pPr>
          </w:p>
        </w:tc>
        <w:tc>
          <w:tcPr>
            <w:tcW w:w="623" w:type="pct"/>
            <w:shd w:val="clear" w:color="auto" w:fill="auto"/>
            <w:vAlign w:val="center"/>
          </w:tcPr>
          <w:p w14:paraId="3A873269" w14:textId="77777777" w:rsidR="00991C49" w:rsidRPr="00A2545F" w:rsidRDefault="00991C49" w:rsidP="00D61571">
            <w:pPr>
              <w:rPr>
                <w:rFonts w:ascii="Arial" w:eastAsia="Times New Roman" w:hAnsi="Arial" w:cs="Arial"/>
              </w:rPr>
            </w:pPr>
            <w:r w:rsidRPr="00A2545F">
              <w:rPr>
                <w:rFonts w:ascii="Arial" w:eastAsia="Times New Roman" w:hAnsi="Arial" w:cs="Arial"/>
              </w:rPr>
              <w:t xml:space="preserve">Component-1 candidate values </w:t>
            </w:r>
            <w:r>
              <w:rPr>
                <w:rFonts w:ascii="Arial" w:eastAsia="Times New Roman" w:hAnsi="Arial" w:cs="Arial"/>
              </w:rPr>
              <w:t>{</w:t>
            </w:r>
            <w:r w:rsidRPr="00A2545F">
              <w:rPr>
                <w:rFonts w:ascii="Arial" w:eastAsia="Times New Roman" w:hAnsi="Arial" w:cs="Arial"/>
              </w:rPr>
              <w:t>4, 8, 12, 16, 24, 32</w:t>
            </w:r>
            <w:r>
              <w:rPr>
                <w:rFonts w:ascii="Arial" w:eastAsia="Times New Roman" w:hAnsi="Arial" w:cs="Arial"/>
              </w:rPr>
              <w:t>}</w:t>
            </w:r>
          </w:p>
          <w:p w14:paraId="6FA5B6B1"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rPr>
              <w:t xml:space="preserve">Component-2 candidate values: </w:t>
            </w:r>
            <w:r w:rsidRPr="00A2545F">
              <w:rPr>
                <w:rFonts w:ascii="Arial" w:eastAsia="Times New Roman" w:hAnsi="Arial" w:cs="Arial"/>
                <w:highlight w:val="yellow"/>
              </w:rPr>
              <w:t xml:space="preserve">down-select between: </w:t>
            </w:r>
          </w:p>
          <w:p w14:paraId="435E8841" w14:textId="77777777" w:rsidR="00991C49" w:rsidRPr="00A2545F" w:rsidRDefault="00991C49" w:rsidP="00D61571">
            <w:pPr>
              <w:rPr>
                <w:rFonts w:ascii="Arial" w:eastAsia="Times New Roman" w:hAnsi="Arial" w:cs="Arial"/>
                <w:highlight w:val="yellow"/>
              </w:rPr>
            </w:pPr>
            <w:r w:rsidRPr="00A2545F">
              <w:rPr>
                <w:rFonts w:ascii="Arial" w:eastAsia="Times New Roman" w:hAnsi="Arial" w:cs="Arial"/>
                <w:highlight w:val="yellow"/>
              </w:rPr>
              <w:t>Alt.1 Mode-1 only as mandatory</w:t>
            </w:r>
          </w:p>
          <w:p w14:paraId="1C9E0B71"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Alt.2: Both Mode-1 and Mode-2 are mandatory</w:t>
            </w:r>
          </w:p>
        </w:tc>
        <w:tc>
          <w:tcPr>
            <w:tcW w:w="212" w:type="pct"/>
            <w:vAlign w:val="center"/>
          </w:tcPr>
          <w:p w14:paraId="7629C21E" w14:textId="77777777" w:rsidR="00991C49" w:rsidRPr="00A2545F" w:rsidRDefault="00991C49" w:rsidP="00D61571">
            <w:pPr>
              <w:snapToGrid w:val="0"/>
              <w:rPr>
                <w:rFonts w:ascii="MS PGothic" w:eastAsia="MS PGothic" w:hAnsi="MS PGothic" w:cs="MS PGothic"/>
                <w:sz w:val="18"/>
                <w:szCs w:val="18"/>
              </w:rPr>
            </w:pPr>
          </w:p>
        </w:tc>
      </w:tr>
      <w:tr w:rsidR="00991C49" w:rsidRPr="00A2545F" w14:paraId="6ECC6E84" w14:textId="77777777" w:rsidTr="00D61571">
        <w:trPr>
          <w:trHeight w:val="525"/>
        </w:trPr>
        <w:tc>
          <w:tcPr>
            <w:tcW w:w="354" w:type="pct"/>
            <w:shd w:val="clear" w:color="auto" w:fill="auto"/>
          </w:tcPr>
          <w:p w14:paraId="6123F962" w14:textId="77777777" w:rsidR="00991C49" w:rsidRPr="00A2545F" w:rsidRDefault="00991C49" w:rsidP="00D61571">
            <w:pPr>
              <w:snapToGrid w:val="0"/>
              <w:rPr>
                <w:rFonts w:ascii="Arial" w:eastAsia="MS PGothic" w:hAnsi="Arial" w:cs="Arial"/>
                <w:sz w:val="18"/>
                <w:szCs w:val="18"/>
              </w:rPr>
            </w:pPr>
          </w:p>
        </w:tc>
        <w:tc>
          <w:tcPr>
            <w:tcW w:w="145" w:type="pct"/>
            <w:shd w:val="clear" w:color="auto" w:fill="auto"/>
          </w:tcPr>
          <w:p w14:paraId="3C230350" w14:textId="77777777" w:rsidR="00991C49" w:rsidRPr="00A2545F" w:rsidRDefault="00991C49" w:rsidP="00D61571">
            <w:pPr>
              <w:rPr>
                <w:rFonts w:ascii="Arial" w:eastAsia="Times New Roman" w:hAnsi="Arial" w:cs="Arial"/>
              </w:rPr>
            </w:pPr>
            <w:r w:rsidRPr="00A2545F">
              <w:rPr>
                <w:rFonts w:ascii="Arial" w:eastAsia="Times New Roman" w:hAnsi="Arial" w:cs="Arial"/>
              </w:rPr>
              <w:t>2-41</w:t>
            </w:r>
          </w:p>
        </w:tc>
        <w:tc>
          <w:tcPr>
            <w:tcW w:w="495" w:type="pct"/>
            <w:shd w:val="clear" w:color="auto" w:fill="auto"/>
            <w:vAlign w:val="center"/>
          </w:tcPr>
          <w:p w14:paraId="2642DE51" w14:textId="77777777" w:rsidR="00991C49" w:rsidRPr="00A2545F" w:rsidRDefault="00991C49" w:rsidP="00D61571">
            <w:pPr>
              <w:rPr>
                <w:rFonts w:ascii="Arial" w:eastAsia="Times New Roman" w:hAnsi="Arial" w:cs="Arial"/>
              </w:rPr>
            </w:pPr>
            <w:r w:rsidRPr="00A2545F">
              <w:rPr>
                <w:rFonts w:ascii="Arial" w:eastAsia="Times New Roman" w:hAnsi="Arial" w:cs="Arial"/>
              </w:rPr>
              <w:t xml:space="preserve">Type II codebook </w:t>
            </w:r>
          </w:p>
        </w:tc>
        <w:tc>
          <w:tcPr>
            <w:tcW w:w="703" w:type="pct"/>
            <w:shd w:val="clear" w:color="auto" w:fill="auto"/>
            <w:vAlign w:val="center"/>
          </w:tcPr>
          <w:p w14:paraId="6E57A37D" w14:textId="77777777" w:rsidR="00991C49" w:rsidRPr="00A2545F" w:rsidRDefault="00991C49" w:rsidP="00D61571">
            <w:pPr>
              <w:rPr>
                <w:rFonts w:ascii="Arial" w:eastAsia="Times New Roman" w:hAnsi="Arial" w:cs="Arial"/>
                <w:highlight w:val="green"/>
              </w:rPr>
            </w:pPr>
            <w:r w:rsidRPr="00EB58BB">
              <w:rPr>
                <w:rFonts w:ascii="Arial" w:eastAsia="Times New Roman" w:hAnsi="Arial" w:cs="Arial"/>
              </w:rPr>
              <w:t xml:space="preserve">1. Max # of </w:t>
            </w:r>
            <w:proofErr w:type="spellStart"/>
            <w:r w:rsidRPr="00EB58BB">
              <w:rPr>
                <w:rFonts w:ascii="Arial" w:eastAsia="Times New Roman" w:hAnsi="Arial" w:cs="Arial"/>
              </w:rPr>
              <w:t>Tx</w:t>
            </w:r>
            <w:proofErr w:type="spellEnd"/>
            <w:r w:rsidRPr="00EB58BB">
              <w:rPr>
                <w:rFonts w:ascii="Arial" w:eastAsia="Times New Roman" w:hAnsi="Arial" w:cs="Arial"/>
              </w:rPr>
              <w:t xml:space="preserve"> ports </w:t>
            </w:r>
          </w:p>
          <w:p w14:paraId="3327D8FD" w14:textId="77777777" w:rsidR="00991C49" w:rsidRPr="00A2545F" w:rsidRDefault="00991C49" w:rsidP="00D61571">
            <w:pPr>
              <w:rPr>
                <w:rFonts w:ascii="Arial" w:eastAsia="Times New Roman" w:hAnsi="Arial" w:cs="Arial"/>
                <w:highlight w:val="green"/>
              </w:rPr>
            </w:pPr>
            <w:r w:rsidRPr="00A2545F">
              <w:rPr>
                <w:rFonts w:ascii="Arial" w:eastAsia="Times New Roman" w:hAnsi="Arial" w:cs="Arial"/>
                <w:highlight w:val="yellow"/>
              </w:rPr>
              <w:t>FFS on whether this ports number needs to be jointly defined with # of CSI-RS resources/CSI Reports</w:t>
            </w:r>
          </w:p>
          <w:p w14:paraId="1ABC2F04" w14:textId="77777777" w:rsidR="00991C49" w:rsidRPr="00A2545F" w:rsidRDefault="00991C49" w:rsidP="00D61571">
            <w:pPr>
              <w:rPr>
                <w:rFonts w:ascii="Arial" w:eastAsia="Times New Roman" w:hAnsi="Arial" w:cs="Arial"/>
              </w:rPr>
            </w:pPr>
            <w:r w:rsidRPr="00A2545F">
              <w:rPr>
                <w:rFonts w:ascii="Arial" w:eastAsia="Times New Roman" w:hAnsi="Arial" w:cs="Arial"/>
              </w:rPr>
              <w:t>2. Parameter “L</w:t>
            </w:r>
            <w:r w:rsidRPr="00EB58BB">
              <w:rPr>
                <w:rFonts w:ascii="Arial" w:eastAsia="Times New Roman" w:hAnsi="Arial" w:cs="Arial"/>
                <w:vertAlign w:val="subscript"/>
              </w:rPr>
              <w:t>x</w:t>
            </w:r>
            <w:r w:rsidRPr="00A2545F">
              <w:rPr>
                <w:rFonts w:ascii="Arial" w:eastAsia="Times New Roman" w:hAnsi="Arial" w:cs="Arial"/>
              </w:rPr>
              <w:t xml:space="preserve">” (number of beams) in codebook generation, where x is index of </w:t>
            </w:r>
            <w:proofErr w:type="spellStart"/>
            <w:r w:rsidRPr="00A2545F">
              <w:rPr>
                <w:rFonts w:ascii="Arial" w:eastAsia="Times New Roman" w:hAnsi="Arial" w:cs="Arial"/>
              </w:rPr>
              <w:t>Tx</w:t>
            </w:r>
            <w:proofErr w:type="spellEnd"/>
            <w:r w:rsidRPr="00A2545F">
              <w:rPr>
                <w:rFonts w:ascii="Arial" w:eastAsia="Times New Roman" w:hAnsi="Arial" w:cs="Arial"/>
              </w:rPr>
              <w:t xml:space="preserve"> ports, corresponding to 4</w:t>
            </w:r>
            <w:proofErr w:type="gramStart"/>
            <w:r w:rsidRPr="00A2545F">
              <w:rPr>
                <w:rFonts w:ascii="Arial" w:eastAsia="Times New Roman" w:hAnsi="Arial" w:cs="Arial"/>
              </w:rPr>
              <w:t>,8,12,16,24</w:t>
            </w:r>
            <w:proofErr w:type="gramEnd"/>
            <w:r>
              <w:rPr>
                <w:rFonts w:ascii="Arial" w:eastAsia="Times New Roman" w:hAnsi="Arial" w:cs="Arial"/>
              </w:rPr>
              <w:t xml:space="preserve"> and </w:t>
            </w:r>
            <w:r w:rsidRPr="00A2545F">
              <w:rPr>
                <w:rFonts w:ascii="Arial" w:eastAsia="Times New Roman" w:hAnsi="Arial" w:cs="Arial"/>
              </w:rPr>
              <w:t xml:space="preserve">32 ports. </w:t>
            </w:r>
          </w:p>
          <w:p w14:paraId="40645C68" w14:textId="77777777" w:rsidR="00991C49" w:rsidRPr="00A2545F" w:rsidRDefault="00991C49" w:rsidP="00D61571">
            <w:pPr>
              <w:rPr>
                <w:rFonts w:ascii="Arial" w:eastAsia="Times New Roman" w:hAnsi="Arial" w:cs="Arial"/>
              </w:rPr>
            </w:pPr>
            <w:r w:rsidRPr="00A2545F">
              <w:rPr>
                <w:rFonts w:ascii="Arial" w:eastAsia="Times New Roman" w:hAnsi="Arial" w:cs="Arial"/>
              </w:rPr>
              <w:t xml:space="preserve">3. Support amplitude scaling type </w:t>
            </w:r>
          </w:p>
          <w:p w14:paraId="6539E536" w14:textId="77777777" w:rsidR="00991C49" w:rsidRPr="00EB58BB" w:rsidRDefault="00991C49" w:rsidP="00D61571">
            <w:pPr>
              <w:rPr>
                <w:rFonts w:ascii="Arial" w:eastAsia="Times New Roman" w:hAnsi="Arial" w:cs="Arial"/>
                <w:highlight w:val="yellow"/>
              </w:rPr>
            </w:pPr>
            <w:r w:rsidRPr="00EB58BB">
              <w:rPr>
                <w:rFonts w:ascii="Arial" w:eastAsia="Times New Roman" w:hAnsi="Arial" w:cs="Arial"/>
                <w:highlight w:val="yellow"/>
              </w:rPr>
              <w:t xml:space="preserve">4. </w:t>
            </w:r>
            <w:r w:rsidRPr="00A2545F">
              <w:rPr>
                <w:rFonts w:ascii="Arial" w:eastAsia="Times New Roman" w:hAnsi="Arial" w:cs="Arial"/>
                <w:highlight w:val="yellow"/>
              </w:rPr>
              <w:t>Support amplitude subset restriction level</w:t>
            </w:r>
            <w:r>
              <w:rPr>
                <w:rFonts w:ascii="Arial" w:eastAsia="Times New Roman" w:hAnsi="Arial" w:cs="Arial"/>
                <w:highlight w:val="yellow"/>
              </w:rPr>
              <w:t>, candidate value set: {</w:t>
            </w:r>
            <w:r w:rsidRPr="00A2545F">
              <w:rPr>
                <w:rFonts w:ascii="Arial" w:eastAsia="Times New Roman" w:hAnsi="Arial" w:cs="Arial"/>
                <w:highlight w:val="yellow"/>
              </w:rPr>
              <w:t>no restriction, subset restriction</w:t>
            </w:r>
            <w:r>
              <w:rPr>
                <w:rFonts w:ascii="Arial" w:eastAsia="Times New Roman" w:hAnsi="Arial" w:cs="Arial"/>
                <w:highlight w:val="yellow"/>
              </w:rPr>
              <w:t>}</w:t>
            </w:r>
          </w:p>
          <w:p w14:paraId="791B23E0" w14:textId="77777777" w:rsidR="00991C49" w:rsidRPr="00A2545F" w:rsidRDefault="00991C49" w:rsidP="00D61571">
            <w:pPr>
              <w:rPr>
                <w:rFonts w:ascii="Arial" w:eastAsia="Times New Roman" w:hAnsi="Arial" w:cs="Arial"/>
              </w:rPr>
            </w:pPr>
            <w:r w:rsidRPr="00A2545F">
              <w:rPr>
                <w:rFonts w:ascii="Arial" w:eastAsia="Times New Roman" w:hAnsi="Arial" w:cs="Arial"/>
                <w:highlight w:val="yellow"/>
              </w:rPr>
              <w:t>5. Support bit allocation for amplitude scaling and phase</w:t>
            </w:r>
            <w:r>
              <w:rPr>
                <w:rFonts w:ascii="Arial" w:eastAsia="Times New Roman" w:hAnsi="Arial" w:cs="Arial"/>
                <w:highlight w:val="yellow"/>
              </w:rPr>
              <w:t>, candidate value set: {</w:t>
            </w:r>
            <w:r w:rsidRPr="00A2545F">
              <w:rPr>
                <w:rFonts w:ascii="Arial" w:eastAsia="Times New Roman" w:hAnsi="Arial" w:cs="Arial"/>
                <w:highlight w:val="yellow"/>
              </w:rPr>
              <w:t>equal, unequal, both</w:t>
            </w:r>
            <w:r>
              <w:rPr>
                <w:rFonts w:ascii="Arial" w:eastAsia="Times New Roman" w:hAnsi="Arial" w:cs="Arial"/>
              </w:rPr>
              <w:t>}</w:t>
            </w:r>
            <w:r w:rsidRPr="00EB58BB" w:rsidDel="007613BA">
              <w:rPr>
                <w:rFonts w:ascii="Arial" w:eastAsia="Times New Roman" w:hAnsi="Arial" w:cs="Arial"/>
              </w:rPr>
              <w:t xml:space="preserve"> </w:t>
            </w:r>
          </w:p>
          <w:p w14:paraId="213C51B9" w14:textId="77777777" w:rsidR="00991C49" w:rsidRPr="00A2545F" w:rsidRDefault="00991C49" w:rsidP="00D61571">
            <w:pPr>
              <w:rPr>
                <w:rFonts w:ascii="Arial" w:eastAsia="Times New Roman" w:hAnsi="Arial" w:cs="Arial"/>
              </w:rPr>
            </w:pPr>
            <w:r w:rsidRPr="00EB58BB">
              <w:rPr>
                <w:rFonts w:ascii="Arial" w:eastAsia="Times New Roman" w:hAnsi="Arial" w:cs="Arial"/>
                <w:highlight w:val="yellow"/>
              </w:rPr>
              <w:t>FFS to have one FG or multiple FG on above components.</w:t>
            </w:r>
            <w:r w:rsidRPr="00A2545F">
              <w:rPr>
                <w:rFonts w:ascii="Arial" w:eastAsia="Times New Roman" w:hAnsi="Arial" w:cs="Arial"/>
              </w:rPr>
              <w:t xml:space="preserve"> </w:t>
            </w:r>
          </w:p>
        </w:tc>
        <w:tc>
          <w:tcPr>
            <w:tcW w:w="244" w:type="pct"/>
            <w:shd w:val="clear" w:color="auto" w:fill="auto"/>
          </w:tcPr>
          <w:p w14:paraId="2217D7BD" w14:textId="77777777" w:rsidR="00991C49" w:rsidRPr="00A2545F" w:rsidRDefault="00991C49" w:rsidP="00D61571">
            <w:pPr>
              <w:rPr>
                <w:rFonts w:ascii="Arial" w:eastAsia="Times New Roman" w:hAnsi="Arial" w:cs="Arial"/>
              </w:rPr>
            </w:pPr>
            <w:r w:rsidRPr="00A2545F">
              <w:rPr>
                <w:rFonts w:ascii="Arial" w:eastAsia="Times New Roman" w:hAnsi="Arial" w:cs="Arial"/>
              </w:rPr>
              <w:t>2-35</w:t>
            </w:r>
          </w:p>
        </w:tc>
        <w:tc>
          <w:tcPr>
            <w:tcW w:w="198" w:type="pct"/>
            <w:shd w:val="clear" w:color="auto" w:fill="auto"/>
            <w:vAlign w:val="center"/>
          </w:tcPr>
          <w:p w14:paraId="07BC239D" w14:textId="77777777" w:rsidR="00991C49" w:rsidRPr="00A2545F" w:rsidRDefault="00991C49" w:rsidP="00D61571">
            <w:pPr>
              <w:snapToGrid w:val="0"/>
              <w:rPr>
                <w:rFonts w:ascii="Arial" w:eastAsia="MS PGothic" w:hAnsi="Arial" w:cs="Arial"/>
                <w:sz w:val="18"/>
                <w:szCs w:val="18"/>
              </w:rPr>
            </w:pPr>
          </w:p>
        </w:tc>
        <w:tc>
          <w:tcPr>
            <w:tcW w:w="448" w:type="pct"/>
            <w:shd w:val="clear" w:color="auto" w:fill="auto"/>
            <w:vAlign w:val="center"/>
          </w:tcPr>
          <w:p w14:paraId="57AEE91E" w14:textId="77777777" w:rsidR="00991C49" w:rsidRPr="00A2545F" w:rsidRDefault="00991C49" w:rsidP="00D61571">
            <w:pPr>
              <w:snapToGrid w:val="0"/>
              <w:rPr>
                <w:rFonts w:ascii="Arial" w:eastAsia="MS PGothic" w:hAnsi="Arial" w:cs="Arial"/>
                <w:sz w:val="18"/>
                <w:szCs w:val="18"/>
              </w:rPr>
            </w:pPr>
          </w:p>
        </w:tc>
        <w:tc>
          <w:tcPr>
            <w:tcW w:w="264" w:type="pct"/>
            <w:shd w:val="clear" w:color="auto" w:fill="auto"/>
            <w:vAlign w:val="center"/>
          </w:tcPr>
          <w:p w14:paraId="6C320EBE" w14:textId="77777777" w:rsidR="00991C49" w:rsidRPr="00A2545F" w:rsidRDefault="00991C49" w:rsidP="00D61571">
            <w:pPr>
              <w:rPr>
                <w:rFonts w:ascii="Arial" w:eastAsia="Times New Roman" w:hAnsi="Arial" w:cs="Arial"/>
              </w:rPr>
            </w:pPr>
            <w:r w:rsidRPr="00EB58BB">
              <w:rPr>
                <w:rFonts w:ascii="Arial" w:eastAsia="Times New Roman" w:hAnsi="Arial" w:cs="Arial"/>
                <w:highlight w:val="yellow"/>
              </w:rPr>
              <w:t>Type 4</w:t>
            </w:r>
          </w:p>
        </w:tc>
        <w:tc>
          <w:tcPr>
            <w:tcW w:w="270" w:type="pct"/>
            <w:shd w:val="clear" w:color="auto" w:fill="auto"/>
            <w:vAlign w:val="center"/>
          </w:tcPr>
          <w:p w14:paraId="576C8FF9" w14:textId="77777777" w:rsidR="00991C49" w:rsidRPr="00A2545F" w:rsidRDefault="00991C49" w:rsidP="00D61571">
            <w:pPr>
              <w:snapToGrid w:val="0"/>
              <w:rPr>
                <w:rFonts w:ascii="Arial" w:eastAsia="MS PGothic" w:hAnsi="Arial" w:cs="Arial"/>
                <w:sz w:val="18"/>
                <w:szCs w:val="18"/>
              </w:rPr>
            </w:pPr>
          </w:p>
        </w:tc>
        <w:tc>
          <w:tcPr>
            <w:tcW w:w="270" w:type="pct"/>
            <w:shd w:val="clear" w:color="auto" w:fill="auto"/>
          </w:tcPr>
          <w:p w14:paraId="7ADC3485" w14:textId="77777777" w:rsidR="00991C49" w:rsidRPr="00A2545F" w:rsidRDefault="00991C49" w:rsidP="00D61571">
            <w:pPr>
              <w:snapToGrid w:val="0"/>
              <w:rPr>
                <w:rFonts w:ascii="맑은 고딕" w:hAnsi="맑은 고딕" w:cs="MS PGothic"/>
                <w:sz w:val="18"/>
                <w:szCs w:val="18"/>
              </w:rPr>
            </w:pPr>
          </w:p>
        </w:tc>
        <w:tc>
          <w:tcPr>
            <w:tcW w:w="219" w:type="pct"/>
            <w:shd w:val="clear" w:color="auto" w:fill="auto"/>
            <w:vAlign w:val="center"/>
          </w:tcPr>
          <w:p w14:paraId="6CD7D630" w14:textId="77777777" w:rsidR="00991C49" w:rsidRPr="00A2545F" w:rsidRDefault="00991C49" w:rsidP="00D61571">
            <w:pPr>
              <w:snapToGrid w:val="0"/>
              <w:rPr>
                <w:rFonts w:ascii="맑은 고딕" w:hAnsi="맑은 고딕" w:cs="MS PGothic"/>
                <w:sz w:val="18"/>
                <w:szCs w:val="18"/>
              </w:rPr>
            </w:pPr>
          </w:p>
        </w:tc>
        <w:tc>
          <w:tcPr>
            <w:tcW w:w="307" w:type="pct"/>
            <w:shd w:val="clear" w:color="auto" w:fill="auto"/>
            <w:vAlign w:val="center"/>
          </w:tcPr>
          <w:p w14:paraId="2F40E3A7" w14:textId="77777777" w:rsidR="00991C49" w:rsidRPr="00A2545F" w:rsidRDefault="00991C49" w:rsidP="00D61571">
            <w:pPr>
              <w:snapToGrid w:val="0"/>
              <w:rPr>
                <w:rFonts w:ascii="Arial" w:eastAsia="MS PGothic" w:hAnsi="Arial" w:cs="Arial"/>
                <w:sz w:val="18"/>
                <w:szCs w:val="18"/>
              </w:rPr>
            </w:pPr>
          </w:p>
        </w:tc>
        <w:tc>
          <w:tcPr>
            <w:tcW w:w="250" w:type="pct"/>
            <w:shd w:val="clear" w:color="auto" w:fill="auto"/>
            <w:vAlign w:val="center"/>
          </w:tcPr>
          <w:p w14:paraId="676A4D04" w14:textId="77777777" w:rsidR="00991C49" w:rsidRPr="00A2545F" w:rsidRDefault="00991C49" w:rsidP="00D61571">
            <w:pPr>
              <w:snapToGrid w:val="0"/>
              <w:rPr>
                <w:rFonts w:ascii="Arial" w:eastAsia="MS PGothic" w:hAnsi="Arial" w:cs="Arial"/>
                <w:sz w:val="18"/>
                <w:szCs w:val="18"/>
              </w:rPr>
            </w:pPr>
          </w:p>
        </w:tc>
        <w:tc>
          <w:tcPr>
            <w:tcW w:w="623" w:type="pct"/>
            <w:shd w:val="clear" w:color="auto" w:fill="auto"/>
            <w:vAlign w:val="center"/>
          </w:tcPr>
          <w:p w14:paraId="74197A00" w14:textId="77777777" w:rsidR="00991C49" w:rsidRPr="00A2545F" w:rsidRDefault="00991C49" w:rsidP="00D61571">
            <w:pPr>
              <w:rPr>
                <w:rFonts w:ascii="Arial" w:eastAsia="Times New Roman" w:hAnsi="Arial" w:cs="Arial"/>
              </w:rPr>
            </w:pPr>
            <w:r w:rsidRPr="00A2545F">
              <w:rPr>
                <w:rFonts w:ascii="Arial" w:eastAsia="Times New Roman" w:hAnsi="Arial" w:cs="Arial"/>
              </w:rPr>
              <w:t xml:space="preserve">Component-1 </w:t>
            </w:r>
            <w:r w:rsidRPr="00EB58BB">
              <w:rPr>
                <w:rFonts w:ascii="Arial" w:eastAsia="Times New Roman" w:hAnsi="Arial" w:cs="Arial"/>
              </w:rPr>
              <w:t xml:space="preserve">, candidate values </w:t>
            </w:r>
            <w:r>
              <w:rPr>
                <w:rFonts w:ascii="Arial" w:eastAsia="Times New Roman" w:hAnsi="Arial" w:cs="Arial"/>
              </w:rPr>
              <w:t>{</w:t>
            </w:r>
            <w:r w:rsidRPr="00EB58BB">
              <w:rPr>
                <w:rFonts w:ascii="Arial" w:eastAsia="Times New Roman" w:hAnsi="Arial" w:cs="Arial"/>
              </w:rPr>
              <w:t>4, 8, 12, 16, 24, 32</w:t>
            </w:r>
            <w:r>
              <w:rPr>
                <w:rFonts w:ascii="Arial" w:eastAsia="Times New Roman" w:hAnsi="Arial" w:cs="Arial"/>
              </w:rPr>
              <w:t>}</w:t>
            </w:r>
          </w:p>
          <w:p w14:paraId="106A5341" w14:textId="77777777" w:rsidR="00991C49" w:rsidRPr="00A2545F" w:rsidRDefault="00991C49" w:rsidP="00D61571">
            <w:pPr>
              <w:rPr>
                <w:rFonts w:ascii="Arial" w:eastAsia="Times New Roman" w:hAnsi="Arial" w:cs="Arial"/>
                <w:highlight w:val="yellow"/>
              </w:rPr>
            </w:pPr>
            <w:r w:rsidRPr="00EB58BB">
              <w:rPr>
                <w:rFonts w:ascii="Arial" w:eastAsia="Times New Roman" w:hAnsi="Arial" w:cs="Arial"/>
                <w:highlight w:val="yellow"/>
              </w:rPr>
              <w:t>Component-2, candidate values FFS</w:t>
            </w:r>
          </w:p>
          <w:p w14:paraId="5A08A4D3" w14:textId="77777777" w:rsidR="00991C49" w:rsidRPr="00EB58BB" w:rsidRDefault="00991C49" w:rsidP="00D61571">
            <w:pPr>
              <w:rPr>
                <w:rFonts w:ascii="Arial" w:eastAsia="Times New Roman" w:hAnsi="Arial" w:cs="Arial"/>
                <w:highlight w:val="yellow"/>
              </w:rPr>
            </w:pPr>
            <w:r w:rsidRPr="00A2545F">
              <w:rPr>
                <w:rFonts w:ascii="Arial" w:eastAsia="Times New Roman" w:hAnsi="Arial" w:cs="Arial"/>
              </w:rPr>
              <w:t>Component-3, candidate values</w:t>
            </w:r>
            <w:r>
              <w:rPr>
                <w:rFonts w:ascii="Arial" w:eastAsia="Times New Roman" w:hAnsi="Arial" w:cs="Arial"/>
              </w:rPr>
              <w:t xml:space="preserve"> set</w:t>
            </w:r>
            <w:r w:rsidRPr="00A2545F">
              <w:rPr>
                <w:rFonts w:ascii="Arial" w:eastAsia="Times New Roman" w:hAnsi="Arial" w:cs="Arial"/>
              </w:rPr>
              <w:t xml:space="preserve">: </w:t>
            </w:r>
            <w:r>
              <w:rPr>
                <w:rFonts w:ascii="Arial" w:eastAsia="Times New Roman" w:hAnsi="Arial" w:cs="Arial"/>
              </w:rPr>
              <w:t>{</w:t>
            </w:r>
            <w:r w:rsidRPr="00A2545F">
              <w:rPr>
                <w:rFonts w:ascii="Arial" w:eastAsia="Times New Roman" w:hAnsi="Arial" w:cs="Arial"/>
              </w:rPr>
              <w:t>wideband, wideband/</w:t>
            </w:r>
            <w:proofErr w:type="spellStart"/>
            <w:r w:rsidRPr="00A2545F">
              <w:rPr>
                <w:rFonts w:ascii="Arial" w:eastAsia="Times New Roman" w:hAnsi="Arial" w:cs="Arial"/>
              </w:rPr>
              <w:t>subband</w:t>
            </w:r>
            <w:proofErr w:type="spellEnd"/>
            <w:r>
              <w:rPr>
                <w:rFonts w:ascii="Arial" w:eastAsia="Times New Roman" w:hAnsi="Arial" w:cs="Arial"/>
              </w:rPr>
              <w:t>}</w:t>
            </w:r>
          </w:p>
          <w:p w14:paraId="18A8260B" w14:textId="77777777" w:rsidR="00991C49" w:rsidRPr="00A2545F" w:rsidRDefault="00991C49" w:rsidP="00D61571">
            <w:pPr>
              <w:rPr>
                <w:rFonts w:ascii="Arial" w:eastAsia="Times New Roman" w:hAnsi="Arial" w:cs="Arial"/>
              </w:rPr>
            </w:pPr>
          </w:p>
        </w:tc>
        <w:tc>
          <w:tcPr>
            <w:tcW w:w="212" w:type="pct"/>
            <w:vAlign w:val="center"/>
          </w:tcPr>
          <w:p w14:paraId="05C84359" w14:textId="77777777" w:rsidR="00991C49" w:rsidRPr="00A2545F" w:rsidRDefault="00991C49" w:rsidP="00D61571">
            <w:pPr>
              <w:snapToGrid w:val="0"/>
              <w:rPr>
                <w:rFonts w:ascii="MS PGothic" w:eastAsia="MS PGothic" w:hAnsi="MS PGothic" w:cs="MS PGothic"/>
                <w:sz w:val="18"/>
                <w:szCs w:val="18"/>
              </w:rPr>
            </w:pPr>
          </w:p>
        </w:tc>
      </w:tr>
      <w:tr w:rsidR="00991C49" w:rsidRPr="00A2545F" w14:paraId="61E17843" w14:textId="77777777" w:rsidTr="00D61571">
        <w:trPr>
          <w:trHeight w:val="525"/>
        </w:trPr>
        <w:tc>
          <w:tcPr>
            <w:tcW w:w="354" w:type="pct"/>
            <w:shd w:val="clear" w:color="auto" w:fill="auto"/>
          </w:tcPr>
          <w:p w14:paraId="33B8BF35" w14:textId="77777777" w:rsidR="00991C49" w:rsidRPr="00A2545F" w:rsidRDefault="00991C49" w:rsidP="00D61571">
            <w:pPr>
              <w:snapToGrid w:val="0"/>
              <w:rPr>
                <w:rFonts w:ascii="Arial" w:eastAsia="MS PGothic" w:hAnsi="Arial" w:cs="Arial"/>
                <w:sz w:val="18"/>
                <w:szCs w:val="18"/>
              </w:rPr>
            </w:pPr>
          </w:p>
        </w:tc>
        <w:tc>
          <w:tcPr>
            <w:tcW w:w="145" w:type="pct"/>
            <w:shd w:val="clear" w:color="auto" w:fill="auto"/>
          </w:tcPr>
          <w:p w14:paraId="518C1477" w14:textId="77777777" w:rsidR="00991C49" w:rsidRPr="00A2545F" w:rsidRDefault="00991C49" w:rsidP="00D61571">
            <w:pPr>
              <w:rPr>
                <w:rFonts w:ascii="Arial" w:eastAsia="Times New Roman" w:hAnsi="Arial" w:cs="Arial"/>
              </w:rPr>
            </w:pPr>
            <w:r w:rsidRPr="00A2545F">
              <w:rPr>
                <w:rFonts w:ascii="Arial" w:eastAsia="Times New Roman" w:hAnsi="Arial" w:cs="Arial"/>
              </w:rPr>
              <w:t>2-42</w:t>
            </w:r>
          </w:p>
        </w:tc>
        <w:tc>
          <w:tcPr>
            <w:tcW w:w="495" w:type="pct"/>
            <w:shd w:val="clear" w:color="auto" w:fill="auto"/>
            <w:vAlign w:val="center"/>
          </w:tcPr>
          <w:p w14:paraId="05FA0CA0" w14:textId="77777777" w:rsidR="00991C49" w:rsidRPr="00A2545F" w:rsidRDefault="00991C49" w:rsidP="00D61571">
            <w:pPr>
              <w:rPr>
                <w:rFonts w:ascii="Arial" w:eastAsia="Times New Roman" w:hAnsi="Arial" w:cs="Arial"/>
              </w:rPr>
            </w:pPr>
            <w:r w:rsidRPr="00A2545F">
              <w:rPr>
                <w:rFonts w:ascii="Arial" w:eastAsia="Times New Roman" w:hAnsi="Arial" w:cs="Arial"/>
              </w:rPr>
              <w:t>Support Type II periodic feedback on long PUCCH</w:t>
            </w:r>
          </w:p>
        </w:tc>
        <w:tc>
          <w:tcPr>
            <w:tcW w:w="703" w:type="pct"/>
            <w:shd w:val="clear" w:color="auto" w:fill="auto"/>
            <w:vAlign w:val="center"/>
          </w:tcPr>
          <w:p w14:paraId="64C2FF1C" w14:textId="77777777" w:rsidR="00991C49" w:rsidRPr="00EB58BB" w:rsidRDefault="00991C49" w:rsidP="00D61571">
            <w:pPr>
              <w:rPr>
                <w:rFonts w:ascii="Arial" w:eastAsia="Times New Roman" w:hAnsi="Arial" w:cs="Arial"/>
              </w:rPr>
            </w:pPr>
            <w:r w:rsidRPr="00EB58BB">
              <w:rPr>
                <w:rFonts w:ascii="Arial" w:eastAsia="Times New Roman" w:hAnsi="Arial" w:cs="Arial"/>
              </w:rPr>
              <w:t>1.Support type II periodic feedback part-1 on PUCCH</w:t>
            </w:r>
            <w:r>
              <w:rPr>
                <w:rFonts w:ascii="Arial" w:eastAsia="Times New Roman" w:hAnsi="Arial" w:cs="Arial"/>
              </w:rPr>
              <w:t xml:space="preserve"> formats </w:t>
            </w:r>
            <w:r w:rsidRPr="003C0E33">
              <w:rPr>
                <w:rFonts w:ascii="Arial" w:eastAsia="Times New Roman" w:hAnsi="Arial" w:cs="Arial"/>
              </w:rPr>
              <w:t xml:space="preserve">over </w:t>
            </w:r>
            <w:r>
              <w:rPr>
                <w:rFonts w:ascii="Arial" w:eastAsia="Times New Roman" w:hAnsi="Arial" w:cs="Arial"/>
              </w:rPr>
              <w:t>4</w:t>
            </w:r>
            <w:r w:rsidRPr="003C0E33">
              <w:rPr>
                <w:rFonts w:ascii="Arial" w:eastAsia="Times New Roman" w:hAnsi="Arial" w:cs="Arial"/>
              </w:rPr>
              <w:t xml:space="preserve"> – </w:t>
            </w:r>
            <w:r>
              <w:rPr>
                <w:rFonts w:ascii="Arial" w:eastAsia="Times New Roman" w:hAnsi="Arial" w:cs="Arial"/>
              </w:rPr>
              <w:t>14</w:t>
            </w:r>
            <w:r w:rsidRPr="003C0E33">
              <w:rPr>
                <w:rFonts w:ascii="Arial" w:eastAsia="Times New Roman" w:hAnsi="Arial" w:cs="Arial"/>
              </w:rPr>
              <w:t xml:space="preserve"> OFDM symbols once per slot</w:t>
            </w:r>
          </w:p>
        </w:tc>
        <w:tc>
          <w:tcPr>
            <w:tcW w:w="244" w:type="pct"/>
            <w:shd w:val="clear" w:color="auto" w:fill="auto"/>
          </w:tcPr>
          <w:p w14:paraId="27C1BCB9" w14:textId="77777777" w:rsidR="00991C49" w:rsidRPr="00A2545F" w:rsidRDefault="00991C49" w:rsidP="00D61571">
            <w:pPr>
              <w:rPr>
                <w:rFonts w:ascii="Arial" w:eastAsia="Times New Roman" w:hAnsi="Arial" w:cs="Arial"/>
              </w:rPr>
            </w:pPr>
            <w:r w:rsidRPr="00A2545F">
              <w:rPr>
                <w:rFonts w:ascii="Arial" w:eastAsia="Times New Roman" w:hAnsi="Arial" w:cs="Arial"/>
              </w:rPr>
              <w:t>2-41</w:t>
            </w:r>
          </w:p>
        </w:tc>
        <w:tc>
          <w:tcPr>
            <w:tcW w:w="198" w:type="pct"/>
            <w:shd w:val="clear" w:color="auto" w:fill="auto"/>
            <w:vAlign w:val="center"/>
          </w:tcPr>
          <w:p w14:paraId="4E71E018" w14:textId="77777777" w:rsidR="00991C49" w:rsidRPr="00EB58BB" w:rsidRDefault="00991C49" w:rsidP="00D61571">
            <w:pPr>
              <w:snapToGrid w:val="0"/>
              <w:rPr>
                <w:rFonts w:ascii="Arial" w:eastAsia="Times New Roman" w:hAnsi="Arial" w:cs="Arial"/>
              </w:rPr>
            </w:pPr>
          </w:p>
        </w:tc>
        <w:tc>
          <w:tcPr>
            <w:tcW w:w="448" w:type="pct"/>
            <w:shd w:val="clear" w:color="auto" w:fill="auto"/>
            <w:vAlign w:val="center"/>
          </w:tcPr>
          <w:p w14:paraId="01AEDF3A" w14:textId="77777777" w:rsidR="00991C49" w:rsidRPr="00EB58BB" w:rsidRDefault="00991C49" w:rsidP="00D61571">
            <w:pPr>
              <w:snapToGrid w:val="0"/>
              <w:rPr>
                <w:rFonts w:ascii="Arial" w:eastAsia="Times New Roman" w:hAnsi="Arial" w:cs="Arial"/>
              </w:rPr>
            </w:pPr>
          </w:p>
        </w:tc>
        <w:tc>
          <w:tcPr>
            <w:tcW w:w="264" w:type="pct"/>
            <w:shd w:val="clear" w:color="auto" w:fill="auto"/>
            <w:vAlign w:val="center"/>
          </w:tcPr>
          <w:p w14:paraId="2CB653C4" w14:textId="77777777" w:rsidR="00991C49" w:rsidRPr="00A2545F" w:rsidRDefault="00991C49" w:rsidP="00D61571">
            <w:pPr>
              <w:rPr>
                <w:rFonts w:ascii="Arial" w:eastAsia="Times New Roman" w:hAnsi="Arial" w:cs="Arial"/>
              </w:rPr>
            </w:pPr>
            <w:r w:rsidRPr="00A2545F">
              <w:rPr>
                <w:rFonts w:ascii="Arial" w:eastAsia="Times New Roman" w:hAnsi="Arial" w:cs="Arial"/>
              </w:rPr>
              <w:t>Type 4</w:t>
            </w:r>
          </w:p>
        </w:tc>
        <w:tc>
          <w:tcPr>
            <w:tcW w:w="270" w:type="pct"/>
            <w:shd w:val="clear" w:color="auto" w:fill="auto"/>
            <w:vAlign w:val="center"/>
          </w:tcPr>
          <w:p w14:paraId="69B859AC" w14:textId="77777777" w:rsidR="00991C49" w:rsidRPr="00A2545F" w:rsidRDefault="00991C49" w:rsidP="00D61571">
            <w:pPr>
              <w:snapToGrid w:val="0"/>
              <w:rPr>
                <w:rFonts w:ascii="Arial" w:eastAsia="MS PGothic" w:hAnsi="Arial" w:cs="Arial"/>
                <w:sz w:val="18"/>
                <w:szCs w:val="18"/>
              </w:rPr>
            </w:pPr>
          </w:p>
        </w:tc>
        <w:tc>
          <w:tcPr>
            <w:tcW w:w="270" w:type="pct"/>
            <w:shd w:val="clear" w:color="auto" w:fill="auto"/>
          </w:tcPr>
          <w:p w14:paraId="605519A9" w14:textId="77777777" w:rsidR="00991C49" w:rsidRPr="00A2545F" w:rsidRDefault="00991C49" w:rsidP="00D61571">
            <w:pPr>
              <w:snapToGrid w:val="0"/>
              <w:rPr>
                <w:rFonts w:ascii="맑은 고딕" w:hAnsi="맑은 고딕" w:cs="MS PGothic"/>
                <w:sz w:val="18"/>
                <w:szCs w:val="18"/>
              </w:rPr>
            </w:pPr>
          </w:p>
        </w:tc>
        <w:tc>
          <w:tcPr>
            <w:tcW w:w="219" w:type="pct"/>
            <w:shd w:val="clear" w:color="auto" w:fill="auto"/>
            <w:vAlign w:val="center"/>
          </w:tcPr>
          <w:p w14:paraId="3BC6641A" w14:textId="77777777" w:rsidR="00991C49" w:rsidRPr="00A2545F" w:rsidRDefault="00991C49" w:rsidP="00D61571">
            <w:pPr>
              <w:snapToGrid w:val="0"/>
              <w:rPr>
                <w:rFonts w:ascii="맑은 고딕" w:hAnsi="맑은 고딕" w:cs="MS PGothic"/>
                <w:sz w:val="18"/>
                <w:szCs w:val="18"/>
              </w:rPr>
            </w:pPr>
          </w:p>
        </w:tc>
        <w:tc>
          <w:tcPr>
            <w:tcW w:w="307" w:type="pct"/>
            <w:shd w:val="clear" w:color="auto" w:fill="auto"/>
            <w:vAlign w:val="center"/>
          </w:tcPr>
          <w:p w14:paraId="44FB0F03" w14:textId="77777777" w:rsidR="00991C49" w:rsidRPr="00A2545F" w:rsidRDefault="00991C49" w:rsidP="00D61571">
            <w:pPr>
              <w:snapToGrid w:val="0"/>
              <w:rPr>
                <w:rFonts w:ascii="Arial" w:eastAsia="MS PGothic" w:hAnsi="Arial" w:cs="Arial"/>
                <w:sz w:val="18"/>
                <w:szCs w:val="18"/>
              </w:rPr>
            </w:pPr>
          </w:p>
        </w:tc>
        <w:tc>
          <w:tcPr>
            <w:tcW w:w="250" w:type="pct"/>
            <w:shd w:val="clear" w:color="auto" w:fill="auto"/>
            <w:vAlign w:val="center"/>
          </w:tcPr>
          <w:p w14:paraId="6E7BD08F" w14:textId="77777777" w:rsidR="00991C49" w:rsidRPr="00A2545F" w:rsidRDefault="00991C49" w:rsidP="00D61571">
            <w:pPr>
              <w:snapToGrid w:val="0"/>
              <w:rPr>
                <w:rFonts w:ascii="Arial" w:eastAsia="MS PGothic" w:hAnsi="Arial" w:cs="Arial"/>
                <w:sz w:val="18"/>
                <w:szCs w:val="18"/>
              </w:rPr>
            </w:pPr>
          </w:p>
        </w:tc>
        <w:tc>
          <w:tcPr>
            <w:tcW w:w="623" w:type="pct"/>
            <w:shd w:val="clear" w:color="auto" w:fill="auto"/>
            <w:vAlign w:val="center"/>
          </w:tcPr>
          <w:p w14:paraId="1EFD026D" w14:textId="77777777" w:rsidR="00991C49" w:rsidRPr="00A2545F" w:rsidRDefault="00991C49" w:rsidP="00D61571">
            <w:pPr>
              <w:rPr>
                <w:rFonts w:ascii="Arial" w:eastAsia="Times New Roman" w:hAnsi="Arial" w:cs="Arial"/>
              </w:rPr>
            </w:pPr>
          </w:p>
        </w:tc>
        <w:tc>
          <w:tcPr>
            <w:tcW w:w="212" w:type="pct"/>
            <w:vAlign w:val="center"/>
          </w:tcPr>
          <w:p w14:paraId="6B52C877" w14:textId="77777777" w:rsidR="00991C49" w:rsidRPr="00A2545F" w:rsidRDefault="00991C49" w:rsidP="00D61571">
            <w:pPr>
              <w:snapToGrid w:val="0"/>
              <w:rPr>
                <w:rFonts w:ascii="MS PGothic" w:eastAsia="MS PGothic" w:hAnsi="MS PGothic" w:cs="MS PGothic"/>
                <w:sz w:val="18"/>
                <w:szCs w:val="18"/>
              </w:rPr>
            </w:pPr>
          </w:p>
        </w:tc>
      </w:tr>
      <w:tr w:rsidR="00991C49" w:rsidRPr="00A2545F" w14:paraId="2E3E985E" w14:textId="77777777" w:rsidTr="00D61571">
        <w:trPr>
          <w:trHeight w:val="525"/>
        </w:trPr>
        <w:tc>
          <w:tcPr>
            <w:tcW w:w="354" w:type="pct"/>
            <w:shd w:val="clear" w:color="auto" w:fill="auto"/>
          </w:tcPr>
          <w:p w14:paraId="21CF8612" w14:textId="77777777" w:rsidR="00991C49" w:rsidRPr="00A2545F" w:rsidRDefault="00991C49" w:rsidP="00D61571">
            <w:pPr>
              <w:snapToGrid w:val="0"/>
              <w:rPr>
                <w:rFonts w:ascii="Arial" w:eastAsia="MS PGothic" w:hAnsi="Arial" w:cs="Arial"/>
                <w:sz w:val="18"/>
                <w:szCs w:val="18"/>
              </w:rPr>
            </w:pPr>
          </w:p>
        </w:tc>
        <w:tc>
          <w:tcPr>
            <w:tcW w:w="145" w:type="pct"/>
            <w:shd w:val="clear" w:color="auto" w:fill="auto"/>
          </w:tcPr>
          <w:p w14:paraId="31573150" w14:textId="77777777" w:rsidR="00991C49" w:rsidRPr="00A2545F" w:rsidRDefault="00991C49" w:rsidP="00D61571">
            <w:pPr>
              <w:rPr>
                <w:rFonts w:ascii="Arial" w:eastAsia="Times New Roman" w:hAnsi="Arial" w:cs="Arial"/>
              </w:rPr>
            </w:pPr>
            <w:r w:rsidRPr="00A2545F">
              <w:rPr>
                <w:rFonts w:ascii="Arial" w:eastAsia="Times New Roman" w:hAnsi="Arial" w:cs="Arial"/>
              </w:rPr>
              <w:t>2-43</w:t>
            </w:r>
          </w:p>
        </w:tc>
        <w:tc>
          <w:tcPr>
            <w:tcW w:w="495" w:type="pct"/>
            <w:shd w:val="clear" w:color="auto" w:fill="auto"/>
            <w:vAlign w:val="center"/>
          </w:tcPr>
          <w:p w14:paraId="790B9C8E" w14:textId="77777777" w:rsidR="00991C49" w:rsidRPr="00A2545F" w:rsidRDefault="00991C49" w:rsidP="00D61571">
            <w:pPr>
              <w:rPr>
                <w:rFonts w:ascii="Arial" w:eastAsia="Times New Roman" w:hAnsi="Arial" w:cs="Arial"/>
              </w:rPr>
            </w:pPr>
            <w:r w:rsidRPr="00A2545F">
              <w:rPr>
                <w:rFonts w:ascii="Arial" w:eastAsia="Times New Roman" w:hAnsi="Arial" w:cs="Arial"/>
              </w:rPr>
              <w:t>Type II codebook with port selection</w:t>
            </w:r>
          </w:p>
          <w:p w14:paraId="4D81F343" w14:textId="77777777" w:rsidR="00991C49" w:rsidRPr="00A2545F" w:rsidRDefault="00991C49" w:rsidP="00D61571">
            <w:pPr>
              <w:rPr>
                <w:rFonts w:ascii="Arial" w:eastAsia="Times New Roman" w:hAnsi="Arial" w:cs="Arial"/>
              </w:rPr>
            </w:pPr>
          </w:p>
        </w:tc>
        <w:tc>
          <w:tcPr>
            <w:tcW w:w="703" w:type="pct"/>
            <w:shd w:val="clear" w:color="auto" w:fill="auto"/>
            <w:vAlign w:val="center"/>
          </w:tcPr>
          <w:p w14:paraId="0D5E3EF7" w14:textId="77777777" w:rsidR="00991C49" w:rsidRPr="00A2545F" w:rsidRDefault="00991C49" w:rsidP="00D61571">
            <w:pPr>
              <w:rPr>
                <w:rFonts w:ascii="Arial" w:eastAsia="Times New Roman" w:hAnsi="Arial" w:cs="Arial"/>
              </w:rPr>
            </w:pPr>
            <w:r w:rsidRPr="00EB58BB">
              <w:rPr>
                <w:rFonts w:ascii="Arial" w:eastAsia="Times New Roman" w:hAnsi="Arial" w:cs="Arial"/>
                <w:highlight w:val="yellow"/>
              </w:rPr>
              <w:t xml:space="preserve">1. Number of </w:t>
            </w:r>
            <w:proofErr w:type="spellStart"/>
            <w:r w:rsidRPr="00EB58BB">
              <w:rPr>
                <w:rFonts w:ascii="Arial" w:eastAsia="Times New Roman" w:hAnsi="Arial" w:cs="Arial"/>
                <w:highlight w:val="yellow"/>
              </w:rPr>
              <w:t>Tx</w:t>
            </w:r>
            <w:proofErr w:type="spellEnd"/>
            <w:r w:rsidRPr="00EB58BB">
              <w:rPr>
                <w:rFonts w:ascii="Arial" w:eastAsia="Times New Roman" w:hAnsi="Arial" w:cs="Arial"/>
                <w:highlight w:val="yellow"/>
              </w:rPr>
              <w:t xml:space="preserve"> (4, 8, 12, 16, 24, </w:t>
            </w:r>
            <w:proofErr w:type="gramStart"/>
            <w:r w:rsidRPr="00EB58BB">
              <w:rPr>
                <w:rFonts w:ascii="Arial" w:eastAsia="Times New Roman" w:hAnsi="Arial" w:cs="Arial"/>
                <w:highlight w:val="yellow"/>
              </w:rPr>
              <w:t>32</w:t>
            </w:r>
            <w:proofErr w:type="gramEnd"/>
            <w:r w:rsidRPr="00EB58BB">
              <w:rPr>
                <w:rFonts w:ascii="Arial" w:eastAsia="Times New Roman" w:hAnsi="Arial" w:cs="Arial"/>
                <w:highlight w:val="yellow"/>
              </w:rPr>
              <w:t xml:space="preserve">) with parameters (L) </w:t>
            </w:r>
            <w:r w:rsidRPr="00EB58BB">
              <w:rPr>
                <w:rFonts w:ascii="Arial" w:eastAsia="Times New Roman" w:hAnsi="Arial" w:cs="Arial"/>
                <w:highlight w:val="yellow"/>
              </w:rPr>
              <w:br/>
              <w:t xml:space="preserve">2. Support amplitude scaling type </w:t>
            </w:r>
            <w:r>
              <w:rPr>
                <w:rFonts w:ascii="Arial" w:eastAsia="Times New Roman" w:hAnsi="Arial" w:cs="Arial"/>
                <w:highlight w:val="yellow"/>
              </w:rPr>
              <w:t>{</w:t>
            </w:r>
            <w:r w:rsidRPr="00EB58BB">
              <w:rPr>
                <w:rFonts w:ascii="Arial" w:eastAsia="Times New Roman" w:hAnsi="Arial" w:cs="Arial"/>
                <w:highlight w:val="yellow"/>
              </w:rPr>
              <w:t xml:space="preserve">wideband, </w:t>
            </w:r>
            <w:proofErr w:type="spellStart"/>
            <w:r w:rsidRPr="00EB58BB">
              <w:rPr>
                <w:rFonts w:ascii="Arial" w:eastAsia="Times New Roman" w:hAnsi="Arial" w:cs="Arial"/>
                <w:highlight w:val="yellow"/>
              </w:rPr>
              <w:t>subband</w:t>
            </w:r>
            <w:proofErr w:type="spellEnd"/>
            <w:r>
              <w:rPr>
                <w:rFonts w:ascii="Arial" w:eastAsia="Times New Roman" w:hAnsi="Arial" w:cs="Arial"/>
              </w:rPr>
              <w:t>}</w:t>
            </w:r>
          </w:p>
        </w:tc>
        <w:tc>
          <w:tcPr>
            <w:tcW w:w="244" w:type="pct"/>
            <w:shd w:val="clear" w:color="auto" w:fill="auto"/>
          </w:tcPr>
          <w:p w14:paraId="73A2333D" w14:textId="77777777" w:rsidR="00991C49" w:rsidRPr="00A2545F" w:rsidRDefault="00991C49" w:rsidP="00D61571">
            <w:pPr>
              <w:rPr>
                <w:rFonts w:ascii="Arial" w:eastAsia="Times New Roman" w:hAnsi="Arial" w:cs="Arial"/>
              </w:rPr>
            </w:pPr>
          </w:p>
        </w:tc>
        <w:tc>
          <w:tcPr>
            <w:tcW w:w="198" w:type="pct"/>
            <w:shd w:val="clear" w:color="auto" w:fill="auto"/>
            <w:vAlign w:val="center"/>
          </w:tcPr>
          <w:p w14:paraId="30949D21" w14:textId="77777777" w:rsidR="00991C49" w:rsidRPr="00A2545F" w:rsidRDefault="00991C49" w:rsidP="00D61571">
            <w:pPr>
              <w:snapToGrid w:val="0"/>
              <w:rPr>
                <w:rFonts w:ascii="Arial" w:eastAsia="MS PGothic" w:hAnsi="Arial" w:cs="Arial"/>
                <w:sz w:val="18"/>
                <w:szCs w:val="18"/>
              </w:rPr>
            </w:pPr>
          </w:p>
        </w:tc>
        <w:tc>
          <w:tcPr>
            <w:tcW w:w="448" w:type="pct"/>
            <w:shd w:val="clear" w:color="auto" w:fill="auto"/>
            <w:vAlign w:val="center"/>
          </w:tcPr>
          <w:p w14:paraId="505CB91A" w14:textId="77777777" w:rsidR="00991C49" w:rsidRPr="00A2545F" w:rsidRDefault="00991C49" w:rsidP="00D61571">
            <w:pPr>
              <w:snapToGrid w:val="0"/>
              <w:rPr>
                <w:rFonts w:ascii="Arial" w:eastAsia="MS PGothic" w:hAnsi="Arial" w:cs="Arial"/>
                <w:sz w:val="18"/>
                <w:szCs w:val="18"/>
              </w:rPr>
            </w:pPr>
          </w:p>
        </w:tc>
        <w:tc>
          <w:tcPr>
            <w:tcW w:w="264" w:type="pct"/>
            <w:shd w:val="clear" w:color="auto" w:fill="auto"/>
            <w:vAlign w:val="center"/>
          </w:tcPr>
          <w:p w14:paraId="10360A8B" w14:textId="77777777" w:rsidR="00991C49" w:rsidRPr="00A2545F" w:rsidRDefault="00991C49" w:rsidP="00D61571">
            <w:pPr>
              <w:rPr>
                <w:rFonts w:ascii="Arial" w:eastAsia="Times New Roman" w:hAnsi="Arial" w:cs="Arial"/>
              </w:rPr>
            </w:pPr>
            <w:r w:rsidRPr="00A2545F">
              <w:rPr>
                <w:rFonts w:ascii="Arial" w:eastAsia="Times New Roman" w:hAnsi="Arial" w:cs="Arial"/>
              </w:rPr>
              <w:t>Type 4</w:t>
            </w:r>
          </w:p>
        </w:tc>
        <w:tc>
          <w:tcPr>
            <w:tcW w:w="270" w:type="pct"/>
            <w:shd w:val="clear" w:color="auto" w:fill="auto"/>
            <w:vAlign w:val="center"/>
          </w:tcPr>
          <w:p w14:paraId="043F1FC9" w14:textId="77777777" w:rsidR="00991C49" w:rsidRPr="00A2545F" w:rsidRDefault="00991C49" w:rsidP="00D61571">
            <w:pPr>
              <w:snapToGrid w:val="0"/>
              <w:rPr>
                <w:rFonts w:ascii="Arial" w:eastAsia="MS PGothic" w:hAnsi="Arial" w:cs="Arial"/>
                <w:sz w:val="18"/>
                <w:szCs w:val="18"/>
              </w:rPr>
            </w:pPr>
          </w:p>
        </w:tc>
        <w:tc>
          <w:tcPr>
            <w:tcW w:w="270" w:type="pct"/>
            <w:shd w:val="clear" w:color="auto" w:fill="auto"/>
          </w:tcPr>
          <w:p w14:paraId="04B318B9" w14:textId="77777777" w:rsidR="00991C49" w:rsidRPr="00A2545F" w:rsidRDefault="00991C49" w:rsidP="00D61571">
            <w:pPr>
              <w:snapToGrid w:val="0"/>
              <w:rPr>
                <w:rFonts w:ascii="맑은 고딕" w:hAnsi="맑은 고딕" w:cs="MS PGothic"/>
                <w:sz w:val="18"/>
                <w:szCs w:val="18"/>
              </w:rPr>
            </w:pPr>
          </w:p>
        </w:tc>
        <w:tc>
          <w:tcPr>
            <w:tcW w:w="219" w:type="pct"/>
            <w:shd w:val="clear" w:color="auto" w:fill="auto"/>
            <w:vAlign w:val="center"/>
          </w:tcPr>
          <w:p w14:paraId="65C8153F" w14:textId="77777777" w:rsidR="00991C49" w:rsidRPr="00A2545F" w:rsidRDefault="00991C49" w:rsidP="00D61571">
            <w:pPr>
              <w:snapToGrid w:val="0"/>
              <w:rPr>
                <w:rFonts w:ascii="맑은 고딕" w:hAnsi="맑은 고딕" w:cs="MS PGothic"/>
                <w:sz w:val="18"/>
                <w:szCs w:val="18"/>
              </w:rPr>
            </w:pPr>
          </w:p>
        </w:tc>
        <w:tc>
          <w:tcPr>
            <w:tcW w:w="307" w:type="pct"/>
            <w:shd w:val="clear" w:color="auto" w:fill="auto"/>
            <w:vAlign w:val="center"/>
          </w:tcPr>
          <w:p w14:paraId="47E3F9E3" w14:textId="77777777" w:rsidR="00991C49" w:rsidRPr="00A2545F" w:rsidRDefault="00991C49" w:rsidP="00D61571">
            <w:pPr>
              <w:snapToGrid w:val="0"/>
              <w:rPr>
                <w:rFonts w:ascii="Arial" w:eastAsia="MS PGothic" w:hAnsi="Arial" w:cs="Arial"/>
                <w:sz w:val="18"/>
                <w:szCs w:val="18"/>
              </w:rPr>
            </w:pPr>
          </w:p>
        </w:tc>
        <w:tc>
          <w:tcPr>
            <w:tcW w:w="250" w:type="pct"/>
            <w:shd w:val="clear" w:color="auto" w:fill="auto"/>
            <w:vAlign w:val="center"/>
          </w:tcPr>
          <w:p w14:paraId="0FF657CE" w14:textId="77777777" w:rsidR="00991C49" w:rsidRPr="00A2545F" w:rsidRDefault="00991C49" w:rsidP="00D61571">
            <w:pPr>
              <w:snapToGrid w:val="0"/>
              <w:rPr>
                <w:rFonts w:ascii="Arial" w:eastAsia="MS PGothic" w:hAnsi="Arial" w:cs="Arial"/>
                <w:sz w:val="18"/>
                <w:szCs w:val="18"/>
              </w:rPr>
            </w:pPr>
          </w:p>
        </w:tc>
        <w:tc>
          <w:tcPr>
            <w:tcW w:w="623" w:type="pct"/>
            <w:shd w:val="clear" w:color="auto" w:fill="auto"/>
            <w:vAlign w:val="center"/>
          </w:tcPr>
          <w:p w14:paraId="7893213F" w14:textId="77777777" w:rsidR="00991C49" w:rsidRPr="00A2545F" w:rsidRDefault="00991C49" w:rsidP="00D61571">
            <w:pPr>
              <w:rPr>
                <w:rFonts w:ascii="Arial" w:eastAsia="Times New Roman" w:hAnsi="Arial" w:cs="Arial"/>
              </w:rPr>
            </w:pPr>
            <w:r w:rsidRPr="00EB58BB">
              <w:rPr>
                <w:rFonts w:ascii="Arial" w:eastAsia="Times New Roman" w:hAnsi="Arial" w:cs="Arial"/>
                <w:highlight w:val="yellow"/>
              </w:rPr>
              <w:t>Optional</w:t>
            </w:r>
          </w:p>
        </w:tc>
        <w:tc>
          <w:tcPr>
            <w:tcW w:w="212" w:type="pct"/>
            <w:vAlign w:val="center"/>
          </w:tcPr>
          <w:p w14:paraId="3F6F5C8E" w14:textId="77777777" w:rsidR="00991C49" w:rsidRPr="00A2545F" w:rsidRDefault="00991C49" w:rsidP="00D61571">
            <w:pPr>
              <w:snapToGrid w:val="0"/>
              <w:rPr>
                <w:rFonts w:ascii="MS PGothic" w:eastAsia="MS PGothic" w:hAnsi="MS PGothic" w:cs="MS PGothic"/>
                <w:sz w:val="18"/>
                <w:szCs w:val="18"/>
              </w:rPr>
            </w:pPr>
          </w:p>
        </w:tc>
      </w:tr>
    </w:tbl>
    <w:p w14:paraId="32680D64" w14:textId="77777777" w:rsidR="00991C49" w:rsidRDefault="00991C49" w:rsidP="00991C49">
      <w:pPr>
        <w:spacing w:before="120"/>
        <w:jc w:val="both"/>
        <w:rPr>
          <w:b/>
          <w:lang w:val="en-US" w:eastAsia="ko-KR"/>
        </w:rPr>
      </w:pPr>
    </w:p>
    <w:p w14:paraId="5CD6747E"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35, unified X should be defined regardless of latency class or codebook type.  </w:t>
      </w:r>
    </w:p>
    <w:p w14:paraId="2A3FE456"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36, Max # of </w:t>
      </w:r>
      <w:proofErr w:type="spellStart"/>
      <w:proofErr w:type="gramStart"/>
      <w:r>
        <w:rPr>
          <w:rFonts w:hint="eastAsia"/>
          <w:b/>
          <w:lang w:val="en-US" w:eastAsia="ko-KR"/>
        </w:rPr>
        <w:t>Tx</w:t>
      </w:r>
      <w:proofErr w:type="spellEnd"/>
      <w:proofErr w:type="gramEnd"/>
      <w:r>
        <w:rPr>
          <w:rFonts w:hint="eastAsia"/>
          <w:b/>
          <w:lang w:val="en-US" w:eastAsia="ko-KR"/>
        </w:rPr>
        <w:t xml:space="preserve"> ports should be jointly defined with # of CSI-RS resources. </w:t>
      </w:r>
    </w:p>
    <w:p w14:paraId="7027738F" w14:textId="77777777" w:rsidR="00991C49" w:rsidRDefault="00991C49" w:rsidP="00991C49">
      <w:pPr>
        <w:spacing w:before="120"/>
        <w:jc w:val="both"/>
        <w:rPr>
          <w:b/>
          <w:lang w:val="en-US" w:eastAsia="ko-KR"/>
        </w:rPr>
      </w:pPr>
      <w:r w:rsidRPr="003A33F5">
        <w:rPr>
          <w:rFonts w:hint="eastAsia"/>
          <w:b/>
          <w:lang w:val="en-US" w:eastAsia="ko-KR"/>
        </w:rPr>
        <w:lastRenderedPageBreak/>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38, CSI report without PMI should be separate feature and optional. </w:t>
      </w:r>
    </w:p>
    <w:p w14:paraId="34891742" w14:textId="77777777" w:rsidR="00991C49" w:rsidRDefault="00991C49" w:rsidP="00991C49">
      <w:pPr>
        <w:spacing w:before="120"/>
        <w:jc w:val="both"/>
        <w:rPr>
          <w:b/>
          <w:lang w:val="en-US" w:eastAsia="ko-KR"/>
        </w:rPr>
      </w:pPr>
      <w:r>
        <w:rPr>
          <w:rFonts w:hint="eastAsia"/>
          <w:b/>
          <w:lang w:val="en-US" w:eastAsia="ko-KR"/>
        </w:rPr>
        <w:t>Proposal: In feature group 2-39, CSI report with CRI should be mandatory at least for &gt;6GHz.</w:t>
      </w:r>
    </w:p>
    <w:p w14:paraId="0A4DFE72"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40, Max # of </w:t>
      </w:r>
      <w:proofErr w:type="spellStart"/>
      <w:proofErr w:type="gramStart"/>
      <w:r>
        <w:rPr>
          <w:rFonts w:hint="eastAsia"/>
          <w:b/>
          <w:lang w:val="en-US" w:eastAsia="ko-KR"/>
        </w:rPr>
        <w:t>Tx</w:t>
      </w:r>
      <w:proofErr w:type="spellEnd"/>
      <w:proofErr w:type="gramEnd"/>
      <w:r>
        <w:rPr>
          <w:rFonts w:hint="eastAsia"/>
          <w:b/>
          <w:lang w:val="en-US" w:eastAsia="ko-KR"/>
        </w:rPr>
        <w:t xml:space="preserve"> ports should be jointly defined with # of CSI-RS resources and only Mode-1 should be supported as mandatory. </w:t>
      </w:r>
    </w:p>
    <w:p w14:paraId="6D27091E"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 xml:space="preserve">41, Max # of </w:t>
      </w:r>
      <w:proofErr w:type="spellStart"/>
      <w:proofErr w:type="gramStart"/>
      <w:r>
        <w:rPr>
          <w:rFonts w:hint="eastAsia"/>
          <w:b/>
          <w:lang w:val="en-US" w:eastAsia="ko-KR"/>
        </w:rPr>
        <w:t>Tx</w:t>
      </w:r>
      <w:proofErr w:type="spellEnd"/>
      <w:proofErr w:type="gramEnd"/>
      <w:r>
        <w:rPr>
          <w:rFonts w:hint="eastAsia"/>
          <w:b/>
          <w:lang w:val="en-US" w:eastAsia="ko-KR"/>
        </w:rPr>
        <w:t xml:space="preserve"> ports should be jointly defined with # of CSI-RS resources.</w:t>
      </w:r>
    </w:p>
    <w:p w14:paraId="0D95BC76"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41, amplitude subset restriction level and bit allocation for amplitude scaling and phase are not needed.</w:t>
      </w:r>
    </w:p>
    <w:p w14:paraId="446BB862" w14:textId="72A6CD4C" w:rsidR="00991C49" w:rsidRDefault="00991C49" w:rsidP="00991C49">
      <w:pPr>
        <w:spacing w:before="120"/>
        <w:jc w:val="both"/>
        <w:rPr>
          <w:b/>
          <w:lang w:val="en-US" w:eastAsia="ko-KR"/>
        </w:rPr>
      </w:pPr>
      <w:r>
        <w:rPr>
          <w:rFonts w:hint="eastAsia"/>
          <w:b/>
          <w:lang w:val="en-US" w:eastAsia="ko-KR"/>
        </w:rPr>
        <w:t>Proposal: In feature group 2-41, candidate values for compon</w:t>
      </w:r>
      <w:r w:rsidR="00C92148">
        <w:rPr>
          <w:rFonts w:hint="eastAsia"/>
          <w:b/>
          <w:lang w:val="en-US" w:eastAsia="ko-KR"/>
        </w:rPr>
        <w:t xml:space="preserve">ent-2 should be {2, 3, </w:t>
      </w:r>
      <w:proofErr w:type="gramStart"/>
      <w:r w:rsidR="00C92148">
        <w:rPr>
          <w:rFonts w:hint="eastAsia"/>
          <w:b/>
          <w:lang w:val="en-US" w:eastAsia="ko-KR"/>
        </w:rPr>
        <w:t>4</w:t>
      </w:r>
      <w:proofErr w:type="gramEnd"/>
      <w:r w:rsidR="00C92148">
        <w:rPr>
          <w:rFonts w:hint="eastAsia"/>
          <w:b/>
          <w:lang w:val="en-US" w:eastAsia="ko-KR"/>
        </w:rPr>
        <w:t>}.</w:t>
      </w:r>
    </w:p>
    <w:p w14:paraId="738D664F" w14:textId="2E7A2FC7" w:rsidR="00991C49" w:rsidRDefault="00991C49" w:rsidP="00991C49">
      <w:pPr>
        <w:spacing w:before="120"/>
        <w:jc w:val="both"/>
        <w:rPr>
          <w:b/>
          <w:lang w:val="en-US" w:eastAsia="ko-KR"/>
        </w:rPr>
      </w:pPr>
      <w:r>
        <w:rPr>
          <w:rFonts w:hint="eastAsia"/>
          <w:b/>
          <w:lang w:val="en-US" w:eastAsia="ko-KR"/>
        </w:rPr>
        <w:t xml:space="preserve">Proposal: In feature group 2-43, define number of </w:t>
      </w:r>
      <w:proofErr w:type="spellStart"/>
      <w:proofErr w:type="gramStart"/>
      <w:r>
        <w:rPr>
          <w:rFonts w:hint="eastAsia"/>
          <w:b/>
          <w:lang w:val="en-US" w:eastAsia="ko-KR"/>
        </w:rPr>
        <w:t>Tx</w:t>
      </w:r>
      <w:proofErr w:type="spellEnd"/>
      <w:proofErr w:type="gramEnd"/>
      <w:r>
        <w:rPr>
          <w:rFonts w:hint="eastAsia"/>
          <w:b/>
          <w:lang w:val="en-US" w:eastAsia="ko-KR"/>
        </w:rPr>
        <w:t xml:space="preserve"> with paramete</w:t>
      </w:r>
      <w:r w:rsidR="00C92148">
        <w:rPr>
          <w:rFonts w:hint="eastAsia"/>
          <w:b/>
          <w:lang w:val="en-US" w:eastAsia="ko-KR"/>
        </w:rPr>
        <w:t>rs and amplitude scaling type.</w:t>
      </w:r>
    </w:p>
    <w:p w14:paraId="4C7B84E3" w14:textId="77777777" w:rsidR="002C4568" w:rsidRDefault="002C4568" w:rsidP="00991C49">
      <w:pPr>
        <w:spacing w:before="120"/>
        <w:jc w:val="both"/>
        <w:rPr>
          <w:b/>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703"/>
        <w:gridCol w:w="2268"/>
        <w:gridCol w:w="3198"/>
        <w:gridCol w:w="1145"/>
        <w:gridCol w:w="944"/>
        <w:gridCol w:w="2062"/>
        <w:gridCol w:w="1234"/>
        <w:gridCol w:w="1261"/>
        <w:gridCol w:w="1261"/>
        <w:gridCol w:w="1033"/>
        <w:gridCol w:w="1431"/>
        <w:gridCol w:w="1172"/>
        <w:gridCol w:w="2017"/>
        <w:gridCol w:w="997"/>
      </w:tblGrid>
      <w:tr w:rsidR="002C4568" w:rsidRPr="00A2545F" w14:paraId="74C205BC" w14:textId="77777777" w:rsidTr="001F7926">
        <w:trPr>
          <w:trHeight w:val="525"/>
        </w:trPr>
        <w:tc>
          <w:tcPr>
            <w:tcW w:w="366" w:type="pct"/>
            <w:shd w:val="clear" w:color="auto" w:fill="auto"/>
          </w:tcPr>
          <w:p w14:paraId="08E48340" w14:textId="77777777" w:rsidR="002C4568" w:rsidRPr="00A2545F" w:rsidRDefault="002C4568" w:rsidP="001F7926">
            <w:pPr>
              <w:snapToGrid w:val="0"/>
              <w:rPr>
                <w:rFonts w:ascii="Arial" w:eastAsia="MS PGothic" w:hAnsi="Arial" w:cs="Arial"/>
                <w:sz w:val="18"/>
                <w:szCs w:val="18"/>
              </w:rPr>
            </w:pPr>
          </w:p>
        </w:tc>
        <w:tc>
          <w:tcPr>
            <w:tcW w:w="157" w:type="pct"/>
            <w:shd w:val="clear" w:color="auto" w:fill="auto"/>
          </w:tcPr>
          <w:p w14:paraId="418BE2B3" w14:textId="77777777" w:rsidR="002C4568" w:rsidRPr="00A2545F" w:rsidRDefault="002C4568" w:rsidP="001F7926">
            <w:pPr>
              <w:rPr>
                <w:rFonts w:ascii="Arial" w:eastAsia="Times New Roman" w:hAnsi="Arial" w:cs="Arial"/>
              </w:rPr>
            </w:pPr>
            <w:r w:rsidRPr="00A2545F">
              <w:rPr>
                <w:rFonts w:ascii="Arial" w:eastAsia="Times New Roman" w:hAnsi="Arial" w:cs="Arial"/>
              </w:rPr>
              <w:t>2-44</w:t>
            </w:r>
          </w:p>
        </w:tc>
        <w:tc>
          <w:tcPr>
            <w:tcW w:w="507" w:type="pct"/>
            <w:shd w:val="clear" w:color="auto" w:fill="auto"/>
            <w:vAlign w:val="center"/>
          </w:tcPr>
          <w:p w14:paraId="2E84CC90" w14:textId="77777777" w:rsidR="002C4568" w:rsidRPr="00A2545F" w:rsidRDefault="002C4568" w:rsidP="001F7926">
            <w:pPr>
              <w:rPr>
                <w:rFonts w:ascii="Arial" w:eastAsia="Times New Roman" w:hAnsi="Arial" w:cs="Arial"/>
              </w:rPr>
            </w:pPr>
            <w:r w:rsidRPr="00A2545F">
              <w:rPr>
                <w:rFonts w:ascii="Arial" w:eastAsia="Times New Roman" w:hAnsi="Arial" w:cs="Arial"/>
              </w:rPr>
              <w:t>Basic DL PTRS</w:t>
            </w:r>
          </w:p>
        </w:tc>
        <w:tc>
          <w:tcPr>
            <w:tcW w:w="715" w:type="pct"/>
            <w:shd w:val="clear" w:color="auto" w:fill="auto"/>
            <w:vAlign w:val="center"/>
          </w:tcPr>
          <w:p w14:paraId="37A87A7E" w14:textId="77777777" w:rsidR="002C4568" w:rsidRPr="00EB58BB" w:rsidRDefault="002C4568" w:rsidP="001F7926">
            <w:pPr>
              <w:rPr>
                <w:rFonts w:ascii="Arial" w:eastAsia="Times New Roman" w:hAnsi="Arial" w:cs="Arial"/>
                <w:highlight w:val="green"/>
              </w:rPr>
            </w:pPr>
            <w:r w:rsidRPr="00EB58BB">
              <w:rPr>
                <w:rFonts w:ascii="Arial" w:eastAsia="Times New Roman" w:hAnsi="Arial" w:cs="Arial"/>
              </w:rPr>
              <w:t xml:space="preserve">Support 1 port of PTRS </w:t>
            </w:r>
            <w:r w:rsidRPr="00A2545F">
              <w:rPr>
                <w:rFonts w:ascii="Arial" w:eastAsia="Times New Roman" w:hAnsi="Arial" w:cs="Arial"/>
              </w:rPr>
              <w:t xml:space="preserve">is mandatory </w:t>
            </w:r>
            <w:r w:rsidRPr="00EB58BB">
              <w:rPr>
                <w:rFonts w:ascii="Arial" w:eastAsia="Times New Roman" w:hAnsi="Arial" w:cs="Arial"/>
              </w:rPr>
              <w:t>at least on FR2</w:t>
            </w:r>
          </w:p>
        </w:tc>
        <w:tc>
          <w:tcPr>
            <w:tcW w:w="256" w:type="pct"/>
            <w:shd w:val="clear" w:color="auto" w:fill="auto"/>
          </w:tcPr>
          <w:p w14:paraId="557006DE" w14:textId="77777777" w:rsidR="002C4568" w:rsidRPr="00A2545F" w:rsidRDefault="002C4568" w:rsidP="001F7926">
            <w:pPr>
              <w:rPr>
                <w:rFonts w:ascii="Arial" w:eastAsia="Times New Roman" w:hAnsi="Arial" w:cs="Arial"/>
              </w:rPr>
            </w:pPr>
          </w:p>
        </w:tc>
        <w:tc>
          <w:tcPr>
            <w:tcW w:w="211" w:type="pct"/>
            <w:shd w:val="clear" w:color="auto" w:fill="auto"/>
            <w:vAlign w:val="center"/>
          </w:tcPr>
          <w:p w14:paraId="45C45D59" w14:textId="77777777" w:rsidR="002C4568" w:rsidRPr="00A2545F" w:rsidRDefault="002C4568" w:rsidP="001F7926">
            <w:pPr>
              <w:snapToGrid w:val="0"/>
              <w:rPr>
                <w:rFonts w:ascii="Arial" w:eastAsia="MS PGothic" w:hAnsi="Arial" w:cs="Arial"/>
                <w:sz w:val="18"/>
                <w:szCs w:val="18"/>
              </w:rPr>
            </w:pPr>
          </w:p>
        </w:tc>
        <w:tc>
          <w:tcPr>
            <w:tcW w:w="461" w:type="pct"/>
            <w:shd w:val="clear" w:color="auto" w:fill="auto"/>
            <w:vAlign w:val="center"/>
          </w:tcPr>
          <w:p w14:paraId="193DEBFD" w14:textId="77777777" w:rsidR="002C4568" w:rsidRPr="00A2545F" w:rsidRDefault="002C4568" w:rsidP="001F7926">
            <w:pPr>
              <w:snapToGrid w:val="0"/>
              <w:rPr>
                <w:rFonts w:ascii="Arial" w:eastAsia="MS PGothic" w:hAnsi="Arial" w:cs="Arial"/>
                <w:sz w:val="18"/>
                <w:szCs w:val="18"/>
              </w:rPr>
            </w:pPr>
          </w:p>
        </w:tc>
        <w:tc>
          <w:tcPr>
            <w:tcW w:w="276" w:type="pct"/>
            <w:shd w:val="clear" w:color="auto" w:fill="auto"/>
            <w:vAlign w:val="center"/>
          </w:tcPr>
          <w:p w14:paraId="7792F56A" w14:textId="77777777" w:rsidR="002C4568" w:rsidRPr="00A2545F" w:rsidRDefault="002C4568" w:rsidP="001F7926">
            <w:pPr>
              <w:rPr>
                <w:rFonts w:ascii="Arial" w:eastAsia="Times New Roman" w:hAnsi="Arial" w:cs="Arial"/>
                <w:highlight w:val="green"/>
              </w:rPr>
            </w:pPr>
          </w:p>
        </w:tc>
        <w:tc>
          <w:tcPr>
            <w:tcW w:w="282" w:type="pct"/>
            <w:shd w:val="clear" w:color="auto" w:fill="auto"/>
            <w:vAlign w:val="center"/>
          </w:tcPr>
          <w:p w14:paraId="5BDDDFAA" w14:textId="77777777" w:rsidR="002C4568" w:rsidRPr="00A2545F" w:rsidRDefault="002C4568" w:rsidP="001F7926">
            <w:pPr>
              <w:snapToGrid w:val="0"/>
              <w:rPr>
                <w:rFonts w:ascii="Arial" w:eastAsia="MS PGothic" w:hAnsi="Arial" w:cs="Arial"/>
                <w:sz w:val="18"/>
                <w:szCs w:val="18"/>
              </w:rPr>
            </w:pPr>
          </w:p>
        </w:tc>
        <w:tc>
          <w:tcPr>
            <w:tcW w:w="282" w:type="pct"/>
            <w:shd w:val="clear" w:color="auto" w:fill="auto"/>
          </w:tcPr>
          <w:p w14:paraId="69DA55D8" w14:textId="77777777" w:rsidR="002C4568" w:rsidRPr="00A2545F" w:rsidRDefault="002C4568" w:rsidP="001F7926">
            <w:pPr>
              <w:snapToGrid w:val="0"/>
              <w:rPr>
                <w:rFonts w:ascii="맑은 고딕" w:hAnsi="맑은 고딕" w:cs="MS PGothic"/>
                <w:sz w:val="18"/>
                <w:szCs w:val="18"/>
              </w:rPr>
            </w:pPr>
          </w:p>
        </w:tc>
        <w:tc>
          <w:tcPr>
            <w:tcW w:w="231" w:type="pct"/>
            <w:shd w:val="clear" w:color="auto" w:fill="auto"/>
            <w:vAlign w:val="center"/>
          </w:tcPr>
          <w:p w14:paraId="781C3E8B" w14:textId="77777777" w:rsidR="002C4568" w:rsidRPr="00A2545F" w:rsidRDefault="002C4568" w:rsidP="001F7926">
            <w:pPr>
              <w:snapToGrid w:val="0"/>
              <w:rPr>
                <w:rFonts w:ascii="맑은 고딕" w:hAnsi="맑은 고딕" w:cs="MS PGothic"/>
                <w:sz w:val="18"/>
                <w:szCs w:val="18"/>
              </w:rPr>
            </w:pPr>
          </w:p>
        </w:tc>
        <w:tc>
          <w:tcPr>
            <w:tcW w:w="320" w:type="pct"/>
            <w:shd w:val="clear" w:color="auto" w:fill="auto"/>
            <w:vAlign w:val="center"/>
          </w:tcPr>
          <w:p w14:paraId="6E985D18" w14:textId="77777777" w:rsidR="002C4568" w:rsidRPr="00A2545F" w:rsidRDefault="002C4568" w:rsidP="001F7926">
            <w:pPr>
              <w:snapToGrid w:val="0"/>
              <w:rPr>
                <w:rFonts w:ascii="Arial" w:eastAsia="MS PGothic" w:hAnsi="Arial" w:cs="Arial"/>
                <w:sz w:val="18"/>
                <w:szCs w:val="18"/>
              </w:rPr>
            </w:pPr>
          </w:p>
        </w:tc>
        <w:tc>
          <w:tcPr>
            <w:tcW w:w="262" w:type="pct"/>
            <w:shd w:val="clear" w:color="auto" w:fill="auto"/>
            <w:vAlign w:val="center"/>
          </w:tcPr>
          <w:p w14:paraId="663852A2" w14:textId="77777777" w:rsidR="002C4568" w:rsidRPr="00A2545F" w:rsidRDefault="002C4568" w:rsidP="001F7926">
            <w:pPr>
              <w:snapToGrid w:val="0"/>
              <w:rPr>
                <w:rFonts w:ascii="Arial" w:eastAsia="MS PGothic" w:hAnsi="Arial" w:cs="Arial"/>
                <w:sz w:val="18"/>
                <w:szCs w:val="18"/>
              </w:rPr>
            </w:pPr>
          </w:p>
        </w:tc>
        <w:tc>
          <w:tcPr>
            <w:tcW w:w="451" w:type="pct"/>
            <w:shd w:val="clear" w:color="auto" w:fill="auto"/>
            <w:vAlign w:val="center"/>
          </w:tcPr>
          <w:p w14:paraId="19C706DE" w14:textId="77777777" w:rsidR="002C4568" w:rsidRPr="00A2545F" w:rsidRDefault="002C4568" w:rsidP="001F7926">
            <w:pPr>
              <w:rPr>
                <w:rFonts w:ascii="Arial" w:eastAsia="Times New Roman" w:hAnsi="Arial" w:cs="Arial"/>
                <w:highlight w:val="green"/>
              </w:rPr>
            </w:pPr>
            <w:r w:rsidRPr="00EB58BB">
              <w:rPr>
                <w:rFonts w:ascii="Arial" w:eastAsia="Times New Roman" w:hAnsi="Arial" w:cs="Arial"/>
              </w:rPr>
              <w:t xml:space="preserve">Mandatory without UE capability </w:t>
            </w:r>
            <w:proofErr w:type="spellStart"/>
            <w:r w:rsidRPr="00EB58BB">
              <w:rPr>
                <w:rFonts w:ascii="Arial" w:eastAsia="Times New Roman" w:hAnsi="Arial" w:cs="Arial"/>
              </w:rPr>
              <w:t>signaling</w:t>
            </w:r>
            <w:proofErr w:type="spellEnd"/>
            <w:r w:rsidRPr="00EB58BB">
              <w:rPr>
                <w:rFonts w:ascii="Arial" w:eastAsia="Times New Roman" w:hAnsi="Arial" w:cs="Arial"/>
              </w:rPr>
              <w:t xml:space="preserve"> </w:t>
            </w:r>
          </w:p>
        </w:tc>
        <w:tc>
          <w:tcPr>
            <w:tcW w:w="225" w:type="pct"/>
            <w:vAlign w:val="center"/>
          </w:tcPr>
          <w:p w14:paraId="035F295A" w14:textId="77777777" w:rsidR="002C4568" w:rsidRPr="00A2545F" w:rsidRDefault="002C4568" w:rsidP="001F7926">
            <w:pPr>
              <w:snapToGrid w:val="0"/>
              <w:rPr>
                <w:rFonts w:ascii="MS PGothic" w:eastAsia="MS PGothic" w:hAnsi="MS PGothic" w:cs="MS PGothic"/>
                <w:sz w:val="18"/>
                <w:szCs w:val="18"/>
              </w:rPr>
            </w:pPr>
          </w:p>
        </w:tc>
      </w:tr>
      <w:tr w:rsidR="002C4568" w:rsidRPr="00A2545F" w14:paraId="2422D996" w14:textId="77777777" w:rsidTr="001F7926">
        <w:trPr>
          <w:trHeight w:val="525"/>
        </w:trPr>
        <w:tc>
          <w:tcPr>
            <w:tcW w:w="366" w:type="pct"/>
            <w:shd w:val="clear" w:color="auto" w:fill="auto"/>
          </w:tcPr>
          <w:p w14:paraId="5262E54C" w14:textId="77777777" w:rsidR="002C4568" w:rsidRPr="00A2545F" w:rsidRDefault="002C4568" w:rsidP="001F7926">
            <w:pPr>
              <w:snapToGrid w:val="0"/>
              <w:rPr>
                <w:rFonts w:ascii="Arial" w:eastAsia="MS PGothic" w:hAnsi="Arial" w:cs="Arial"/>
                <w:sz w:val="18"/>
                <w:szCs w:val="18"/>
              </w:rPr>
            </w:pPr>
          </w:p>
        </w:tc>
        <w:tc>
          <w:tcPr>
            <w:tcW w:w="157" w:type="pct"/>
            <w:shd w:val="clear" w:color="auto" w:fill="auto"/>
          </w:tcPr>
          <w:p w14:paraId="370372F2" w14:textId="77777777" w:rsidR="002C4568" w:rsidRPr="00A2545F" w:rsidRDefault="002C4568" w:rsidP="001F7926">
            <w:pPr>
              <w:rPr>
                <w:rFonts w:ascii="Arial" w:eastAsia="Times New Roman" w:hAnsi="Arial" w:cs="Arial"/>
              </w:rPr>
            </w:pPr>
            <w:r w:rsidRPr="00A2545F">
              <w:rPr>
                <w:rFonts w:ascii="Arial" w:eastAsia="Times New Roman" w:hAnsi="Arial" w:cs="Arial"/>
              </w:rPr>
              <w:t>2-45</w:t>
            </w:r>
          </w:p>
        </w:tc>
        <w:tc>
          <w:tcPr>
            <w:tcW w:w="507" w:type="pct"/>
            <w:shd w:val="clear" w:color="auto" w:fill="auto"/>
            <w:vAlign w:val="center"/>
          </w:tcPr>
          <w:p w14:paraId="1A5D7BB1" w14:textId="77777777" w:rsidR="002C4568" w:rsidRPr="00A2545F" w:rsidRDefault="002C4568" w:rsidP="001F7926">
            <w:pPr>
              <w:rPr>
                <w:rFonts w:ascii="Arial" w:eastAsia="Times New Roman" w:hAnsi="Arial" w:cs="Arial"/>
              </w:rPr>
            </w:pPr>
            <w:r w:rsidRPr="00A2545F">
              <w:rPr>
                <w:rFonts w:ascii="Arial" w:eastAsia="Times New Roman" w:hAnsi="Arial" w:cs="Arial"/>
              </w:rPr>
              <w:t>Downlink PTRS</w:t>
            </w:r>
          </w:p>
        </w:tc>
        <w:tc>
          <w:tcPr>
            <w:tcW w:w="715" w:type="pct"/>
            <w:shd w:val="clear" w:color="auto" w:fill="auto"/>
            <w:vAlign w:val="center"/>
          </w:tcPr>
          <w:p w14:paraId="0F5EFD9C" w14:textId="77777777" w:rsidR="002C4568" w:rsidRPr="00A2545F" w:rsidRDefault="002C4568" w:rsidP="001F7926">
            <w:pPr>
              <w:rPr>
                <w:rFonts w:ascii="Arial" w:eastAsia="Times New Roman" w:hAnsi="Arial" w:cs="Arial"/>
              </w:rPr>
            </w:pPr>
            <w:r w:rsidRPr="00A2545F">
              <w:rPr>
                <w:rFonts w:ascii="Arial" w:eastAsia="Times New Roman" w:hAnsi="Arial" w:cs="Arial"/>
              </w:rPr>
              <w:t>1. Supported 2 ports of PTRS</w:t>
            </w:r>
          </w:p>
        </w:tc>
        <w:tc>
          <w:tcPr>
            <w:tcW w:w="256" w:type="pct"/>
            <w:shd w:val="clear" w:color="auto" w:fill="auto"/>
          </w:tcPr>
          <w:p w14:paraId="4A340803" w14:textId="77777777" w:rsidR="002C4568" w:rsidRPr="00A2545F" w:rsidRDefault="002C4568" w:rsidP="001F7926">
            <w:pPr>
              <w:rPr>
                <w:rFonts w:ascii="Arial" w:eastAsia="Times New Roman" w:hAnsi="Arial" w:cs="Arial"/>
              </w:rPr>
            </w:pPr>
            <w:r w:rsidRPr="00A2545F">
              <w:rPr>
                <w:rFonts w:ascii="Arial" w:eastAsia="Times New Roman" w:hAnsi="Arial" w:cs="Arial"/>
              </w:rPr>
              <w:t> 2-44</w:t>
            </w:r>
          </w:p>
        </w:tc>
        <w:tc>
          <w:tcPr>
            <w:tcW w:w="211" w:type="pct"/>
            <w:shd w:val="clear" w:color="auto" w:fill="auto"/>
            <w:vAlign w:val="center"/>
          </w:tcPr>
          <w:p w14:paraId="492439B9" w14:textId="77777777" w:rsidR="002C4568" w:rsidRPr="00A2545F" w:rsidRDefault="002C4568" w:rsidP="001F7926">
            <w:pPr>
              <w:snapToGrid w:val="0"/>
              <w:rPr>
                <w:rFonts w:ascii="Arial" w:eastAsia="MS PGothic" w:hAnsi="Arial" w:cs="Arial"/>
                <w:sz w:val="18"/>
                <w:szCs w:val="18"/>
              </w:rPr>
            </w:pPr>
          </w:p>
        </w:tc>
        <w:tc>
          <w:tcPr>
            <w:tcW w:w="461" w:type="pct"/>
            <w:shd w:val="clear" w:color="auto" w:fill="auto"/>
            <w:vAlign w:val="center"/>
          </w:tcPr>
          <w:p w14:paraId="0DC757DC" w14:textId="77777777" w:rsidR="002C4568" w:rsidRPr="00A2545F" w:rsidRDefault="002C4568" w:rsidP="001F7926">
            <w:pPr>
              <w:snapToGrid w:val="0"/>
              <w:rPr>
                <w:rFonts w:ascii="Arial" w:eastAsia="MS PGothic" w:hAnsi="Arial" w:cs="Arial"/>
                <w:sz w:val="18"/>
                <w:szCs w:val="18"/>
              </w:rPr>
            </w:pPr>
          </w:p>
        </w:tc>
        <w:tc>
          <w:tcPr>
            <w:tcW w:w="276" w:type="pct"/>
            <w:shd w:val="clear" w:color="auto" w:fill="auto"/>
            <w:vAlign w:val="center"/>
          </w:tcPr>
          <w:p w14:paraId="33824ABF" w14:textId="77777777" w:rsidR="002C4568" w:rsidRPr="00A2545F" w:rsidRDefault="002C4568" w:rsidP="001F7926">
            <w:pPr>
              <w:rPr>
                <w:rFonts w:ascii="Arial" w:eastAsia="Times New Roman" w:hAnsi="Arial" w:cs="Arial"/>
              </w:rPr>
            </w:pPr>
            <w:r w:rsidRPr="00A2545F">
              <w:rPr>
                <w:rFonts w:ascii="Arial" w:eastAsia="Times New Roman" w:hAnsi="Arial" w:cs="Arial"/>
              </w:rPr>
              <w:t>Type 1</w:t>
            </w:r>
          </w:p>
        </w:tc>
        <w:tc>
          <w:tcPr>
            <w:tcW w:w="282" w:type="pct"/>
            <w:shd w:val="clear" w:color="auto" w:fill="auto"/>
            <w:vAlign w:val="center"/>
          </w:tcPr>
          <w:p w14:paraId="287A413A" w14:textId="77777777" w:rsidR="002C4568" w:rsidRPr="00A2545F" w:rsidRDefault="002C4568" w:rsidP="001F7926">
            <w:pPr>
              <w:snapToGrid w:val="0"/>
              <w:rPr>
                <w:rFonts w:ascii="Arial" w:eastAsia="MS PGothic" w:hAnsi="Arial" w:cs="Arial"/>
                <w:sz w:val="18"/>
                <w:szCs w:val="18"/>
              </w:rPr>
            </w:pPr>
          </w:p>
        </w:tc>
        <w:tc>
          <w:tcPr>
            <w:tcW w:w="282" w:type="pct"/>
            <w:shd w:val="clear" w:color="auto" w:fill="auto"/>
          </w:tcPr>
          <w:p w14:paraId="75251E9E" w14:textId="77777777" w:rsidR="002C4568" w:rsidRPr="00A2545F" w:rsidRDefault="002C4568" w:rsidP="001F7926">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2C14775B" w14:textId="77777777" w:rsidR="002C4568" w:rsidRPr="00A2545F" w:rsidRDefault="002C4568" w:rsidP="001F7926">
            <w:pPr>
              <w:snapToGrid w:val="0"/>
              <w:rPr>
                <w:rFonts w:ascii="맑은 고딕" w:hAnsi="맑은 고딕" w:cs="MS PGothic"/>
                <w:sz w:val="18"/>
                <w:szCs w:val="18"/>
              </w:rPr>
            </w:pPr>
          </w:p>
        </w:tc>
        <w:tc>
          <w:tcPr>
            <w:tcW w:w="320" w:type="pct"/>
            <w:shd w:val="clear" w:color="auto" w:fill="auto"/>
            <w:vAlign w:val="center"/>
          </w:tcPr>
          <w:p w14:paraId="28339D86" w14:textId="77777777" w:rsidR="002C4568" w:rsidRPr="00A2545F" w:rsidRDefault="002C4568" w:rsidP="001F7926">
            <w:pPr>
              <w:snapToGrid w:val="0"/>
              <w:rPr>
                <w:rFonts w:ascii="Arial" w:eastAsia="MS PGothic" w:hAnsi="Arial" w:cs="Arial"/>
                <w:sz w:val="18"/>
                <w:szCs w:val="18"/>
              </w:rPr>
            </w:pPr>
          </w:p>
        </w:tc>
        <w:tc>
          <w:tcPr>
            <w:tcW w:w="262" w:type="pct"/>
            <w:shd w:val="clear" w:color="auto" w:fill="auto"/>
            <w:vAlign w:val="center"/>
          </w:tcPr>
          <w:p w14:paraId="5F2EF1BF" w14:textId="77777777" w:rsidR="002C4568" w:rsidRPr="00A2545F" w:rsidRDefault="002C4568" w:rsidP="001F7926">
            <w:pPr>
              <w:snapToGrid w:val="0"/>
              <w:rPr>
                <w:rFonts w:ascii="Arial" w:eastAsia="MS PGothic" w:hAnsi="Arial" w:cs="Arial"/>
                <w:sz w:val="18"/>
                <w:szCs w:val="18"/>
              </w:rPr>
            </w:pPr>
          </w:p>
        </w:tc>
        <w:tc>
          <w:tcPr>
            <w:tcW w:w="451" w:type="pct"/>
            <w:shd w:val="clear" w:color="auto" w:fill="auto"/>
            <w:vAlign w:val="center"/>
          </w:tcPr>
          <w:p w14:paraId="26FD24F3" w14:textId="77777777" w:rsidR="002C4568" w:rsidRPr="00A2545F" w:rsidRDefault="002C4568" w:rsidP="001F7926">
            <w:pPr>
              <w:rPr>
                <w:rFonts w:ascii="Arial" w:eastAsia="Times New Roman" w:hAnsi="Arial" w:cs="Arial"/>
              </w:rPr>
            </w:pPr>
          </w:p>
        </w:tc>
        <w:tc>
          <w:tcPr>
            <w:tcW w:w="225" w:type="pct"/>
            <w:vAlign w:val="center"/>
          </w:tcPr>
          <w:p w14:paraId="587F3BB8" w14:textId="77777777" w:rsidR="002C4568" w:rsidRPr="00A2545F" w:rsidRDefault="002C4568" w:rsidP="001F7926">
            <w:pPr>
              <w:snapToGrid w:val="0"/>
              <w:rPr>
                <w:rFonts w:ascii="MS PGothic" w:eastAsia="MS PGothic" w:hAnsi="MS PGothic" w:cs="MS PGothic"/>
                <w:sz w:val="18"/>
                <w:szCs w:val="18"/>
              </w:rPr>
            </w:pPr>
          </w:p>
        </w:tc>
      </w:tr>
      <w:tr w:rsidR="002C4568" w:rsidRPr="00A2545F" w14:paraId="178E8397" w14:textId="77777777" w:rsidTr="001F7926">
        <w:trPr>
          <w:trHeight w:val="525"/>
        </w:trPr>
        <w:tc>
          <w:tcPr>
            <w:tcW w:w="366" w:type="pct"/>
            <w:shd w:val="clear" w:color="auto" w:fill="auto"/>
          </w:tcPr>
          <w:p w14:paraId="68021DDD" w14:textId="77777777" w:rsidR="002C4568" w:rsidRPr="00A2545F" w:rsidRDefault="002C4568" w:rsidP="001F7926">
            <w:pPr>
              <w:snapToGrid w:val="0"/>
              <w:rPr>
                <w:rFonts w:ascii="Arial" w:eastAsia="MS PGothic" w:hAnsi="Arial" w:cs="Arial"/>
                <w:sz w:val="18"/>
                <w:szCs w:val="18"/>
              </w:rPr>
            </w:pPr>
          </w:p>
        </w:tc>
        <w:tc>
          <w:tcPr>
            <w:tcW w:w="157" w:type="pct"/>
            <w:shd w:val="clear" w:color="auto" w:fill="auto"/>
          </w:tcPr>
          <w:p w14:paraId="3440A757" w14:textId="77777777" w:rsidR="002C4568" w:rsidRPr="00A2545F" w:rsidRDefault="002C4568" w:rsidP="001F7926">
            <w:pPr>
              <w:rPr>
                <w:rFonts w:ascii="Arial" w:eastAsia="Times New Roman" w:hAnsi="Arial" w:cs="Arial"/>
              </w:rPr>
            </w:pPr>
            <w:r w:rsidRPr="00A2545F">
              <w:rPr>
                <w:rFonts w:ascii="Arial" w:eastAsia="Times New Roman" w:hAnsi="Arial" w:cs="Arial"/>
              </w:rPr>
              <w:t>2-46</w:t>
            </w:r>
          </w:p>
        </w:tc>
        <w:tc>
          <w:tcPr>
            <w:tcW w:w="507" w:type="pct"/>
            <w:shd w:val="clear" w:color="auto" w:fill="auto"/>
            <w:vAlign w:val="center"/>
          </w:tcPr>
          <w:p w14:paraId="2F607858" w14:textId="77777777" w:rsidR="002C4568" w:rsidRPr="00A2545F" w:rsidRDefault="002C4568" w:rsidP="001F7926">
            <w:pPr>
              <w:rPr>
                <w:rFonts w:ascii="Arial" w:eastAsia="Times New Roman" w:hAnsi="Arial" w:cs="Arial"/>
              </w:rPr>
            </w:pPr>
            <w:r w:rsidRPr="00A2545F">
              <w:rPr>
                <w:rFonts w:ascii="Arial" w:eastAsia="Times New Roman" w:hAnsi="Arial" w:cs="Arial"/>
              </w:rPr>
              <w:t>Downlink PTRS density recommendation</w:t>
            </w:r>
          </w:p>
        </w:tc>
        <w:tc>
          <w:tcPr>
            <w:tcW w:w="715" w:type="pct"/>
            <w:shd w:val="clear" w:color="auto" w:fill="auto"/>
            <w:vAlign w:val="center"/>
          </w:tcPr>
          <w:p w14:paraId="22F5833D" w14:textId="77777777" w:rsidR="002C4568" w:rsidRPr="00EB58BB" w:rsidRDefault="002C4568" w:rsidP="001F7926">
            <w:pPr>
              <w:rPr>
                <w:rFonts w:ascii="Arial" w:eastAsia="Times New Roman" w:hAnsi="Arial" w:cs="Arial"/>
              </w:rPr>
            </w:pPr>
            <w:r w:rsidRPr="00EB58BB">
              <w:rPr>
                <w:rFonts w:ascii="Arial" w:eastAsia="Times New Roman" w:hAnsi="Arial" w:cs="Arial"/>
              </w:rPr>
              <w:t>2. Preferred threshold set for determine PTRS density,</w:t>
            </w:r>
            <w:r w:rsidRPr="00A2545F">
              <w:rPr>
                <w:rFonts w:ascii="Arial" w:eastAsia="Times New Roman" w:hAnsi="Arial" w:cs="Arial"/>
              </w:rPr>
              <w:t xml:space="preserve"> candidate value range is the same as that of downlink PTRS RRC configuration.</w:t>
            </w:r>
          </w:p>
        </w:tc>
        <w:tc>
          <w:tcPr>
            <w:tcW w:w="256" w:type="pct"/>
            <w:shd w:val="clear" w:color="auto" w:fill="auto"/>
          </w:tcPr>
          <w:p w14:paraId="3FB888A3" w14:textId="77777777" w:rsidR="002C4568" w:rsidRPr="00A2545F" w:rsidRDefault="002C4568" w:rsidP="001F7926">
            <w:pPr>
              <w:rPr>
                <w:rFonts w:ascii="Arial" w:eastAsia="Times New Roman" w:hAnsi="Arial" w:cs="Arial"/>
              </w:rPr>
            </w:pPr>
            <w:r w:rsidRPr="00A2545F">
              <w:rPr>
                <w:rFonts w:ascii="Arial" w:eastAsia="Times New Roman" w:hAnsi="Arial" w:cs="Arial"/>
              </w:rPr>
              <w:t>2-44</w:t>
            </w:r>
          </w:p>
        </w:tc>
        <w:tc>
          <w:tcPr>
            <w:tcW w:w="211" w:type="pct"/>
            <w:shd w:val="clear" w:color="auto" w:fill="auto"/>
            <w:vAlign w:val="center"/>
          </w:tcPr>
          <w:p w14:paraId="255EA803" w14:textId="77777777" w:rsidR="002C4568" w:rsidRPr="00A2545F" w:rsidRDefault="002C4568" w:rsidP="001F7926">
            <w:pPr>
              <w:snapToGrid w:val="0"/>
              <w:rPr>
                <w:rFonts w:ascii="Arial" w:eastAsia="MS PGothic" w:hAnsi="Arial" w:cs="Arial"/>
                <w:sz w:val="18"/>
                <w:szCs w:val="18"/>
              </w:rPr>
            </w:pPr>
          </w:p>
        </w:tc>
        <w:tc>
          <w:tcPr>
            <w:tcW w:w="461" w:type="pct"/>
            <w:shd w:val="clear" w:color="auto" w:fill="auto"/>
            <w:vAlign w:val="center"/>
          </w:tcPr>
          <w:p w14:paraId="3B6049EA" w14:textId="77777777" w:rsidR="002C4568" w:rsidRPr="00A2545F" w:rsidRDefault="002C4568" w:rsidP="001F7926">
            <w:pPr>
              <w:snapToGrid w:val="0"/>
              <w:rPr>
                <w:rFonts w:ascii="Arial" w:eastAsia="MS PGothic" w:hAnsi="Arial" w:cs="Arial"/>
                <w:sz w:val="18"/>
                <w:szCs w:val="18"/>
              </w:rPr>
            </w:pPr>
          </w:p>
        </w:tc>
        <w:tc>
          <w:tcPr>
            <w:tcW w:w="276" w:type="pct"/>
            <w:shd w:val="clear" w:color="auto" w:fill="auto"/>
            <w:vAlign w:val="center"/>
          </w:tcPr>
          <w:p w14:paraId="78007324" w14:textId="77777777" w:rsidR="002C4568" w:rsidRPr="00EB58BB" w:rsidRDefault="002C4568" w:rsidP="001F7926">
            <w:pPr>
              <w:rPr>
                <w:rFonts w:ascii="Arial" w:eastAsia="Times New Roman" w:hAnsi="Arial" w:cs="Arial"/>
              </w:rPr>
            </w:pPr>
            <w:r w:rsidRPr="00EB58BB">
              <w:rPr>
                <w:rFonts w:ascii="Arial" w:eastAsia="Times New Roman" w:hAnsi="Arial" w:cs="Arial"/>
              </w:rPr>
              <w:t>Type 1</w:t>
            </w:r>
          </w:p>
        </w:tc>
        <w:tc>
          <w:tcPr>
            <w:tcW w:w="282" w:type="pct"/>
            <w:shd w:val="clear" w:color="auto" w:fill="auto"/>
            <w:vAlign w:val="center"/>
          </w:tcPr>
          <w:p w14:paraId="444E23D0" w14:textId="77777777" w:rsidR="002C4568" w:rsidRPr="00A2545F" w:rsidRDefault="002C4568" w:rsidP="001F7926">
            <w:pPr>
              <w:snapToGrid w:val="0"/>
              <w:rPr>
                <w:rFonts w:ascii="Arial" w:eastAsia="MS PGothic" w:hAnsi="Arial" w:cs="Arial"/>
                <w:sz w:val="18"/>
                <w:szCs w:val="18"/>
              </w:rPr>
            </w:pPr>
          </w:p>
        </w:tc>
        <w:tc>
          <w:tcPr>
            <w:tcW w:w="282" w:type="pct"/>
            <w:shd w:val="clear" w:color="auto" w:fill="auto"/>
          </w:tcPr>
          <w:p w14:paraId="04C0C699" w14:textId="77777777" w:rsidR="002C4568" w:rsidRPr="00A2545F" w:rsidRDefault="002C4568" w:rsidP="001F7926">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728F7B80" w14:textId="77777777" w:rsidR="002C4568" w:rsidRPr="00A2545F" w:rsidRDefault="002C4568" w:rsidP="001F7926">
            <w:pPr>
              <w:snapToGrid w:val="0"/>
              <w:rPr>
                <w:rFonts w:ascii="맑은 고딕" w:hAnsi="맑은 고딕" w:cs="MS PGothic"/>
                <w:sz w:val="18"/>
                <w:szCs w:val="18"/>
              </w:rPr>
            </w:pPr>
          </w:p>
        </w:tc>
        <w:tc>
          <w:tcPr>
            <w:tcW w:w="320" w:type="pct"/>
            <w:shd w:val="clear" w:color="auto" w:fill="auto"/>
            <w:vAlign w:val="center"/>
          </w:tcPr>
          <w:p w14:paraId="0581C5E1" w14:textId="77777777" w:rsidR="002C4568" w:rsidRPr="00A2545F" w:rsidRDefault="002C4568" w:rsidP="001F7926">
            <w:pPr>
              <w:snapToGrid w:val="0"/>
              <w:rPr>
                <w:rFonts w:ascii="Arial" w:eastAsia="MS PGothic" w:hAnsi="Arial" w:cs="Arial"/>
                <w:sz w:val="18"/>
                <w:szCs w:val="18"/>
              </w:rPr>
            </w:pPr>
          </w:p>
        </w:tc>
        <w:tc>
          <w:tcPr>
            <w:tcW w:w="262" w:type="pct"/>
            <w:shd w:val="clear" w:color="auto" w:fill="auto"/>
            <w:vAlign w:val="center"/>
          </w:tcPr>
          <w:p w14:paraId="5E90FD43" w14:textId="77777777" w:rsidR="002C4568" w:rsidRPr="00A2545F" w:rsidRDefault="002C4568" w:rsidP="001F7926">
            <w:pPr>
              <w:snapToGrid w:val="0"/>
              <w:rPr>
                <w:rFonts w:ascii="Arial" w:eastAsia="MS PGothic" w:hAnsi="Arial" w:cs="Arial"/>
                <w:sz w:val="18"/>
                <w:szCs w:val="18"/>
              </w:rPr>
            </w:pPr>
          </w:p>
        </w:tc>
        <w:tc>
          <w:tcPr>
            <w:tcW w:w="451" w:type="pct"/>
            <w:shd w:val="clear" w:color="auto" w:fill="auto"/>
            <w:vAlign w:val="center"/>
          </w:tcPr>
          <w:p w14:paraId="7B50D9D7" w14:textId="77777777" w:rsidR="002C4568" w:rsidRPr="00EB58BB" w:rsidRDefault="002C4568" w:rsidP="001F7926">
            <w:pPr>
              <w:rPr>
                <w:rFonts w:ascii="Arial" w:eastAsia="Times New Roman" w:hAnsi="Arial" w:cs="Arial"/>
              </w:rPr>
            </w:pPr>
          </w:p>
        </w:tc>
        <w:tc>
          <w:tcPr>
            <w:tcW w:w="225" w:type="pct"/>
            <w:vAlign w:val="center"/>
          </w:tcPr>
          <w:p w14:paraId="67C1F986" w14:textId="77777777" w:rsidR="002C4568" w:rsidRPr="00A2545F" w:rsidRDefault="002C4568" w:rsidP="001F7926">
            <w:pPr>
              <w:snapToGrid w:val="0"/>
              <w:rPr>
                <w:rFonts w:ascii="MS PGothic" w:eastAsia="MS PGothic" w:hAnsi="MS PGothic" w:cs="MS PGothic"/>
                <w:sz w:val="18"/>
                <w:szCs w:val="18"/>
              </w:rPr>
            </w:pPr>
          </w:p>
        </w:tc>
      </w:tr>
      <w:tr w:rsidR="002C4568" w:rsidRPr="00A2545F" w14:paraId="77FB9699" w14:textId="77777777" w:rsidTr="001F7926">
        <w:trPr>
          <w:trHeight w:val="525"/>
        </w:trPr>
        <w:tc>
          <w:tcPr>
            <w:tcW w:w="366" w:type="pct"/>
            <w:shd w:val="clear" w:color="auto" w:fill="auto"/>
          </w:tcPr>
          <w:p w14:paraId="515AFFA3" w14:textId="77777777" w:rsidR="002C4568" w:rsidRPr="00A2545F" w:rsidRDefault="002C4568" w:rsidP="001F7926">
            <w:pPr>
              <w:snapToGrid w:val="0"/>
              <w:rPr>
                <w:rFonts w:ascii="Arial" w:eastAsia="MS PGothic" w:hAnsi="Arial" w:cs="Arial"/>
                <w:sz w:val="18"/>
                <w:szCs w:val="18"/>
              </w:rPr>
            </w:pPr>
          </w:p>
        </w:tc>
        <w:tc>
          <w:tcPr>
            <w:tcW w:w="157" w:type="pct"/>
            <w:shd w:val="clear" w:color="auto" w:fill="auto"/>
          </w:tcPr>
          <w:p w14:paraId="2B0DEA81" w14:textId="77777777" w:rsidR="002C4568" w:rsidRPr="00A2545F" w:rsidRDefault="002C4568" w:rsidP="001F7926">
            <w:pPr>
              <w:rPr>
                <w:rFonts w:ascii="Arial" w:eastAsia="Times New Roman" w:hAnsi="Arial" w:cs="Arial"/>
              </w:rPr>
            </w:pPr>
            <w:r w:rsidRPr="00A2545F">
              <w:rPr>
                <w:rFonts w:ascii="Arial" w:eastAsia="Times New Roman" w:hAnsi="Arial" w:cs="Arial"/>
              </w:rPr>
              <w:t>2-47</w:t>
            </w:r>
          </w:p>
        </w:tc>
        <w:tc>
          <w:tcPr>
            <w:tcW w:w="507" w:type="pct"/>
            <w:shd w:val="clear" w:color="auto" w:fill="auto"/>
            <w:vAlign w:val="center"/>
          </w:tcPr>
          <w:p w14:paraId="4FEA2BFB" w14:textId="77777777" w:rsidR="002C4568" w:rsidRPr="00EB58BB" w:rsidRDefault="002C4568" w:rsidP="001F7926">
            <w:pPr>
              <w:rPr>
                <w:rFonts w:ascii="Arial" w:eastAsia="Times New Roman" w:hAnsi="Arial" w:cs="Arial"/>
              </w:rPr>
            </w:pPr>
            <w:r w:rsidRPr="00A2545F">
              <w:rPr>
                <w:rFonts w:ascii="Arial" w:eastAsia="Times New Roman" w:hAnsi="Arial" w:cs="Arial"/>
              </w:rPr>
              <w:t>Basic UL PTRS</w:t>
            </w:r>
          </w:p>
        </w:tc>
        <w:tc>
          <w:tcPr>
            <w:tcW w:w="715" w:type="pct"/>
            <w:shd w:val="clear" w:color="auto" w:fill="auto"/>
            <w:vAlign w:val="center"/>
          </w:tcPr>
          <w:p w14:paraId="65A62335" w14:textId="77777777" w:rsidR="002C4568" w:rsidRPr="00EB58BB" w:rsidRDefault="002C4568" w:rsidP="001F7926">
            <w:pPr>
              <w:rPr>
                <w:rFonts w:ascii="Arial" w:eastAsia="Times New Roman" w:hAnsi="Arial" w:cs="Arial"/>
              </w:rPr>
            </w:pPr>
            <w:r w:rsidRPr="00A2545F">
              <w:rPr>
                <w:rFonts w:ascii="Arial" w:eastAsia="Times New Roman" w:hAnsi="Arial" w:cs="Arial"/>
              </w:rPr>
              <w:t>Support 1 port of PTRS is mandatory at least on FR2</w:t>
            </w:r>
          </w:p>
        </w:tc>
        <w:tc>
          <w:tcPr>
            <w:tcW w:w="256" w:type="pct"/>
            <w:shd w:val="clear" w:color="auto" w:fill="auto"/>
          </w:tcPr>
          <w:p w14:paraId="31A19F17" w14:textId="77777777" w:rsidR="002C4568" w:rsidRPr="00A2545F" w:rsidRDefault="002C4568" w:rsidP="001F7926">
            <w:pPr>
              <w:rPr>
                <w:rFonts w:ascii="Arial" w:eastAsia="Times New Roman" w:hAnsi="Arial" w:cs="Arial"/>
              </w:rPr>
            </w:pPr>
          </w:p>
        </w:tc>
        <w:tc>
          <w:tcPr>
            <w:tcW w:w="211" w:type="pct"/>
            <w:shd w:val="clear" w:color="auto" w:fill="auto"/>
            <w:vAlign w:val="center"/>
          </w:tcPr>
          <w:p w14:paraId="20611258" w14:textId="77777777" w:rsidR="002C4568" w:rsidRPr="00A2545F" w:rsidRDefault="002C4568" w:rsidP="001F7926">
            <w:pPr>
              <w:snapToGrid w:val="0"/>
              <w:rPr>
                <w:rFonts w:ascii="Arial" w:eastAsia="MS PGothic" w:hAnsi="Arial" w:cs="Arial"/>
                <w:sz w:val="18"/>
                <w:szCs w:val="18"/>
              </w:rPr>
            </w:pPr>
          </w:p>
        </w:tc>
        <w:tc>
          <w:tcPr>
            <w:tcW w:w="461" w:type="pct"/>
            <w:shd w:val="clear" w:color="auto" w:fill="auto"/>
            <w:vAlign w:val="center"/>
          </w:tcPr>
          <w:p w14:paraId="47097D67" w14:textId="77777777" w:rsidR="002C4568" w:rsidRPr="00A2545F" w:rsidRDefault="002C4568" w:rsidP="001F7926">
            <w:pPr>
              <w:snapToGrid w:val="0"/>
              <w:rPr>
                <w:rFonts w:ascii="Arial" w:eastAsia="MS PGothic" w:hAnsi="Arial" w:cs="Arial"/>
                <w:sz w:val="18"/>
                <w:szCs w:val="18"/>
              </w:rPr>
            </w:pPr>
          </w:p>
        </w:tc>
        <w:tc>
          <w:tcPr>
            <w:tcW w:w="276" w:type="pct"/>
            <w:shd w:val="clear" w:color="auto" w:fill="auto"/>
            <w:vAlign w:val="center"/>
          </w:tcPr>
          <w:p w14:paraId="521CC48A" w14:textId="77777777" w:rsidR="002C4568" w:rsidRPr="00EB58BB" w:rsidRDefault="002C4568" w:rsidP="001F7926">
            <w:pPr>
              <w:rPr>
                <w:rFonts w:ascii="Arial" w:eastAsia="Times New Roman" w:hAnsi="Arial" w:cs="Arial"/>
              </w:rPr>
            </w:pPr>
          </w:p>
        </w:tc>
        <w:tc>
          <w:tcPr>
            <w:tcW w:w="282" w:type="pct"/>
            <w:shd w:val="clear" w:color="auto" w:fill="auto"/>
            <w:vAlign w:val="center"/>
          </w:tcPr>
          <w:p w14:paraId="34ACC018" w14:textId="77777777" w:rsidR="002C4568" w:rsidRPr="00A2545F" w:rsidRDefault="002C4568" w:rsidP="001F7926">
            <w:pPr>
              <w:snapToGrid w:val="0"/>
              <w:rPr>
                <w:rFonts w:ascii="Arial" w:eastAsia="MS PGothic" w:hAnsi="Arial" w:cs="Arial"/>
                <w:sz w:val="18"/>
                <w:szCs w:val="18"/>
              </w:rPr>
            </w:pPr>
          </w:p>
        </w:tc>
        <w:tc>
          <w:tcPr>
            <w:tcW w:w="282" w:type="pct"/>
            <w:shd w:val="clear" w:color="auto" w:fill="auto"/>
          </w:tcPr>
          <w:p w14:paraId="62522A04" w14:textId="77777777" w:rsidR="002C4568" w:rsidRPr="00A2545F" w:rsidRDefault="002C4568" w:rsidP="001F7926">
            <w:pPr>
              <w:snapToGrid w:val="0"/>
              <w:rPr>
                <w:rFonts w:ascii="맑은 고딕" w:hAnsi="맑은 고딕" w:cs="MS PGothic"/>
                <w:sz w:val="18"/>
                <w:szCs w:val="18"/>
              </w:rPr>
            </w:pPr>
          </w:p>
        </w:tc>
        <w:tc>
          <w:tcPr>
            <w:tcW w:w="231" w:type="pct"/>
            <w:shd w:val="clear" w:color="auto" w:fill="auto"/>
            <w:vAlign w:val="center"/>
          </w:tcPr>
          <w:p w14:paraId="0522B85E" w14:textId="77777777" w:rsidR="002C4568" w:rsidRPr="00A2545F" w:rsidRDefault="002C4568" w:rsidP="001F7926">
            <w:pPr>
              <w:snapToGrid w:val="0"/>
              <w:rPr>
                <w:rFonts w:ascii="맑은 고딕" w:hAnsi="맑은 고딕" w:cs="MS PGothic"/>
                <w:sz w:val="18"/>
                <w:szCs w:val="18"/>
              </w:rPr>
            </w:pPr>
          </w:p>
        </w:tc>
        <w:tc>
          <w:tcPr>
            <w:tcW w:w="320" w:type="pct"/>
            <w:shd w:val="clear" w:color="auto" w:fill="auto"/>
            <w:vAlign w:val="center"/>
          </w:tcPr>
          <w:p w14:paraId="2007AA9E" w14:textId="77777777" w:rsidR="002C4568" w:rsidRPr="00A2545F" w:rsidRDefault="002C4568" w:rsidP="001F7926">
            <w:pPr>
              <w:snapToGrid w:val="0"/>
              <w:rPr>
                <w:rFonts w:ascii="Arial" w:eastAsia="MS PGothic" w:hAnsi="Arial" w:cs="Arial"/>
                <w:sz w:val="18"/>
                <w:szCs w:val="18"/>
              </w:rPr>
            </w:pPr>
          </w:p>
        </w:tc>
        <w:tc>
          <w:tcPr>
            <w:tcW w:w="262" w:type="pct"/>
            <w:shd w:val="clear" w:color="auto" w:fill="auto"/>
            <w:vAlign w:val="center"/>
          </w:tcPr>
          <w:p w14:paraId="61293947" w14:textId="77777777" w:rsidR="002C4568" w:rsidRPr="00A2545F" w:rsidRDefault="002C4568" w:rsidP="001F7926">
            <w:pPr>
              <w:snapToGrid w:val="0"/>
              <w:rPr>
                <w:rFonts w:ascii="Arial" w:eastAsia="MS PGothic" w:hAnsi="Arial" w:cs="Arial"/>
                <w:sz w:val="18"/>
                <w:szCs w:val="18"/>
              </w:rPr>
            </w:pPr>
          </w:p>
        </w:tc>
        <w:tc>
          <w:tcPr>
            <w:tcW w:w="451" w:type="pct"/>
            <w:shd w:val="clear" w:color="auto" w:fill="auto"/>
            <w:vAlign w:val="center"/>
          </w:tcPr>
          <w:p w14:paraId="05873662" w14:textId="77777777" w:rsidR="002C4568" w:rsidRPr="00EB58BB" w:rsidRDefault="002C4568" w:rsidP="001F7926">
            <w:pPr>
              <w:rPr>
                <w:rFonts w:ascii="Arial" w:eastAsia="Times New Roman" w:hAnsi="Arial" w:cs="Arial"/>
              </w:rPr>
            </w:pPr>
          </w:p>
        </w:tc>
        <w:tc>
          <w:tcPr>
            <w:tcW w:w="225" w:type="pct"/>
            <w:vAlign w:val="center"/>
          </w:tcPr>
          <w:p w14:paraId="2F3DFC0F" w14:textId="77777777" w:rsidR="002C4568" w:rsidRPr="00A2545F" w:rsidRDefault="002C4568" w:rsidP="001F7926">
            <w:pPr>
              <w:snapToGrid w:val="0"/>
              <w:rPr>
                <w:rFonts w:ascii="MS PGothic" w:eastAsia="MS PGothic" w:hAnsi="MS PGothic" w:cs="MS PGothic"/>
                <w:sz w:val="18"/>
                <w:szCs w:val="18"/>
              </w:rPr>
            </w:pPr>
          </w:p>
        </w:tc>
      </w:tr>
      <w:tr w:rsidR="002C4568" w:rsidRPr="00A2545F" w14:paraId="7B475F36" w14:textId="77777777" w:rsidTr="001F7926">
        <w:trPr>
          <w:trHeight w:val="525"/>
        </w:trPr>
        <w:tc>
          <w:tcPr>
            <w:tcW w:w="366" w:type="pct"/>
            <w:shd w:val="clear" w:color="auto" w:fill="auto"/>
          </w:tcPr>
          <w:p w14:paraId="09CD72E8" w14:textId="77777777" w:rsidR="002C4568" w:rsidRPr="00A2545F" w:rsidRDefault="002C4568" w:rsidP="001F7926">
            <w:pPr>
              <w:snapToGrid w:val="0"/>
              <w:rPr>
                <w:rFonts w:ascii="Arial" w:eastAsia="MS PGothic" w:hAnsi="Arial" w:cs="Arial"/>
                <w:sz w:val="18"/>
                <w:szCs w:val="18"/>
              </w:rPr>
            </w:pPr>
          </w:p>
        </w:tc>
        <w:tc>
          <w:tcPr>
            <w:tcW w:w="157" w:type="pct"/>
            <w:shd w:val="clear" w:color="auto" w:fill="auto"/>
          </w:tcPr>
          <w:p w14:paraId="29BDE38F" w14:textId="77777777" w:rsidR="002C4568" w:rsidRPr="00A2545F" w:rsidRDefault="002C4568" w:rsidP="001F7926">
            <w:pPr>
              <w:rPr>
                <w:rFonts w:ascii="Arial" w:eastAsia="Times New Roman" w:hAnsi="Arial" w:cs="Arial"/>
              </w:rPr>
            </w:pPr>
            <w:r w:rsidRPr="00A2545F">
              <w:rPr>
                <w:rFonts w:ascii="Arial" w:eastAsia="Times New Roman" w:hAnsi="Arial" w:cs="Arial"/>
              </w:rPr>
              <w:t>2-48</w:t>
            </w:r>
          </w:p>
        </w:tc>
        <w:tc>
          <w:tcPr>
            <w:tcW w:w="507" w:type="pct"/>
            <w:shd w:val="clear" w:color="auto" w:fill="auto"/>
            <w:vAlign w:val="center"/>
          </w:tcPr>
          <w:p w14:paraId="74CF9E0B" w14:textId="77777777" w:rsidR="002C4568" w:rsidRPr="00EB58BB" w:rsidRDefault="002C4568" w:rsidP="001F7926">
            <w:pPr>
              <w:rPr>
                <w:rFonts w:ascii="Arial" w:eastAsia="Times New Roman" w:hAnsi="Arial" w:cs="Arial"/>
              </w:rPr>
            </w:pPr>
            <w:r w:rsidRPr="00EB58BB">
              <w:rPr>
                <w:rFonts w:ascii="Arial" w:eastAsia="Times New Roman" w:hAnsi="Arial" w:cs="Arial"/>
              </w:rPr>
              <w:t>Uplink PTRS</w:t>
            </w:r>
          </w:p>
        </w:tc>
        <w:tc>
          <w:tcPr>
            <w:tcW w:w="715" w:type="pct"/>
            <w:shd w:val="clear" w:color="auto" w:fill="auto"/>
            <w:vAlign w:val="center"/>
          </w:tcPr>
          <w:p w14:paraId="5BEEF592" w14:textId="77777777" w:rsidR="002C4568" w:rsidRPr="00EB58BB" w:rsidRDefault="002C4568" w:rsidP="001F7926">
            <w:pPr>
              <w:rPr>
                <w:rFonts w:ascii="Arial" w:eastAsia="Times New Roman" w:hAnsi="Arial" w:cs="Arial"/>
              </w:rPr>
            </w:pPr>
            <w:r w:rsidRPr="00EB58BB">
              <w:rPr>
                <w:rFonts w:ascii="Arial" w:eastAsia="Times New Roman" w:hAnsi="Arial" w:cs="Arial"/>
              </w:rPr>
              <w:t>1. Supported 2 ports of PTRS</w:t>
            </w:r>
          </w:p>
        </w:tc>
        <w:tc>
          <w:tcPr>
            <w:tcW w:w="256" w:type="pct"/>
            <w:shd w:val="clear" w:color="auto" w:fill="auto"/>
          </w:tcPr>
          <w:p w14:paraId="794FB954" w14:textId="77777777" w:rsidR="002C4568" w:rsidRPr="00A2545F" w:rsidRDefault="002C4568" w:rsidP="001F7926">
            <w:pPr>
              <w:rPr>
                <w:rFonts w:ascii="Arial" w:eastAsia="Times New Roman" w:hAnsi="Arial" w:cs="Arial"/>
              </w:rPr>
            </w:pPr>
            <w:r w:rsidRPr="00A2545F">
              <w:rPr>
                <w:rFonts w:ascii="Arial" w:eastAsia="Times New Roman" w:hAnsi="Arial" w:cs="Arial"/>
              </w:rPr>
              <w:t>2-47</w:t>
            </w:r>
          </w:p>
        </w:tc>
        <w:tc>
          <w:tcPr>
            <w:tcW w:w="211" w:type="pct"/>
            <w:shd w:val="clear" w:color="auto" w:fill="auto"/>
            <w:vAlign w:val="center"/>
          </w:tcPr>
          <w:p w14:paraId="0285BCD0" w14:textId="77777777" w:rsidR="002C4568" w:rsidRPr="00A2545F" w:rsidRDefault="002C4568" w:rsidP="001F7926">
            <w:pPr>
              <w:snapToGrid w:val="0"/>
              <w:rPr>
                <w:rFonts w:ascii="Arial" w:eastAsia="MS PGothic" w:hAnsi="Arial" w:cs="Arial"/>
                <w:sz w:val="18"/>
                <w:szCs w:val="18"/>
              </w:rPr>
            </w:pPr>
          </w:p>
        </w:tc>
        <w:tc>
          <w:tcPr>
            <w:tcW w:w="461" w:type="pct"/>
            <w:shd w:val="clear" w:color="auto" w:fill="auto"/>
            <w:vAlign w:val="center"/>
          </w:tcPr>
          <w:p w14:paraId="5FA91D40" w14:textId="77777777" w:rsidR="002C4568" w:rsidRPr="00A2545F" w:rsidRDefault="002C4568" w:rsidP="001F7926">
            <w:pPr>
              <w:snapToGrid w:val="0"/>
              <w:rPr>
                <w:rFonts w:ascii="Arial" w:eastAsia="MS PGothic" w:hAnsi="Arial" w:cs="Arial"/>
                <w:sz w:val="18"/>
                <w:szCs w:val="18"/>
              </w:rPr>
            </w:pPr>
          </w:p>
        </w:tc>
        <w:tc>
          <w:tcPr>
            <w:tcW w:w="276" w:type="pct"/>
            <w:shd w:val="clear" w:color="auto" w:fill="auto"/>
            <w:vAlign w:val="center"/>
          </w:tcPr>
          <w:p w14:paraId="75D4081A" w14:textId="77777777" w:rsidR="002C4568" w:rsidRPr="00EB58BB" w:rsidRDefault="002C4568" w:rsidP="001F7926">
            <w:pPr>
              <w:rPr>
                <w:rFonts w:ascii="Arial" w:eastAsia="Times New Roman" w:hAnsi="Arial" w:cs="Arial"/>
              </w:rPr>
            </w:pPr>
            <w:r w:rsidRPr="00EB58BB">
              <w:rPr>
                <w:rFonts w:ascii="Arial" w:eastAsia="Times New Roman" w:hAnsi="Arial" w:cs="Arial"/>
              </w:rPr>
              <w:t>Type 1</w:t>
            </w:r>
          </w:p>
        </w:tc>
        <w:tc>
          <w:tcPr>
            <w:tcW w:w="282" w:type="pct"/>
            <w:shd w:val="clear" w:color="auto" w:fill="auto"/>
            <w:vAlign w:val="center"/>
          </w:tcPr>
          <w:p w14:paraId="6247B4D8" w14:textId="77777777" w:rsidR="002C4568" w:rsidRPr="00A2545F" w:rsidRDefault="002C4568" w:rsidP="001F7926">
            <w:pPr>
              <w:snapToGrid w:val="0"/>
              <w:rPr>
                <w:rFonts w:ascii="Arial" w:eastAsia="MS PGothic" w:hAnsi="Arial" w:cs="Arial"/>
                <w:sz w:val="18"/>
                <w:szCs w:val="18"/>
              </w:rPr>
            </w:pPr>
          </w:p>
        </w:tc>
        <w:tc>
          <w:tcPr>
            <w:tcW w:w="282" w:type="pct"/>
            <w:shd w:val="clear" w:color="auto" w:fill="auto"/>
          </w:tcPr>
          <w:p w14:paraId="73F1B5C8" w14:textId="77777777" w:rsidR="002C4568" w:rsidRPr="00A2545F" w:rsidRDefault="002C4568" w:rsidP="001F7926">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1AD7A867" w14:textId="77777777" w:rsidR="002C4568" w:rsidRPr="00A2545F" w:rsidRDefault="002C4568" w:rsidP="001F7926">
            <w:pPr>
              <w:snapToGrid w:val="0"/>
              <w:rPr>
                <w:rFonts w:ascii="맑은 고딕" w:hAnsi="맑은 고딕" w:cs="MS PGothic"/>
                <w:sz w:val="18"/>
                <w:szCs w:val="18"/>
              </w:rPr>
            </w:pPr>
          </w:p>
        </w:tc>
        <w:tc>
          <w:tcPr>
            <w:tcW w:w="320" w:type="pct"/>
            <w:shd w:val="clear" w:color="auto" w:fill="auto"/>
            <w:vAlign w:val="center"/>
          </w:tcPr>
          <w:p w14:paraId="5E643CE0" w14:textId="77777777" w:rsidR="002C4568" w:rsidRPr="00A2545F" w:rsidRDefault="002C4568" w:rsidP="001F7926">
            <w:pPr>
              <w:snapToGrid w:val="0"/>
              <w:rPr>
                <w:rFonts w:ascii="Arial" w:eastAsia="MS PGothic" w:hAnsi="Arial" w:cs="Arial"/>
                <w:sz w:val="18"/>
                <w:szCs w:val="18"/>
              </w:rPr>
            </w:pPr>
          </w:p>
        </w:tc>
        <w:tc>
          <w:tcPr>
            <w:tcW w:w="262" w:type="pct"/>
            <w:shd w:val="clear" w:color="auto" w:fill="auto"/>
            <w:vAlign w:val="center"/>
          </w:tcPr>
          <w:p w14:paraId="468045D3" w14:textId="77777777" w:rsidR="002C4568" w:rsidRPr="00A2545F" w:rsidRDefault="002C4568" w:rsidP="001F7926">
            <w:pPr>
              <w:snapToGrid w:val="0"/>
              <w:rPr>
                <w:rFonts w:ascii="Arial" w:eastAsia="MS PGothic" w:hAnsi="Arial" w:cs="Arial"/>
                <w:sz w:val="18"/>
                <w:szCs w:val="18"/>
              </w:rPr>
            </w:pPr>
          </w:p>
        </w:tc>
        <w:tc>
          <w:tcPr>
            <w:tcW w:w="451" w:type="pct"/>
            <w:shd w:val="clear" w:color="auto" w:fill="auto"/>
            <w:vAlign w:val="center"/>
          </w:tcPr>
          <w:p w14:paraId="4203916F" w14:textId="77777777" w:rsidR="002C4568" w:rsidRPr="00EB58BB" w:rsidRDefault="002C4568" w:rsidP="001F7926">
            <w:pPr>
              <w:rPr>
                <w:rFonts w:ascii="Arial" w:eastAsia="Times New Roman" w:hAnsi="Arial" w:cs="Arial"/>
              </w:rPr>
            </w:pPr>
          </w:p>
        </w:tc>
        <w:tc>
          <w:tcPr>
            <w:tcW w:w="225" w:type="pct"/>
            <w:vAlign w:val="center"/>
          </w:tcPr>
          <w:p w14:paraId="1DEF2ABD" w14:textId="77777777" w:rsidR="002C4568" w:rsidRPr="00A2545F" w:rsidRDefault="002C4568" w:rsidP="001F7926">
            <w:pPr>
              <w:snapToGrid w:val="0"/>
              <w:rPr>
                <w:rFonts w:ascii="MS PGothic" w:eastAsia="MS PGothic" w:hAnsi="MS PGothic" w:cs="MS PGothic"/>
                <w:sz w:val="18"/>
                <w:szCs w:val="18"/>
              </w:rPr>
            </w:pPr>
          </w:p>
        </w:tc>
      </w:tr>
      <w:tr w:rsidR="002C4568" w:rsidRPr="00A2545F" w14:paraId="4ECD7FEF" w14:textId="77777777" w:rsidTr="001F7926">
        <w:trPr>
          <w:trHeight w:val="525"/>
        </w:trPr>
        <w:tc>
          <w:tcPr>
            <w:tcW w:w="366" w:type="pct"/>
            <w:shd w:val="clear" w:color="auto" w:fill="auto"/>
          </w:tcPr>
          <w:p w14:paraId="7C1C908D" w14:textId="77777777" w:rsidR="002C4568" w:rsidRPr="00A2545F" w:rsidRDefault="002C4568" w:rsidP="001F7926">
            <w:pPr>
              <w:snapToGrid w:val="0"/>
              <w:rPr>
                <w:rFonts w:ascii="Arial" w:eastAsia="MS PGothic" w:hAnsi="Arial" w:cs="Arial"/>
                <w:sz w:val="18"/>
                <w:szCs w:val="18"/>
              </w:rPr>
            </w:pPr>
          </w:p>
        </w:tc>
        <w:tc>
          <w:tcPr>
            <w:tcW w:w="157" w:type="pct"/>
            <w:shd w:val="clear" w:color="auto" w:fill="auto"/>
          </w:tcPr>
          <w:p w14:paraId="6EE26DD3" w14:textId="77777777" w:rsidR="002C4568" w:rsidRPr="00A2545F" w:rsidRDefault="002C4568" w:rsidP="001F7926">
            <w:pPr>
              <w:rPr>
                <w:rFonts w:ascii="Arial" w:eastAsia="Times New Roman" w:hAnsi="Arial" w:cs="Arial"/>
              </w:rPr>
            </w:pPr>
            <w:r w:rsidRPr="00A2545F">
              <w:rPr>
                <w:rFonts w:ascii="Arial" w:eastAsia="Times New Roman" w:hAnsi="Arial" w:cs="Arial"/>
              </w:rPr>
              <w:t>2-49</w:t>
            </w:r>
          </w:p>
        </w:tc>
        <w:tc>
          <w:tcPr>
            <w:tcW w:w="507" w:type="pct"/>
            <w:shd w:val="clear" w:color="auto" w:fill="auto"/>
            <w:vAlign w:val="center"/>
          </w:tcPr>
          <w:p w14:paraId="7F9C3A8C" w14:textId="77777777" w:rsidR="002C4568" w:rsidRPr="00EB58BB" w:rsidRDefault="002C4568" w:rsidP="001F7926">
            <w:pPr>
              <w:rPr>
                <w:rFonts w:ascii="Arial" w:eastAsia="Times New Roman" w:hAnsi="Arial" w:cs="Arial"/>
              </w:rPr>
            </w:pPr>
            <w:r w:rsidRPr="00EB58BB">
              <w:rPr>
                <w:rFonts w:ascii="Arial" w:eastAsia="Times New Roman" w:hAnsi="Arial" w:cs="Arial"/>
              </w:rPr>
              <w:t>Uplink PTRS density recommendation</w:t>
            </w:r>
          </w:p>
        </w:tc>
        <w:tc>
          <w:tcPr>
            <w:tcW w:w="715" w:type="pct"/>
            <w:shd w:val="clear" w:color="auto" w:fill="auto"/>
            <w:vAlign w:val="center"/>
          </w:tcPr>
          <w:p w14:paraId="277F19A7" w14:textId="77777777" w:rsidR="002C4568" w:rsidRPr="00EB58BB" w:rsidRDefault="002C4568" w:rsidP="001F7926">
            <w:pPr>
              <w:rPr>
                <w:rFonts w:ascii="Arial" w:eastAsia="Times New Roman" w:hAnsi="Arial" w:cs="Arial"/>
              </w:rPr>
            </w:pPr>
            <w:r w:rsidRPr="00EB58BB">
              <w:rPr>
                <w:rFonts w:ascii="Arial" w:eastAsia="Times New Roman" w:hAnsi="Arial" w:cs="Arial"/>
              </w:rPr>
              <w:t>2. Preferred threshold set for determine PTRS density, candidate value range is the same as that of uplink PTRS RRC configuration.</w:t>
            </w:r>
          </w:p>
        </w:tc>
        <w:tc>
          <w:tcPr>
            <w:tcW w:w="256" w:type="pct"/>
            <w:shd w:val="clear" w:color="auto" w:fill="auto"/>
          </w:tcPr>
          <w:p w14:paraId="5207DAD5" w14:textId="77777777" w:rsidR="002C4568" w:rsidRPr="00A2545F" w:rsidRDefault="002C4568" w:rsidP="001F7926">
            <w:pPr>
              <w:rPr>
                <w:rFonts w:ascii="Arial" w:eastAsia="Times New Roman" w:hAnsi="Arial" w:cs="Arial"/>
              </w:rPr>
            </w:pPr>
            <w:r w:rsidRPr="00A2545F">
              <w:rPr>
                <w:rFonts w:ascii="Arial" w:eastAsia="Times New Roman" w:hAnsi="Arial" w:cs="Arial"/>
              </w:rPr>
              <w:t>2-47</w:t>
            </w:r>
          </w:p>
        </w:tc>
        <w:tc>
          <w:tcPr>
            <w:tcW w:w="211" w:type="pct"/>
            <w:shd w:val="clear" w:color="auto" w:fill="auto"/>
            <w:vAlign w:val="center"/>
          </w:tcPr>
          <w:p w14:paraId="1262FBF1" w14:textId="77777777" w:rsidR="002C4568" w:rsidRPr="00A2545F" w:rsidRDefault="002C4568" w:rsidP="001F7926">
            <w:pPr>
              <w:snapToGrid w:val="0"/>
              <w:rPr>
                <w:rFonts w:ascii="Arial" w:eastAsia="MS PGothic" w:hAnsi="Arial" w:cs="Arial"/>
                <w:sz w:val="18"/>
                <w:szCs w:val="18"/>
              </w:rPr>
            </w:pPr>
          </w:p>
        </w:tc>
        <w:tc>
          <w:tcPr>
            <w:tcW w:w="461" w:type="pct"/>
            <w:shd w:val="clear" w:color="auto" w:fill="auto"/>
            <w:vAlign w:val="center"/>
          </w:tcPr>
          <w:p w14:paraId="7A6808DD" w14:textId="77777777" w:rsidR="002C4568" w:rsidRPr="00A2545F" w:rsidRDefault="002C4568" w:rsidP="001F7926">
            <w:pPr>
              <w:snapToGrid w:val="0"/>
              <w:rPr>
                <w:rFonts w:ascii="Arial" w:eastAsia="MS PGothic" w:hAnsi="Arial" w:cs="Arial"/>
                <w:sz w:val="18"/>
                <w:szCs w:val="18"/>
              </w:rPr>
            </w:pPr>
          </w:p>
        </w:tc>
        <w:tc>
          <w:tcPr>
            <w:tcW w:w="276" w:type="pct"/>
            <w:shd w:val="clear" w:color="auto" w:fill="auto"/>
            <w:vAlign w:val="center"/>
          </w:tcPr>
          <w:p w14:paraId="04290EF5" w14:textId="77777777" w:rsidR="002C4568" w:rsidRPr="00EB58BB" w:rsidRDefault="002C4568" w:rsidP="001F7926">
            <w:pPr>
              <w:rPr>
                <w:rFonts w:ascii="Arial" w:eastAsia="Times New Roman" w:hAnsi="Arial" w:cs="Arial"/>
              </w:rPr>
            </w:pPr>
            <w:r w:rsidRPr="00EB58BB">
              <w:rPr>
                <w:rFonts w:ascii="Arial" w:eastAsia="Times New Roman" w:hAnsi="Arial" w:cs="Arial"/>
              </w:rPr>
              <w:t>Type 1</w:t>
            </w:r>
          </w:p>
        </w:tc>
        <w:tc>
          <w:tcPr>
            <w:tcW w:w="282" w:type="pct"/>
            <w:shd w:val="clear" w:color="auto" w:fill="auto"/>
            <w:vAlign w:val="center"/>
          </w:tcPr>
          <w:p w14:paraId="362F8C78" w14:textId="77777777" w:rsidR="002C4568" w:rsidRPr="00A2545F" w:rsidRDefault="002C4568" w:rsidP="001F7926">
            <w:pPr>
              <w:snapToGrid w:val="0"/>
              <w:rPr>
                <w:rFonts w:ascii="Arial" w:eastAsia="MS PGothic" w:hAnsi="Arial" w:cs="Arial"/>
                <w:sz w:val="18"/>
                <w:szCs w:val="18"/>
              </w:rPr>
            </w:pPr>
          </w:p>
        </w:tc>
        <w:tc>
          <w:tcPr>
            <w:tcW w:w="282" w:type="pct"/>
            <w:shd w:val="clear" w:color="auto" w:fill="auto"/>
          </w:tcPr>
          <w:p w14:paraId="592CABA9" w14:textId="77777777" w:rsidR="002C4568" w:rsidRPr="00A2545F" w:rsidRDefault="002C4568" w:rsidP="001F7926">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21C26AF5" w14:textId="77777777" w:rsidR="002C4568" w:rsidRPr="00A2545F" w:rsidRDefault="002C4568" w:rsidP="001F7926">
            <w:pPr>
              <w:snapToGrid w:val="0"/>
              <w:rPr>
                <w:rFonts w:ascii="맑은 고딕" w:hAnsi="맑은 고딕" w:cs="MS PGothic"/>
                <w:sz w:val="18"/>
                <w:szCs w:val="18"/>
              </w:rPr>
            </w:pPr>
          </w:p>
        </w:tc>
        <w:tc>
          <w:tcPr>
            <w:tcW w:w="320" w:type="pct"/>
            <w:shd w:val="clear" w:color="auto" w:fill="auto"/>
            <w:vAlign w:val="center"/>
          </w:tcPr>
          <w:p w14:paraId="3A8DF672" w14:textId="77777777" w:rsidR="002C4568" w:rsidRPr="00A2545F" w:rsidRDefault="002C4568" w:rsidP="001F7926">
            <w:pPr>
              <w:snapToGrid w:val="0"/>
              <w:rPr>
                <w:rFonts w:ascii="Arial" w:eastAsia="MS PGothic" w:hAnsi="Arial" w:cs="Arial"/>
                <w:sz w:val="18"/>
                <w:szCs w:val="18"/>
              </w:rPr>
            </w:pPr>
          </w:p>
        </w:tc>
        <w:tc>
          <w:tcPr>
            <w:tcW w:w="262" w:type="pct"/>
            <w:shd w:val="clear" w:color="auto" w:fill="auto"/>
            <w:vAlign w:val="center"/>
          </w:tcPr>
          <w:p w14:paraId="73344B27" w14:textId="77777777" w:rsidR="002C4568" w:rsidRPr="00A2545F" w:rsidRDefault="002C4568" w:rsidP="001F7926">
            <w:pPr>
              <w:snapToGrid w:val="0"/>
              <w:rPr>
                <w:rFonts w:ascii="Arial" w:eastAsia="MS PGothic" w:hAnsi="Arial" w:cs="Arial"/>
                <w:sz w:val="18"/>
                <w:szCs w:val="18"/>
              </w:rPr>
            </w:pPr>
          </w:p>
        </w:tc>
        <w:tc>
          <w:tcPr>
            <w:tcW w:w="451" w:type="pct"/>
            <w:shd w:val="clear" w:color="auto" w:fill="auto"/>
            <w:vAlign w:val="center"/>
          </w:tcPr>
          <w:p w14:paraId="38340BE8" w14:textId="77777777" w:rsidR="002C4568" w:rsidRPr="00EB58BB" w:rsidRDefault="002C4568" w:rsidP="001F7926">
            <w:pPr>
              <w:rPr>
                <w:rFonts w:ascii="Arial" w:eastAsia="Times New Roman" w:hAnsi="Arial" w:cs="Arial"/>
              </w:rPr>
            </w:pPr>
          </w:p>
        </w:tc>
        <w:tc>
          <w:tcPr>
            <w:tcW w:w="225" w:type="pct"/>
            <w:vAlign w:val="center"/>
          </w:tcPr>
          <w:p w14:paraId="3FB99D1F" w14:textId="77777777" w:rsidR="002C4568" w:rsidRPr="00A2545F" w:rsidRDefault="002C4568" w:rsidP="001F7926">
            <w:pPr>
              <w:snapToGrid w:val="0"/>
              <w:rPr>
                <w:rFonts w:ascii="MS PGothic" w:eastAsia="MS PGothic" w:hAnsi="MS PGothic" w:cs="MS PGothic"/>
                <w:sz w:val="18"/>
                <w:szCs w:val="18"/>
              </w:rPr>
            </w:pPr>
          </w:p>
        </w:tc>
      </w:tr>
    </w:tbl>
    <w:p w14:paraId="2B08BA6C" w14:textId="77777777" w:rsidR="002C4568" w:rsidRDefault="002C4568" w:rsidP="00991C49">
      <w:pPr>
        <w:spacing w:before="120"/>
        <w:jc w:val="both"/>
        <w:rPr>
          <w:b/>
          <w:lang w:val="en-US" w:eastAsia="ko-KR"/>
        </w:rPr>
      </w:pPr>
    </w:p>
    <w:p w14:paraId="09B7906D" w14:textId="28A8D21F" w:rsidR="002C4568" w:rsidRDefault="00C24AA5" w:rsidP="002C4568">
      <w:pPr>
        <w:jc w:val="both"/>
      </w:pPr>
      <w:r>
        <w:t xml:space="preserve">As per RAN1#91 agreement, </w:t>
      </w:r>
      <w:r w:rsidR="005513A6">
        <w:t xml:space="preserve">UE </w:t>
      </w:r>
      <w:r w:rsidR="002C4568" w:rsidRPr="005B04CC">
        <w:t>re</w:t>
      </w:r>
      <w:r w:rsidR="005513A6">
        <w:t>port</w:t>
      </w:r>
      <w:r w:rsidR="002C4568" w:rsidRPr="005B04CC">
        <w:t xml:space="preserve"> for the preferred MCS/BW threshold sets should be given for each subcarrier spacing (SCS) applicable to data channel, i.e. </w:t>
      </w:r>
      <w:r w:rsidR="002C4568">
        <w:t xml:space="preserve">UE recommendation is </w:t>
      </w:r>
      <w:r w:rsidR="002C4568" w:rsidRPr="005B04CC">
        <w:t>per SCS basis. With different SCS, UE might need to recommend different threshold sets and reporting payload could be potentially increased. We propose to further clarify this issue and capture the agreement.</w:t>
      </w:r>
    </w:p>
    <w:p w14:paraId="66793C9B" w14:textId="77777777" w:rsidR="00C24AA5" w:rsidRPr="00964842" w:rsidRDefault="00C24AA5" w:rsidP="00C24AA5">
      <w:pPr>
        <w:rPr>
          <w:rFonts w:eastAsiaTheme="minorHAnsi"/>
        </w:rPr>
      </w:pPr>
      <w:r w:rsidRPr="00964842">
        <w:rPr>
          <w:rFonts w:eastAsiaTheme="minorHAnsi"/>
          <w:highlight w:val="green"/>
        </w:rPr>
        <w:t>Agreements:</w:t>
      </w:r>
    </w:p>
    <w:p w14:paraId="541701F0" w14:textId="77777777" w:rsidR="00C24AA5" w:rsidRPr="00964842" w:rsidRDefault="00C24AA5" w:rsidP="00C24AA5">
      <w:pPr>
        <w:numPr>
          <w:ilvl w:val="0"/>
          <w:numId w:val="14"/>
        </w:numPr>
        <w:snapToGrid w:val="0"/>
        <w:spacing w:after="0"/>
        <w:rPr>
          <w:rFonts w:eastAsia="SimSun"/>
          <w:color w:val="000000"/>
          <w:lang w:eastAsia="zh-CN"/>
        </w:rPr>
      </w:pPr>
      <w:r w:rsidRPr="00964842">
        <w:rPr>
          <w:color w:val="000000"/>
          <w:lang w:eastAsia="zh-CN"/>
        </w:rPr>
        <w:t xml:space="preserve">As UE capability, at a given carrier frequency, for each subcarrier spacing applicable to data channel at this carrier frequency, UE shall report the preferred MCS/BW thresholds based on its phase noise characteristics, assuming the MCS table with the maximum </w:t>
      </w:r>
      <w:proofErr w:type="spellStart"/>
      <w:r w:rsidRPr="00964842">
        <w:rPr>
          <w:color w:val="000000"/>
          <w:lang w:eastAsia="zh-CN"/>
        </w:rPr>
        <w:t>ModOrder</w:t>
      </w:r>
      <w:proofErr w:type="spellEnd"/>
      <w:r w:rsidRPr="00964842">
        <w:rPr>
          <w:color w:val="000000"/>
          <w:lang w:eastAsia="zh-CN"/>
        </w:rPr>
        <w:t xml:space="preserve"> as it reported to support</w:t>
      </w:r>
    </w:p>
    <w:p w14:paraId="0600C459" w14:textId="77777777" w:rsidR="00C24AA5" w:rsidRPr="00FD7B27" w:rsidRDefault="00C24AA5" w:rsidP="002C4568">
      <w:pPr>
        <w:jc w:val="both"/>
        <w:rPr>
          <w:b/>
        </w:rPr>
      </w:pPr>
    </w:p>
    <w:p w14:paraId="622C61B0" w14:textId="434AA53E" w:rsidR="002C4568" w:rsidRPr="00FD7B27" w:rsidRDefault="002C4568" w:rsidP="002C4568">
      <w:pPr>
        <w:rPr>
          <w:b/>
        </w:rPr>
      </w:pPr>
      <w:r w:rsidRPr="00FD7B27">
        <w:rPr>
          <w:b/>
        </w:rPr>
        <w:t xml:space="preserve">Proposal: Modify the </w:t>
      </w:r>
      <w:r w:rsidR="005513A6" w:rsidRPr="00FD7B27">
        <w:rPr>
          <w:b/>
        </w:rPr>
        <w:t xml:space="preserve">feature group </w:t>
      </w:r>
      <w:r w:rsidRPr="00FD7B27">
        <w:rPr>
          <w:b/>
        </w:rPr>
        <w:t>2-46 and 2-49 as follows.</w:t>
      </w:r>
    </w:p>
    <w:p w14:paraId="5BAC90B3" w14:textId="42B76B95" w:rsidR="002C4568" w:rsidRPr="00FD7B27" w:rsidRDefault="002C4568" w:rsidP="002C4568">
      <w:pPr>
        <w:pStyle w:val="a4"/>
        <w:numPr>
          <w:ilvl w:val="0"/>
          <w:numId w:val="13"/>
        </w:numPr>
        <w:spacing w:after="200" w:line="276" w:lineRule="auto"/>
        <w:ind w:leftChars="0"/>
        <w:contextualSpacing/>
        <w:rPr>
          <w:b/>
        </w:rPr>
      </w:pPr>
      <w:r w:rsidRPr="00FD7B27">
        <w:rPr>
          <w:b/>
        </w:rPr>
        <w:t>Feature</w:t>
      </w:r>
      <w:r w:rsidR="005513A6" w:rsidRPr="00FD7B27">
        <w:rPr>
          <w:b/>
        </w:rPr>
        <w:t xml:space="preserve"> group </w:t>
      </w:r>
      <w:r w:rsidRPr="00FD7B27">
        <w:rPr>
          <w:b/>
        </w:rPr>
        <w:t xml:space="preserve">2-46 Downlink PTRS density recommendation: Preferred threshold set </w:t>
      </w:r>
      <w:r w:rsidRPr="00FD7B27">
        <w:rPr>
          <w:b/>
          <w:color w:val="FF0000"/>
        </w:rPr>
        <w:t>for each subcarrier spacing</w:t>
      </w:r>
      <w:r w:rsidRPr="00FD7B27">
        <w:rPr>
          <w:b/>
        </w:rPr>
        <w:t xml:space="preserve"> for determine PTRS density, candidate value range is the same as that of downlink PTRS RRC configuration.</w:t>
      </w:r>
    </w:p>
    <w:p w14:paraId="06381539" w14:textId="777BE4FD" w:rsidR="002C4568" w:rsidRPr="00FD7B27" w:rsidRDefault="002C4568" w:rsidP="002C4568">
      <w:pPr>
        <w:pStyle w:val="a4"/>
        <w:numPr>
          <w:ilvl w:val="0"/>
          <w:numId w:val="13"/>
        </w:numPr>
        <w:spacing w:after="200" w:line="276" w:lineRule="auto"/>
        <w:ind w:leftChars="0"/>
        <w:contextualSpacing/>
        <w:rPr>
          <w:b/>
        </w:rPr>
      </w:pPr>
      <w:r w:rsidRPr="00FD7B27">
        <w:rPr>
          <w:b/>
        </w:rPr>
        <w:t xml:space="preserve">Feature </w:t>
      </w:r>
      <w:r w:rsidR="005513A6" w:rsidRPr="00FD7B27">
        <w:rPr>
          <w:b/>
        </w:rPr>
        <w:t xml:space="preserve">group </w:t>
      </w:r>
      <w:r w:rsidRPr="00FD7B27">
        <w:rPr>
          <w:b/>
        </w:rPr>
        <w:t xml:space="preserve">2-49 Uplink PTRS density recommendation: Preferred threshold set </w:t>
      </w:r>
      <w:r w:rsidRPr="00FD7B27">
        <w:rPr>
          <w:b/>
          <w:color w:val="FF0000"/>
        </w:rPr>
        <w:t xml:space="preserve">for each subcarrier spacing </w:t>
      </w:r>
      <w:r w:rsidRPr="00FD7B27">
        <w:rPr>
          <w:b/>
        </w:rPr>
        <w:t>for determine PTRS density, candidate value range is the same as that of uplink PTRS RRC configuration.</w:t>
      </w:r>
    </w:p>
    <w:p w14:paraId="129AD552" w14:textId="77777777" w:rsidR="00991C49" w:rsidRPr="00FE61EE" w:rsidRDefault="00991C49" w:rsidP="00991C49">
      <w:pPr>
        <w:spacing w:before="120"/>
        <w:jc w:val="both"/>
        <w:rPr>
          <w:b/>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60"/>
        <w:gridCol w:w="757"/>
        <w:gridCol w:w="1999"/>
        <w:gridCol w:w="2697"/>
        <w:gridCol w:w="1158"/>
        <w:gridCol w:w="1078"/>
        <w:gridCol w:w="2093"/>
        <w:gridCol w:w="1042"/>
        <w:gridCol w:w="1279"/>
        <w:gridCol w:w="1279"/>
        <w:gridCol w:w="1051"/>
        <w:gridCol w:w="2116"/>
        <w:gridCol w:w="1190"/>
        <w:gridCol w:w="2044"/>
        <w:gridCol w:w="921"/>
      </w:tblGrid>
      <w:tr w:rsidR="00991C49" w:rsidRPr="00C62540" w14:paraId="35F25F07" w14:textId="77777777" w:rsidTr="00D61571">
        <w:trPr>
          <w:trHeight w:val="525"/>
        </w:trPr>
        <w:tc>
          <w:tcPr>
            <w:tcW w:w="371" w:type="pct"/>
            <w:tcBorders>
              <w:top w:val="single" w:sz="4" w:space="0" w:color="auto"/>
              <w:left w:val="single" w:sz="4" w:space="0" w:color="auto"/>
              <w:bottom w:val="single" w:sz="4" w:space="0" w:color="auto"/>
              <w:right w:val="single" w:sz="4" w:space="0" w:color="auto"/>
            </w:tcBorders>
            <w:shd w:val="clear" w:color="auto" w:fill="auto"/>
          </w:tcPr>
          <w:p w14:paraId="58F65E90" w14:textId="77777777" w:rsidR="00991C49" w:rsidRPr="00A2545F" w:rsidRDefault="00991C49" w:rsidP="00D61571">
            <w:pPr>
              <w:snapToGrid w:val="0"/>
              <w:rPr>
                <w:rFonts w:ascii="Arial" w:eastAsia="MS PGothic" w:hAnsi="Arial" w:cs="Arial"/>
                <w:sz w:val="18"/>
                <w:szCs w:val="18"/>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7E96A7DB"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2-50</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74B26BD3"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Basic TRS</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7BDF73D0"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1. Support of TRS (mandatory)</w:t>
            </w:r>
          </w:p>
          <w:p w14:paraId="466ADDA3"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 xml:space="preserve">2. All the periodicity are supported. </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CC57F6C" w14:textId="77777777" w:rsidR="00991C49" w:rsidRPr="00C62540" w:rsidRDefault="00991C49" w:rsidP="00D61571">
            <w:pPr>
              <w:rPr>
                <w:rFonts w:ascii="Arial" w:eastAsia="Times New Roman" w:hAnsi="Arial" w:cs="Arial"/>
                <w:sz w:val="18"/>
              </w:rPr>
            </w:pPr>
          </w:p>
        </w:tc>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0FB61779" w14:textId="77777777" w:rsidR="00991C49" w:rsidRPr="00C62540" w:rsidRDefault="00991C49" w:rsidP="00D61571">
            <w:pPr>
              <w:snapToGrid w:val="0"/>
              <w:rPr>
                <w:rFonts w:ascii="Arial" w:eastAsia="MS PGothic" w:hAnsi="Arial" w:cs="Arial"/>
                <w:sz w:val="18"/>
                <w:szCs w:val="18"/>
              </w:rPr>
            </w:pP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7AF2A23" w14:textId="77777777" w:rsidR="00991C49" w:rsidRPr="00C62540" w:rsidRDefault="00991C49" w:rsidP="00D61571">
            <w:pPr>
              <w:snapToGrid w:val="0"/>
              <w:rPr>
                <w:rFonts w:ascii="Arial" w:eastAsia="MS PGothic"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75F06EDB" w14:textId="77777777" w:rsidR="00991C49" w:rsidRPr="00C62540" w:rsidRDefault="00991C49" w:rsidP="00D61571">
            <w:pPr>
              <w:rPr>
                <w:rFonts w:ascii="Arial" w:eastAsia="Times New Roman" w:hAnsi="Arial" w:cs="Arial"/>
                <w:sz w:val="18"/>
              </w:rPr>
            </w:pP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23D9C836" w14:textId="77777777" w:rsidR="00991C49" w:rsidRPr="00C62540" w:rsidRDefault="00991C49" w:rsidP="00D61571">
            <w:pPr>
              <w:snapToGrid w:val="0"/>
              <w:rPr>
                <w:rFonts w:ascii="Arial" w:eastAsia="MS PGothic"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74E294CF" w14:textId="77777777" w:rsidR="00991C49" w:rsidRPr="00C62540" w:rsidRDefault="00991C49" w:rsidP="00D61571">
            <w:pPr>
              <w:snapToGrid w:val="0"/>
              <w:rPr>
                <w:rFonts w:ascii="맑은 고딕" w:hAnsi="맑은 고딕" w:cs="MS PGothic"/>
                <w:sz w:val="18"/>
                <w:szCs w:val="18"/>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14:paraId="3373B732" w14:textId="77777777" w:rsidR="00991C49" w:rsidRPr="00C62540" w:rsidRDefault="00991C49" w:rsidP="00D61571">
            <w:pPr>
              <w:snapToGrid w:val="0"/>
              <w:rPr>
                <w:rFonts w:ascii="맑은 고딕" w:hAnsi="맑은 고딕" w:cs="MS PGothic"/>
                <w:sz w:val="18"/>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7947C583" w14:textId="77777777" w:rsidR="00991C49" w:rsidRPr="00C62540" w:rsidRDefault="00991C49" w:rsidP="00D61571">
            <w:pPr>
              <w:snapToGrid w:val="0"/>
              <w:rPr>
                <w:rFonts w:ascii="Arial" w:eastAsia="MS PGothic" w:hAnsi="Arial" w:cs="Arial"/>
                <w:sz w:val="18"/>
                <w:szCs w:val="18"/>
              </w:rPr>
            </w:pP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51713650" w14:textId="77777777" w:rsidR="00991C49" w:rsidRPr="00C62540" w:rsidRDefault="00991C49" w:rsidP="00D61571">
            <w:pPr>
              <w:snapToGrid w:val="0"/>
              <w:rPr>
                <w:rFonts w:ascii="Arial" w:eastAsia="MS PGothic" w:hAnsi="Arial" w:cs="Arial"/>
                <w:sz w:val="18"/>
                <w:szCs w:val="18"/>
              </w:rPr>
            </w:pP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7F3D817C"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 xml:space="preserve">Mandatory without UE capability </w:t>
            </w:r>
            <w:proofErr w:type="spellStart"/>
            <w:r w:rsidRPr="00C62540">
              <w:rPr>
                <w:rFonts w:ascii="Arial" w:eastAsia="Times New Roman" w:hAnsi="Arial" w:cs="Arial"/>
                <w:sz w:val="18"/>
              </w:rPr>
              <w:t>signaling</w:t>
            </w:r>
            <w:proofErr w:type="spellEnd"/>
          </w:p>
        </w:tc>
        <w:tc>
          <w:tcPr>
            <w:tcW w:w="206" w:type="pct"/>
            <w:tcBorders>
              <w:top w:val="single" w:sz="4" w:space="0" w:color="auto"/>
              <w:left w:val="single" w:sz="4" w:space="0" w:color="auto"/>
              <w:bottom w:val="single" w:sz="4" w:space="0" w:color="auto"/>
              <w:right w:val="single" w:sz="4" w:space="0" w:color="auto"/>
            </w:tcBorders>
            <w:vAlign w:val="center"/>
          </w:tcPr>
          <w:p w14:paraId="759D7DDC" w14:textId="77777777" w:rsidR="00991C49" w:rsidRPr="00C62540" w:rsidRDefault="00991C49" w:rsidP="00D61571">
            <w:pPr>
              <w:snapToGrid w:val="0"/>
              <w:rPr>
                <w:rFonts w:ascii="MS PGothic" w:eastAsia="MS PGothic" w:hAnsi="MS PGothic" w:cs="MS PGothic"/>
                <w:sz w:val="18"/>
                <w:szCs w:val="18"/>
              </w:rPr>
            </w:pPr>
          </w:p>
        </w:tc>
      </w:tr>
      <w:tr w:rsidR="00991C49" w:rsidRPr="00C62540" w14:paraId="0DF069CD" w14:textId="77777777" w:rsidTr="00D61571">
        <w:trPr>
          <w:trHeight w:val="525"/>
        </w:trPr>
        <w:tc>
          <w:tcPr>
            <w:tcW w:w="371" w:type="pct"/>
            <w:tcBorders>
              <w:top w:val="single" w:sz="4" w:space="0" w:color="auto"/>
              <w:left w:val="single" w:sz="4" w:space="0" w:color="auto"/>
              <w:bottom w:val="single" w:sz="4" w:space="0" w:color="auto"/>
              <w:right w:val="single" w:sz="4" w:space="0" w:color="auto"/>
            </w:tcBorders>
            <w:shd w:val="clear" w:color="auto" w:fill="auto"/>
          </w:tcPr>
          <w:p w14:paraId="2E345DFF" w14:textId="77777777" w:rsidR="00991C49" w:rsidRPr="00A2545F" w:rsidRDefault="00991C49" w:rsidP="00D61571">
            <w:pPr>
              <w:snapToGrid w:val="0"/>
              <w:rPr>
                <w:rFonts w:ascii="Arial" w:eastAsia="MS PGothic" w:hAnsi="Arial" w:cs="Arial"/>
                <w:sz w:val="18"/>
                <w:szCs w:val="18"/>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2A06B9EF"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2-51</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5F17C570"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TRS</w:t>
            </w:r>
          </w:p>
          <w:p w14:paraId="2DFE3BB2"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(CSI-RS for tracking)</w:t>
            </w:r>
          </w:p>
        </w:tc>
        <w:tc>
          <w:tcPr>
            <w:tcW w:w="603" w:type="pct"/>
            <w:tcBorders>
              <w:top w:val="single" w:sz="4" w:space="0" w:color="auto"/>
              <w:left w:val="single" w:sz="4" w:space="0" w:color="auto"/>
              <w:bottom w:val="single" w:sz="4" w:space="0" w:color="auto"/>
              <w:right w:val="single" w:sz="4" w:space="0" w:color="auto"/>
            </w:tcBorders>
            <w:shd w:val="clear" w:color="auto" w:fill="auto"/>
            <w:vAlign w:val="center"/>
          </w:tcPr>
          <w:p w14:paraId="0D44E59F"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1. Support TRS BW, candidate values: [BWP, min(50,BWP) and both]</w:t>
            </w:r>
          </w:p>
          <w:p w14:paraId="2729C2F4"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2. TRS burst length (X), candidate values [1,2]</w:t>
            </w:r>
          </w:p>
          <w:p w14:paraId="0828DB58"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lastRenderedPageBreak/>
              <w:t>3. Max # of TRS resource UE is able to track simultaneously</w:t>
            </w:r>
          </w:p>
          <w:p w14:paraId="22736423"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4. Max # of TRS resources configured to UE (subject to spec support)</w:t>
            </w:r>
          </w:p>
          <w:p w14:paraId="3FD549CA" w14:textId="77777777" w:rsidR="00991C49" w:rsidRPr="00C62540" w:rsidRDefault="00991C49" w:rsidP="00D61571">
            <w:pPr>
              <w:rPr>
                <w:rFonts w:ascii="Arial" w:eastAsia="Times New Roman" w:hAnsi="Arial" w:cs="Arial"/>
                <w:sz w:val="18"/>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47C9143"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lastRenderedPageBreak/>
              <w:t> 2-50</w:t>
            </w:r>
          </w:p>
        </w:tc>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14:paraId="69DDB119" w14:textId="77777777" w:rsidR="00991C49" w:rsidRPr="00C62540" w:rsidRDefault="00991C49" w:rsidP="00D61571">
            <w:pPr>
              <w:snapToGrid w:val="0"/>
              <w:rPr>
                <w:rFonts w:ascii="Arial" w:eastAsia="MS PGothic" w:hAnsi="Arial" w:cs="Arial"/>
                <w:sz w:val="18"/>
                <w:szCs w:val="18"/>
              </w:rPr>
            </w:pP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8DFEC5D" w14:textId="77777777" w:rsidR="00991C49" w:rsidRPr="00C62540" w:rsidRDefault="00991C49" w:rsidP="00D61571">
            <w:pPr>
              <w:snapToGrid w:val="0"/>
              <w:rPr>
                <w:rFonts w:ascii="Arial" w:eastAsia="MS PGothic" w:hAnsi="Arial" w:cs="Arial"/>
                <w:sz w:val="18"/>
                <w:szCs w:val="18"/>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417B9549" w14:textId="77777777" w:rsidR="00991C49" w:rsidRPr="00C62540" w:rsidRDefault="00991C49" w:rsidP="00D61571">
            <w:pPr>
              <w:rPr>
                <w:rFonts w:ascii="Arial" w:eastAsia="Times New Roman" w:hAnsi="Arial" w:cs="Arial"/>
                <w:sz w:val="18"/>
              </w:rPr>
            </w:pPr>
            <w:r w:rsidRPr="00C62540">
              <w:rPr>
                <w:rFonts w:ascii="Arial" w:eastAsia="Times New Roman" w:hAnsi="Arial" w:cs="Arial"/>
                <w:sz w:val="18"/>
              </w:rPr>
              <w:t>Type 1</w:t>
            </w:r>
          </w:p>
        </w:tc>
        <w:tc>
          <w:tcPr>
            <w:tcW w:w="286" w:type="pct"/>
            <w:tcBorders>
              <w:top w:val="single" w:sz="4" w:space="0" w:color="auto"/>
              <w:left w:val="single" w:sz="4" w:space="0" w:color="auto"/>
              <w:bottom w:val="single" w:sz="4" w:space="0" w:color="auto"/>
              <w:right w:val="single" w:sz="4" w:space="0" w:color="auto"/>
            </w:tcBorders>
            <w:shd w:val="clear" w:color="auto" w:fill="auto"/>
            <w:vAlign w:val="center"/>
          </w:tcPr>
          <w:p w14:paraId="3D1AE1C5" w14:textId="77777777" w:rsidR="00991C49" w:rsidRPr="00C62540" w:rsidRDefault="00991C49" w:rsidP="00D61571">
            <w:pPr>
              <w:snapToGrid w:val="0"/>
              <w:rPr>
                <w:rFonts w:ascii="Arial" w:eastAsia="MS PGothic"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B540AA6" w14:textId="77777777" w:rsidR="00991C49" w:rsidRPr="00C62540" w:rsidRDefault="00991C49" w:rsidP="00D61571">
            <w:pPr>
              <w:snapToGrid w:val="0"/>
              <w:rPr>
                <w:rFonts w:ascii="맑은 고딕" w:hAnsi="맑은 고딕" w:cs="MS PGothic"/>
                <w:sz w:val="18"/>
                <w:szCs w:val="18"/>
              </w:rPr>
            </w:pPr>
            <w:r w:rsidRPr="00C62540">
              <w:rPr>
                <w:rFonts w:ascii="맑은 고딕" w:hAnsi="맑은 고딕" w:cs="MS PGothic"/>
                <w:sz w:val="18"/>
                <w:szCs w:val="18"/>
              </w:rPr>
              <w:t>Yes</w:t>
            </w:r>
          </w:p>
        </w:tc>
        <w:tc>
          <w:tcPr>
            <w:tcW w:w="235" w:type="pct"/>
            <w:tcBorders>
              <w:top w:val="single" w:sz="4" w:space="0" w:color="auto"/>
              <w:left w:val="single" w:sz="4" w:space="0" w:color="auto"/>
              <w:bottom w:val="single" w:sz="4" w:space="0" w:color="auto"/>
              <w:right w:val="single" w:sz="4" w:space="0" w:color="auto"/>
            </w:tcBorders>
            <w:shd w:val="clear" w:color="auto" w:fill="auto"/>
            <w:vAlign w:val="center"/>
          </w:tcPr>
          <w:p w14:paraId="7229521A" w14:textId="77777777" w:rsidR="00991C49" w:rsidRPr="00C62540" w:rsidRDefault="00991C49" w:rsidP="00D61571">
            <w:pPr>
              <w:snapToGrid w:val="0"/>
              <w:rPr>
                <w:rFonts w:ascii="맑은 고딕" w:hAnsi="맑은 고딕" w:cs="MS PGothic"/>
                <w:sz w:val="18"/>
                <w:szCs w:val="18"/>
              </w:rPr>
            </w:pP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363F9A72" w14:textId="77777777" w:rsidR="00991C49" w:rsidRPr="00C62540" w:rsidRDefault="00991C49" w:rsidP="00D61571">
            <w:pPr>
              <w:snapToGrid w:val="0"/>
              <w:rPr>
                <w:rFonts w:ascii="Arial" w:eastAsia="MS PGothic" w:hAnsi="Arial" w:cs="Arial"/>
                <w:sz w:val="18"/>
                <w:szCs w:val="18"/>
              </w:rPr>
            </w:pPr>
          </w:p>
        </w:tc>
        <w:tc>
          <w:tcPr>
            <w:tcW w:w="266" w:type="pct"/>
            <w:tcBorders>
              <w:top w:val="single" w:sz="4" w:space="0" w:color="auto"/>
              <w:left w:val="single" w:sz="4" w:space="0" w:color="auto"/>
              <w:bottom w:val="single" w:sz="4" w:space="0" w:color="auto"/>
              <w:right w:val="single" w:sz="4" w:space="0" w:color="auto"/>
            </w:tcBorders>
            <w:shd w:val="clear" w:color="auto" w:fill="auto"/>
            <w:vAlign w:val="center"/>
          </w:tcPr>
          <w:p w14:paraId="4114C993" w14:textId="77777777" w:rsidR="00991C49" w:rsidRPr="00C62540" w:rsidRDefault="00991C49" w:rsidP="00D61571">
            <w:pPr>
              <w:snapToGrid w:val="0"/>
              <w:rPr>
                <w:rFonts w:ascii="Arial" w:eastAsia="MS PGothic" w:hAnsi="Arial" w:cs="Arial"/>
                <w:sz w:val="18"/>
                <w:szCs w:val="18"/>
              </w:rPr>
            </w:pP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5585F527" w14:textId="77777777" w:rsidR="00991C49" w:rsidRPr="00C62540" w:rsidRDefault="00991C49" w:rsidP="00D61571">
            <w:pPr>
              <w:rPr>
                <w:rFonts w:ascii="Arial" w:eastAsia="Times New Roman" w:hAnsi="Arial" w:cs="Arial"/>
                <w:sz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0F1AB076" w14:textId="77777777" w:rsidR="00991C49" w:rsidRPr="00C62540" w:rsidRDefault="00991C49" w:rsidP="00D61571">
            <w:pPr>
              <w:snapToGrid w:val="0"/>
              <w:rPr>
                <w:rFonts w:ascii="MS PGothic" w:eastAsia="MS PGothic" w:hAnsi="MS PGothic" w:cs="MS PGothic"/>
                <w:sz w:val="18"/>
                <w:szCs w:val="18"/>
              </w:rPr>
            </w:pPr>
          </w:p>
        </w:tc>
      </w:tr>
    </w:tbl>
    <w:p w14:paraId="5B178329" w14:textId="77777777" w:rsidR="00991C49" w:rsidRPr="00C62540" w:rsidRDefault="00991C49" w:rsidP="00991C49">
      <w:pPr>
        <w:spacing w:before="120"/>
        <w:jc w:val="both"/>
        <w:rPr>
          <w:b/>
          <w:i/>
          <w:lang w:val="en-US" w:eastAsia="ko-KR"/>
        </w:rPr>
      </w:pPr>
    </w:p>
    <w:p w14:paraId="300FA3BF"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2-51</w:t>
      </w:r>
      <w:r>
        <w:rPr>
          <w:rFonts w:hint="eastAsia"/>
          <w:b/>
          <w:lang w:val="en-US" w:eastAsia="ko-KR"/>
        </w:rPr>
        <w:t xml:space="preserve">, </w:t>
      </w:r>
      <w:r>
        <w:rPr>
          <w:b/>
          <w:lang w:val="en-US" w:eastAsia="ko-KR"/>
        </w:rPr>
        <w:t>support the c</w:t>
      </w:r>
      <w:r w:rsidRPr="00C62540">
        <w:rPr>
          <w:b/>
          <w:lang w:val="en-US" w:eastAsia="ko-KR"/>
        </w:rPr>
        <w:t>omponent-1 candidate values</w:t>
      </w:r>
      <w:r>
        <w:rPr>
          <w:b/>
          <w:lang w:val="en-US" w:eastAsia="ko-KR"/>
        </w:rPr>
        <w:t xml:space="preserve"> of </w:t>
      </w:r>
      <w:proofErr w:type="gramStart"/>
      <w:r w:rsidRPr="00D548D5">
        <w:rPr>
          <w:b/>
          <w:lang w:val="en-US" w:eastAsia="ko-KR"/>
        </w:rPr>
        <w:t>min(</w:t>
      </w:r>
      <w:proofErr w:type="gramEnd"/>
      <w:r w:rsidRPr="00D548D5">
        <w:rPr>
          <w:b/>
          <w:lang w:val="en-US" w:eastAsia="ko-KR"/>
        </w:rPr>
        <w:t>50,BWP)</w:t>
      </w:r>
      <w:r>
        <w:rPr>
          <w:b/>
          <w:lang w:val="en-US" w:eastAsia="ko-KR"/>
        </w:rPr>
        <w:t xml:space="preserve"> only.</w:t>
      </w:r>
    </w:p>
    <w:p w14:paraId="6309A6C8" w14:textId="77777777" w:rsidR="00991C49" w:rsidRDefault="00991C49" w:rsidP="00991C49">
      <w:pPr>
        <w:spacing w:before="120"/>
        <w:jc w:val="both"/>
        <w:rPr>
          <w:b/>
          <w:lang w:val="en-US" w:eastAsia="ko-KR"/>
        </w:rPr>
      </w:pPr>
      <w:r w:rsidRPr="003A33F5">
        <w:rPr>
          <w:rFonts w:hint="eastAsia"/>
          <w:b/>
          <w:lang w:val="en-US" w:eastAsia="ko-KR"/>
        </w:rPr>
        <w:t xml:space="preserve">Proposal: </w:t>
      </w:r>
      <w:r>
        <w:rPr>
          <w:rFonts w:hint="eastAsia"/>
          <w:b/>
          <w:lang w:val="en-US" w:eastAsia="ko-KR"/>
        </w:rPr>
        <w:t>In f</w:t>
      </w:r>
      <w:r w:rsidRPr="003A33F5">
        <w:rPr>
          <w:rFonts w:hint="eastAsia"/>
          <w:b/>
          <w:lang w:val="en-US" w:eastAsia="ko-KR"/>
        </w:rPr>
        <w:t xml:space="preserve">eature group </w:t>
      </w:r>
      <w:r>
        <w:rPr>
          <w:b/>
          <w:lang w:val="en-US" w:eastAsia="ko-KR"/>
        </w:rPr>
        <w:t>2-51</w:t>
      </w:r>
      <w:r>
        <w:rPr>
          <w:rFonts w:hint="eastAsia"/>
          <w:b/>
          <w:lang w:val="en-US" w:eastAsia="ko-KR"/>
        </w:rPr>
        <w:t xml:space="preserve">, </w:t>
      </w:r>
      <w:r>
        <w:rPr>
          <w:b/>
          <w:lang w:val="en-US" w:eastAsia="ko-KR"/>
        </w:rPr>
        <w:t>support the c</w:t>
      </w:r>
      <w:r w:rsidRPr="00C62540">
        <w:rPr>
          <w:b/>
          <w:lang w:val="en-US" w:eastAsia="ko-KR"/>
        </w:rPr>
        <w:t>omponent-</w:t>
      </w:r>
      <w:r>
        <w:rPr>
          <w:b/>
          <w:lang w:val="en-US" w:eastAsia="ko-KR"/>
        </w:rPr>
        <w:t>2</w:t>
      </w:r>
      <w:r w:rsidRPr="00C62540">
        <w:rPr>
          <w:b/>
          <w:lang w:val="en-US" w:eastAsia="ko-KR"/>
        </w:rPr>
        <w:t xml:space="preserve"> candidate values</w:t>
      </w:r>
      <w:r>
        <w:rPr>
          <w:b/>
          <w:lang w:val="en-US" w:eastAsia="ko-KR"/>
        </w:rPr>
        <w:t xml:space="preserve"> of 2 for FR1 and both 1 and 2 for FR2.</w:t>
      </w:r>
    </w:p>
    <w:p w14:paraId="0450430B" w14:textId="77777777" w:rsidR="00991C49" w:rsidRDefault="00991C49" w:rsidP="00991C49">
      <w:pPr>
        <w:spacing w:before="120"/>
        <w:jc w:val="both"/>
        <w:rPr>
          <w:b/>
          <w:i/>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703"/>
        <w:gridCol w:w="2268"/>
        <w:gridCol w:w="3198"/>
        <w:gridCol w:w="1145"/>
        <w:gridCol w:w="944"/>
        <w:gridCol w:w="2062"/>
        <w:gridCol w:w="1234"/>
        <w:gridCol w:w="1261"/>
        <w:gridCol w:w="1261"/>
        <w:gridCol w:w="1033"/>
        <w:gridCol w:w="1431"/>
        <w:gridCol w:w="1172"/>
        <w:gridCol w:w="2017"/>
        <w:gridCol w:w="997"/>
      </w:tblGrid>
      <w:tr w:rsidR="001D0849" w:rsidRPr="00A2545F" w14:paraId="116AFAD0" w14:textId="77777777" w:rsidTr="001D0849">
        <w:trPr>
          <w:trHeight w:val="525"/>
        </w:trPr>
        <w:tc>
          <w:tcPr>
            <w:tcW w:w="366" w:type="pct"/>
            <w:shd w:val="clear" w:color="auto" w:fill="auto"/>
          </w:tcPr>
          <w:p w14:paraId="5B9E533E" w14:textId="77777777" w:rsidR="001D0849" w:rsidRPr="00A2545F" w:rsidRDefault="001D0849" w:rsidP="001F7926">
            <w:pPr>
              <w:snapToGrid w:val="0"/>
              <w:rPr>
                <w:rFonts w:ascii="Arial" w:eastAsia="MS PGothic" w:hAnsi="Arial" w:cs="Arial"/>
                <w:sz w:val="18"/>
                <w:szCs w:val="18"/>
              </w:rPr>
            </w:pPr>
          </w:p>
        </w:tc>
        <w:tc>
          <w:tcPr>
            <w:tcW w:w="157" w:type="pct"/>
            <w:shd w:val="clear" w:color="auto" w:fill="auto"/>
          </w:tcPr>
          <w:p w14:paraId="63EC5AB9" w14:textId="77777777" w:rsidR="001D0849" w:rsidRPr="00A2545F" w:rsidRDefault="001D0849" w:rsidP="001F7926">
            <w:pPr>
              <w:rPr>
                <w:rFonts w:ascii="Arial" w:eastAsia="Times New Roman" w:hAnsi="Arial" w:cs="Arial"/>
              </w:rPr>
            </w:pPr>
            <w:r w:rsidRPr="00A2545F">
              <w:rPr>
                <w:rFonts w:ascii="Arial" w:eastAsia="Times New Roman" w:hAnsi="Arial" w:cs="Arial"/>
              </w:rPr>
              <w:t>2-53</w:t>
            </w:r>
          </w:p>
        </w:tc>
        <w:tc>
          <w:tcPr>
            <w:tcW w:w="507" w:type="pct"/>
            <w:shd w:val="clear" w:color="auto" w:fill="auto"/>
            <w:vAlign w:val="center"/>
          </w:tcPr>
          <w:p w14:paraId="7D6145F1" w14:textId="77777777" w:rsidR="001D0849" w:rsidRPr="00A2545F" w:rsidRDefault="001D0849" w:rsidP="001F7926">
            <w:pPr>
              <w:rPr>
                <w:rFonts w:ascii="Arial" w:eastAsia="Times New Roman" w:hAnsi="Arial" w:cs="Arial"/>
              </w:rPr>
            </w:pPr>
            <w:r w:rsidRPr="00A2545F">
              <w:rPr>
                <w:rFonts w:ascii="Arial" w:eastAsia="Times New Roman" w:hAnsi="Arial" w:cs="Arial"/>
              </w:rPr>
              <w:t>SRS resources</w:t>
            </w:r>
          </w:p>
        </w:tc>
        <w:tc>
          <w:tcPr>
            <w:tcW w:w="715" w:type="pct"/>
            <w:shd w:val="clear" w:color="auto" w:fill="auto"/>
            <w:vAlign w:val="center"/>
          </w:tcPr>
          <w:p w14:paraId="17C52D7B" w14:textId="77777777" w:rsidR="001D0849" w:rsidRPr="00A2545F" w:rsidRDefault="001D0849" w:rsidP="001F7926">
            <w:pPr>
              <w:rPr>
                <w:rFonts w:ascii="Arial" w:eastAsia="Times New Roman" w:hAnsi="Arial" w:cs="Arial"/>
                <w:highlight w:val="yellow"/>
              </w:rPr>
            </w:pPr>
            <w:r w:rsidRPr="00A2545F">
              <w:rPr>
                <w:rFonts w:ascii="Arial" w:eastAsia="Times New Roman" w:hAnsi="Arial" w:cs="Arial"/>
              </w:rPr>
              <w:t>1. Maximum number of aperiodic SRS resources (configured to UE) per CC</w:t>
            </w:r>
            <w:r w:rsidRPr="00EB58BB">
              <w:rPr>
                <w:rFonts w:ascii="Arial" w:eastAsia="Times New Roman" w:hAnsi="Arial" w:cs="Arial"/>
              </w:rPr>
              <w:t xml:space="preserve"> </w:t>
            </w:r>
          </w:p>
          <w:p w14:paraId="026E9623" w14:textId="77777777" w:rsidR="001D0849" w:rsidRPr="00A2545F" w:rsidRDefault="001D0849" w:rsidP="001F7926">
            <w:pPr>
              <w:rPr>
                <w:rFonts w:ascii="Arial" w:eastAsia="Times New Roman" w:hAnsi="Arial" w:cs="Arial"/>
              </w:rPr>
            </w:pPr>
            <w:r w:rsidRPr="00EB58BB">
              <w:rPr>
                <w:rFonts w:ascii="Arial" w:eastAsia="Times New Roman" w:hAnsi="Arial" w:cs="Arial"/>
              </w:rPr>
              <w:t>2. Maximum number of aperiodic SRS resources (configured to UE) per CC per slot</w:t>
            </w:r>
          </w:p>
          <w:p w14:paraId="67827702" w14:textId="77777777" w:rsidR="001D0849" w:rsidRPr="00A2545F" w:rsidRDefault="001D0849" w:rsidP="001F7926">
            <w:pPr>
              <w:rPr>
                <w:rFonts w:ascii="Arial" w:eastAsia="Times New Roman" w:hAnsi="Arial" w:cs="Arial"/>
              </w:rPr>
            </w:pPr>
            <w:r w:rsidRPr="00EB58BB">
              <w:rPr>
                <w:rFonts w:ascii="Arial" w:eastAsia="Times New Roman" w:hAnsi="Arial" w:cs="Arial"/>
              </w:rPr>
              <w:t>3. Maximum number of periodic SRS resources (configured to UE) per CC</w:t>
            </w:r>
            <w:r w:rsidRPr="00A2545F">
              <w:rPr>
                <w:rFonts w:ascii="Arial" w:eastAsia="Times New Roman" w:hAnsi="Arial" w:cs="Arial"/>
              </w:rPr>
              <w:br/>
            </w:r>
            <w:r w:rsidRPr="00EB58BB">
              <w:rPr>
                <w:rFonts w:ascii="Arial" w:eastAsia="Times New Roman" w:hAnsi="Arial" w:cs="Arial"/>
              </w:rPr>
              <w:t>4. Maximum number of periodic SRS resources (configured to UE) per CC per slot</w:t>
            </w:r>
          </w:p>
          <w:p w14:paraId="131C6DB6" w14:textId="77777777" w:rsidR="001D0849" w:rsidRPr="00A2545F" w:rsidRDefault="001D0849" w:rsidP="001F7926">
            <w:pPr>
              <w:rPr>
                <w:rFonts w:ascii="Arial" w:eastAsia="Times New Roman" w:hAnsi="Arial" w:cs="Arial"/>
              </w:rPr>
            </w:pPr>
            <w:r w:rsidRPr="00EB58BB">
              <w:rPr>
                <w:rFonts w:ascii="Arial" w:eastAsia="Times New Roman" w:hAnsi="Arial" w:cs="Arial"/>
              </w:rPr>
              <w:t>5. Maximum number of semi-persistent SRS resources (configured to UE) per CC</w:t>
            </w:r>
            <w:r w:rsidRPr="00A2545F">
              <w:rPr>
                <w:rFonts w:ascii="Arial" w:eastAsia="Times New Roman" w:hAnsi="Arial" w:cs="Arial"/>
              </w:rPr>
              <w:br/>
            </w:r>
            <w:r w:rsidRPr="00EB58BB">
              <w:rPr>
                <w:rFonts w:ascii="Arial" w:eastAsia="Times New Roman" w:hAnsi="Arial" w:cs="Arial"/>
              </w:rPr>
              <w:t>6. Maximum number of semi-persistent SRS resources (configured to UE) per CC per slot</w:t>
            </w:r>
          </w:p>
          <w:p w14:paraId="44A98B66" w14:textId="77777777" w:rsidR="001D0849" w:rsidRPr="00A2545F" w:rsidRDefault="001D0849" w:rsidP="001F7926">
            <w:pPr>
              <w:rPr>
                <w:rFonts w:ascii="Arial" w:eastAsia="Times New Roman" w:hAnsi="Arial" w:cs="Arial"/>
              </w:rPr>
            </w:pPr>
            <w:r w:rsidRPr="00EB58BB">
              <w:rPr>
                <w:rFonts w:ascii="Arial" w:eastAsia="Times New Roman" w:hAnsi="Arial" w:cs="Arial"/>
              </w:rPr>
              <w:t>7</w:t>
            </w:r>
            <w:r w:rsidRPr="00A2545F">
              <w:rPr>
                <w:rFonts w:ascii="Arial" w:eastAsia="Times New Roman" w:hAnsi="Arial" w:cs="Arial"/>
              </w:rPr>
              <w:t xml:space="preserve">. Maximum number of SRS port per resource </w:t>
            </w:r>
          </w:p>
          <w:p w14:paraId="3755AF4F" w14:textId="77777777" w:rsidR="001D0849" w:rsidRPr="00A2545F" w:rsidRDefault="001D0849" w:rsidP="001F7926">
            <w:pPr>
              <w:rPr>
                <w:rFonts w:ascii="Arial" w:eastAsia="Times New Roman" w:hAnsi="Arial" w:cs="Arial"/>
              </w:rPr>
            </w:pPr>
          </w:p>
        </w:tc>
        <w:tc>
          <w:tcPr>
            <w:tcW w:w="256" w:type="pct"/>
            <w:shd w:val="clear" w:color="auto" w:fill="auto"/>
          </w:tcPr>
          <w:p w14:paraId="6D3328B6" w14:textId="77777777" w:rsidR="001D0849" w:rsidRPr="00A2545F" w:rsidRDefault="001D0849" w:rsidP="001F7926">
            <w:pPr>
              <w:rPr>
                <w:rFonts w:ascii="Arial" w:eastAsia="Times New Roman" w:hAnsi="Arial" w:cs="Arial"/>
              </w:rPr>
            </w:pPr>
            <w:r w:rsidRPr="00A2545F">
              <w:rPr>
                <w:rFonts w:ascii="Arial" w:eastAsia="Times New Roman" w:hAnsi="Arial" w:cs="Arial"/>
              </w:rPr>
              <w:t> 2-52</w:t>
            </w:r>
          </w:p>
        </w:tc>
        <w:tc>
          <w:tcPr>
            <w:tcW w:w="211" w:type="pct"/>
            <w:shd w:val="clear" w:color="auto" w:fill="auto"/>
            <w:vAlign w:val="center"/>
          </w:tcPr>
          <w:p w14:paraId="5EADC51A" w14:textId="77777777" w:rsidR="001D0849" w:rsidRPr="00A2545F" w:rsidRDefault="001D0849" w:rsidP="001F7926">
            <w:pPr>
              <w:snapToGrid w:val="0"/>
              <w:rPr>
                <w:rFonts w:ascii="Arial" w:eastAsia="MS PGothic" w:hAnsi="Arial" w:cs="Arial"/>
                <w:sz w:val="18"/>
                <w:szCs w:val="18"/>
              </w:rPr>
            </w:pPr>
          </w:p>
        </w:tc>
        <w:tc>
          <w:tcPr>
            <w:tcW w:w="461" w:type="pct"/>
            <w:shd w:val="clear" w:color="auto" w:fill="auto"/>
            <w:vAlign w:val="center"/>
          </w:tcPr>
          <w:p w14:paraId="4B6F615E" w14:textId="77777777" w:rsidR="001D0849" w:rsidRPr="00A2545F" w:rsidRDefault="001D0849" w:rsidP="001F7926">
            <w:pPr>
              <w:snapToGrid w:val="0"/>
              <w:rPr>
                <w:rFonts w:ascii="Arial" w:eastAsia="MS PGothic" w:hAnsi="Arial" w:cs="Arial"/>
                <w:sz w:val="18"/>
                <w:szCs w:val="18"/>
              </w:rPr>
            </w:pPr>
          </w:p>
        </w:tc>
        <w:tc>
          <w:tcPr>
            <w:tcW w:w="276" w:type="pct"/>
            <w:shd w:val="clear" w:color="auto" w:fill="auto"/>
            <w:vAlign w:val="center"/>
          </w:tcPr>
          <w:p w14:paraId="0AF734B5" w14:textId="77777777" w:rsidR="001D0849" w:rsidRPr="00A2545F" w:rsidRDefault="001D0849" w:rsidP="001F7926">
            <w:pPr>
              <w:rPr>
                <w:rFonts w:ascii="Arial" w:eastAsia="Times New Roman" w:hAnsi="Arial" w:cs="Arial"/>
              </w:rPr>
            </w:pPr>
            <w:r w:rsidRPr="00A2545F">
              <w:rPr>
                <w:rFonts w:ascii="Arial" w:eastAsia="Times New Roman" w:hAnsi="Arial" w:cs="Arial"/>
              </w:rPr>
              <w:t>Type 3</w:t>
            </w:r>
          </w:p>
        </w:tc>
        <w:tc>
          <w:tcPr>
            <w:tcW w:w="282" w:type="pct"/>
            <w:shd w:val="clear" w:color="auto" w:fill="auto"/>
            <w:vAlign w:val="center"/>
          </w:tcPr>
          <w:p w14:paraId="48ADCA43" w14:textId="77777777" w:rsidR="001D0849" w:rsidRPr="00A2545F" w:rsidRDefault="001D0849" w:rsidP="001F7926">
            <w:pPr>
              <w:snapToGrid w:val="0"/>
              <w:rPr>
                <w:rFonts w:ascii="Arial" w:eastAsia="MS PGothic" w:hAnsi="Arial" w:cs="Arial"/>
                <w:sz w:val="18"/>
                <w:szCs w:val="18"/>
              </w:rPr>
            </w:pPr>
          </w:p>
        </w:tc>
        <w:tc>
          <w:tcPr>
            <w:tcW w:w="282" w:type="pct"/>
            <w:shd w:val="clear" w:color="auto" w:fill="auto"/>
          </w:tcPr>
          <w:p w14:paraId="4E354342" w14:textId="77777777" w:rsidR="001D0849" w:rsidRPr="00A2545F" w:rsidRDefault="001D0849" w:rsidP="001F7926">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6C62096D" w14:textId="77777777" w:rsidR="001D0849" w:rsidRPr="00A2545F" w:rsidRDefault="001D0849" w:rsidP="001F7926">
            <w:pPr>
              <w:snapToGrid w:val="0"/>
              <w:rPr>
                <w:rFonts w:ascii="맑은 고딕" w:hAnsi="맑은 고딕" w:cs="MS PGothic"/>
                <w:sz w:val="18"/>
                <w:szCs w:val="18"/>
              </w:rPr>
            </w:pPr>
          </w:p>
        </w:tc>
        <w:tc>
          <w:tcPr>
            <w:tcW w:w="320" w:type="pct"/>
            <w:shd w:val="clear" w:color="auto" w:fill="auto"/>
            <w:vAlign w:val="center"/>
          </w:tcPr>
          <w:p w14:paraId="08107B42" w14:textId="77777777" w:rsidR="001D0849" w:rsidRPr="00A2545F" w:rsidRDefault="001D0849" w:rsidP="001F7926">
            <w:pPr>
              <w:snapToGrid w:val="0"/>
              <w:rPr>
                <w:rFonts w:ascii="Arial" w:eastAsia="MS PGothic" w:hAnsi="Arial" w:cs="Arial"/>
                <w:sz w:val="18"/>
                <w:szCs w:val="18"/>
              </w:rPr>
            </w:pPr>
          </w:p>
        </w:tc>
        <w:tc>
          <w:tcPr>
            <w:tcW w:w="262" w:type="pct"/>
            <w:shd w:val="clear" w:color="auto" w:fill="auto"/>
            <w:vAlign w:val="center"/>
          </w:tcPr>
          <w:p w14:paraId="7B5552BD" w14:textId="77777777" w:rsidR="001D0849" w:rsidRPr="00A2545F" w:rsidRDefault="001D0849" w:rsidP="001F7926">
            <w:pPr>
              <w:snapToGrid w:val="0"/>
              <w:rPr>
                <w:rFonts w:ascii="Arial" w:eastAsia="MS PGothic" w:hAnsi="Arial" w:cs="Arial"/>
                <w:sz w:val="18"/>
                <w:szCs w:val="18"/>
              </w:rPr>
            </w:pPr>
          </w:p>
        </w:tc>
        <w:tc>
          <w:tcPr>
            <w:tcW w:w="451" w:type="pct"/>
            <w:shd w:val="clear" w:color="auto" w:fill="auto"/>
            <w:vAlign w:val="center"/>
          </w:tcPr>
          <w:p w14:paraId="13540C9B" w14:textId="77777777" w:rsidR="001D0849" w:rsidRPr="00A2545F" w:rsidRDefault="001D0849" w:rsidP="001F7926">
            <w:pPr>
              <w:rPr>
                <w:rFonts w:ascii="Arial" w:eastAsia="Times New Roman" w:hAnsi="Arial" w:cs="Arial"/>
              </w:rPr>
            </w:pPr>
            <w:r w:rsidRPr="00A2545F">
              <w:rPr>
                <w:rFonts w:ascii="Arial" w:eastAsia="Times New Roman" w:hAnsi="Arial" w:cs="Arial"/>
              </w:rPr>
              <w:t xml:space="preserve">Component-1: </w:t>
            </w:r>
            <w:r w:rsidRPr="00A2545F">
              <w:rPr>
                <w:rFonts w:ascii="Arial" w:eastAsia="Times New Roman" w:hAnsi="Arial" w:cs="Arial"/>
                <w:highlight w:val="yellow"/>
              </w:rPr>
              <w:t xml:space="preserve">candidate value: </w:t>
            </w:r>
            <w:r>
              <w:rPr>
                <w:rFonts w:ascii="Arial" w:eastAsia="Times New Roman" w:hAnsi="Arial" w:cs="Arial"/>
                <w:highlight w:val="yellow"/>
              </w:rPr>
              <w:t>{</w:t>
            </w:r>
            <w:r w:rsidRPr="00A2545F">
              <w:rPr>
                <w:rFonts w:ascii="Arial" w:eastAsia="Times New Roman" w:hAnsi="Arial" w:cs="Arial"/>
                <w:highlight w:val="yellow"/>
              </w:rPr>
              <w:t>from 1 to 16</w:t>
            </w:r>
            <w:r>
              <w:rPr>
                <w:rFonts w:ascii="Arial" w:eastAsia="Times New Roman" w:hAnsi="Arial" w:cs="Arial"/>
              </w:rPr>
              <w:t>}</w:t>
            </w:r>
            <w:r w:rsidRPr="00A2545F">
              <w:rPr>
                <w:rFonts w:ascii="Arial" w:eastAsia="Times New Roman" w:hAnsi="Arial" w:cs="Arial"/>
              </w:rPr>
              <w:t xml:space="preserve"> </w:t>
            </w:r>
            <w:r w:rsidRPr="00A2545F">
              <w:rPr>
                <w:rFonts w:ascii="Arial" w:eastAsia="Times New Roman" w:hAnsi="Arial" w:cs="Arial"/>
              </w:rPr>
              <w:br/>
              <w:t xml:space="preserve">Component-2 </w:t>
            </w:r>
            <w:r w:rsidRPr="00A2545F">
              <w:rPr>
                <w:rFonts w:ascii="Arial" w:eastAsia="Times New Roman" w:hAnsi="Arial" w:cs="Arial"/>
                <w:highlight w:val="yellow"/>
              </w:rPr>
              <w:t xml:space="preserve">candidate value: </w:t>
            </w:r>
            <w:r>
              <w:rPr>
                <w:rFonts w:ascii="Arial" w:eastAsia="Times New Roman" w:hAnsi="Arial" w:cs="Arial"/>
                <w:highlight w:val="yellow"/>
              </w:rPr>
              <w:t>{</w:t>
            </w:r>
            <w:r w:rsidRPr="00A2545F">
              <w:rPr>
                <w:rFonts w:ascii="Arial" w:eastAsia="Times New Roman" w:hAnsi="Arial" w:cs="Arial"/>
                <w:highlight w:val="yellow"/>
              </w:rPr>
              <w:t>1,2,3,4,6</w:t>
            </w:r>
            <w:r>
              <w:rPr>
                <w:rFonts w:ascii="Arial" w:eastAsia="Times New Roman" w:hAnsi="Arial" w:cs="Arial"/>
              </w:rPr>
              <w:t>}</w:t>
            </w:r>
          </w:p>
          <w:p w14:paraId="1A74582C" w14:textId="77777777" w:rsidR="001D0849" w:rsidRPr="00A2545F" w:rsidRDefault="001D0849" w:rsidP="001F7926">
            <w:pPr>
              <w:rPr>
                <w:rFonts w:ascii="Arial" w:eastAsia="Times New Roman" w:hAnsi="Arial" w:cs="Arial"/>
              </w:rPr>
            </w:pPr>
            <w:r w:rsidRPr="00A2545F">
              <w:rPr>
                <w:rFonts w:ascii="Arial" w:eastAsia="Times New Roman" w:hAnsi="Arial" w:cs="Arial"/>
              </w:rPr>
              <w:t xml:space="preserve">Component-3: </w:t>
            </w:r>
            <w:r w:rsidRPr="00A2545F">
              <w:rPr>
                <w:rFonts w:ascii="Arial" w:eastAsia="Times New Roman" w:hAnsi="Arial" w:cs="Arial"/>
                <w:highlight w:val="yellow"/>
              </w:rPr>
              <w:t xml:space="preserve">candidate value: </w:t>
            </w:r>
            <w:r>
              <w:rPr>
                <w:rFonts w:ascii="Arial" w:eastAsia="Times New Roman" w:hAnsi="Arial" w:cs="Arial"/>
                <w:highlight w:val="yellow"/>
              </w:rPr>
              <w:t>{</w:t>
            </w:r>
            <w:r w:rsidRPr="00A2545F">
              <w:rPr>
                <w:rFonts w:ascii="Arial" w:eastAsia="Times New Roman" w:hAnsi="Arial" w:cs="Arial"/>
                <w:highlight w:val="yellow"/>
              </w:rPr>
              <w:t>from 1 to 16</w:t>
            </w:r>
            <w:r>
              <w:rPr>
                <w:rFonts w:ascii="Arial" w:eastAsia="Times New Roman" w:hAnsi="Arial" w:cs="Arial"/>
              </w:rPr>
              <w:t>}</w:t>
            </w:r>
            <w:r w:rsidRPr="00A2545F">
              <w:rPr>
                <w:rFonts w:ascii="Arial" w:eastAsia="Times New Roman" w:hAnsi="Arial" w:cs="Arial"/>
              </w:rPr>
              <w:t xml:space="preserve"> </w:t>
            </w:r>
            <w:r w:rsidRPr="00A2545F">
              <w:rPr>
                <w:rFonts w:ascii="Arial" w:eastAsia="Times New Roman" w:hAnsi="Arial" w:cs="Arial"/>
              </w:rPr>
              <w:br/>
              <w:t xml:space="preserve">Component-4 </w:t>
            </w:r>
            <w:r w:rsidRPr="00A2545F">
              <w:rPr>
                <w:rFonts w:ascii="Arial" w:eastAsia="Times New Roman" w:hAnsi="Arial" w:cs="Arial"/>
                <w:highlight w:val="yellow"/>
              </w:rPr>
              <w:t xml:space="preserve">candidate value: </w:t>
            </w:r>
            <w:r>
              <w:rPr>
                <w:rFonts w:ascii="Arial" w:eastAsia="Times New Roman" w:hAnsi="Arial" w:cs="Arial"/>
                <w:highlight w:val="yellow"/>
              </w:rPr>
              <w:t>{</w:t>
            </w:r>
            <w:r w:rsidRPr="00A2545F">
              <w:rPr>
                <w:rFonts w:ascii="Arial" w:eastAsia="Times New Roman" w:hAnsi="Arial" w:cs="Arial"/>
                <w:highlight w:val="yellow"/>
              </w:rPr>
              <w:t>1,2,3,4,6</w:t>
            </w:r>
            <w:r>
              <w:rPr>
                <w:rFonts w:ascii="Arial" w:eastAsia="Times New Roman" w:hAnsi="Arial" w:cs="Arial"/>
              </w:rPr>
              <w:t>}</w:t>
            </w:r>
          </w:p>
          <w:p w14:paraId="7C675CDC" w14:textId="77777777" w:rsidR="001D0849" w:rsidRPr="00A2545F" w:rsidRDefault="001D0849" w:rsidP="001F7926">
            <w:pPr>
              <w:rPr>
                <w:rFonts w:ascii="Arial" w:eastAsia="Times New Roman" w:hAnsi="Arial" w:cs="Arial"/>
              </w:rPr>
            </w:pPr>
            <w:r w:rsidRPr="00A2545F">
              <w:rPr>
                <w:rFonts w:ascii="Arial" w:eastAsia="Times New Roman" w:hAnsi="Arial" w:cs="Arial"/>
              </w:rPr>
              <w:t xml:space="preserve">Component-5: </w:t>
            </w:r>
            <w:r w:rsidRPr="00A2545F">
              <w:rPr>
                <w:rFonts w:ascii="Arial" w:eastAsia="Times New Roman" w:hAnsi="Arial" w:cs="Arial"/>
                <w:highlight w:val="yellow"/>
              </w:rPr>
              <w:t xml:space="preserve">candidate value: </w:t>
            </w:r>
            <w:r>
              <w:rPr>
                <w:rFonts w:ascii="Arial" w:eastAsia="Times New Roman" w:hAnsi="Arial" w:cs="Arial"/>
                <w:highlight w:val="yellow"/>
              </w:rPr>
              <w:t>{</w:t>
            </w:r>
            <w:r w:rsidRPr="00A2545F">
              <w:rPr>
                <w:rFonts w:ascii="Arial" w:eastAsia="Times New Roman" w:hAnsi="Arial" w:cs="Arial"/>
                <w:highlight w:val="yellow"/>
              </w:rPr>
              <w:t>from 1 to 16</w:t>
            </w:r>
            <w:r>
              <w:rPr>
                <w:rFonts w:ascii="Arial" w:eastAsia="Times New Roman" w:hAnsi="Arial" w:cs="Arial"/>
              </w:rPr>
              <w:t>}</w:t>
            </w:r>
            <w:r w:rsidRPr="00A2545F">
              <w:rPr>
                <w:rFonts w:ascii="Arial" w:eastAsia="Times New Roman" w:hAnsi="Arial" w:cs="Arial"/>
              </w:rPr>
              <w:t xml:space="preserve"> </w:t>
            </w:r>
            <w:r w:rsidRPr="00A2545F">
              <w:rPr>
                <w:rFonts w:ascii="Arial" w:eastAsia="Times New Roman" w:hAnsi="Arial" w:cs="Arial"/>
              </w:rPr>
              <w:br/>
              <w:t xml:space="preserve">Component-6 </w:t>
            </w:r>
            <w:r w:rsidRPr="00A2545F">
              <w:rPr>
                <w:rFonts w:ascii="Arial" w:eastAsia="Times New Roman" w:hAnsi="Arial" w:cs="Arial"/>
                <w:highlight w:val="yellow"/>
              </w:rPr>
              <w:t xml:space="preserve">candidate value: </w:t>
            </w:r>
            <w:r>
              <w:rPr>
                <w:rFonts w:ascii="Arial" w:eastAsia="Times New Roman" w:hAnsi="Arial" w:cs="Arial"/>
                <w:highlight w:val="yellow"/>
              </w:rPr>
              <w:t>{</w:t>
            </w:r>
            <w:r w:rsidRPr="00A2545F">
              <w:rPr>
                <w:rFonts w:ascii="Arial" w:eastAsia="Times New Roman" w:hAnsi="Arial" w:cs="Arial"/>
                <w:highlight w:val="yellow"/>
              </w:rPr>
              <w:t>1,2,3,4,6</w:t>
            </w:r>
            <w:r>
              <w:rPr>
                <w:rFonts w:ascii="Arial" w:eastAsia="Times New Roman" w:hAnsi="Arial" w:cs="Arial"/>
              </w:rPr>
              <w:t>}</w:t>
            </w:r>
          </w:p>
          <w:p w14:paraId="24624BB3" w14:textId="77777777" w:rsidR="001D0849" w:rsidRPr="00A2545F" w:rsidRDefault="001D0849" w:rsidP="001F7926">
            <w:pPr>
              <w:rPr>
                <w:rFonts w:ascii="Arial" w:eastAsia="Times New Roman" w:hAnsi="Arial" w:cs="Arial"/>
              </w:rPr>
            </w:pPr>
            <w:r w:rsidRPr="00A2545F">
              <w:rPr>
                <w:rFonts w:ascii="Arial" w:eastAsia="Times New Roman" w:hAnsi="Arial" w:cs="Arial"/>
              </w:rPr>
              <w:t xml:space="preserve">Component-7 candidate values: </w:t>
            </w:r>
            <w:r>
              <w:rPr>
                <w:rFonts w:ascii="Arial" w:eastAsia="Times New Roman" w:hAnsi="Arial" w:cs="Arial"/>
              </w:rPr>
              <w:t>{</w:t>
            </w:r>
            <w:r w:rsidRPr="00A2545F">
              <w:rPr>
                <w:rFonts w:ascii="Arial" w:eastAsia="Times New Roman" w:hAnsi="Arial" w:cs="Arial"/>
              </w:rPr>
              <w:t>2, 4</w:t>
            </w:r>
            <w:r>
              <w:rPr>
                <w:rFonts w:ascii="Arial" w:eastAsia="Times New Roman" w:hAnsi="Arial" w:cs="Arial"/>
              </w:rPr>
              <w:t>}</w:t>
            </w:r>
          </w:p>
          <w:p w14:paraId="69FEDB88" w14:textId="77777777" w:rsidR="001D0849" w:rsidRPr="00A2545F" w:rsidRDefault="001D0849" w:rsidP="001F7926">
            <w:pPr>
              <w:rPr>
                <w:rFonts w:ascii="Arial" w:eastAsia="Times New Roman" w:hAnsi="Arial" w:cs="Arial"/>
              </w:rPr>
            </w:pPr>
          </w:p>
          <w:p w14:paraId="7138D183" w14:textId="77777777" w:rsidR="001D0849" w:rsidRPr="00A2545F" w:rsidRDefault="001D0849" w:rsidP="001F7926">
            <w:pPr>
              <w:rPr>
                <w:rFonts w:ascii="Arial" w:eastAsia="Times New Roman" w:hAnsi="Arial" w:cs="Arial"/>
              </w:rPr>
            </w:pPr>
          </w:p>
        </w:tc>
        <w:tc>
          <w:tcPr>
            <w:tcW w:w="223" w:type="pct"/>
            <w:vAlign w:val="center"/>
          </w:tcPr>
          <w:p w14:paraId="2BCA7804" w14:textId="77777777" w:rsidR="001D0849" w:rsidRPr="00A2545F" w:rsidRDefault="001D0849" w:rsidP="001F7926">
            <w:pPr>
              <w:snapToGrid w:val="0"/>
              <w:rPr>
                <w:rFonts w:ascii="MS PGothic" w:eastAsia="MS PGothic" w:hAnsi="MS PGothic" w:cs="MS PGothic"/>
                <w:sz w:val="18"/>
                <w:szCs w:val="18"/>
              </w:rPr>
            </w:pPr>
          </w:p>
        </w:tc>
      </w:tr>
      <w:tr w:rsidR="001D0849" w:rsidRPr="00A2545F" w14:paraId="187CE4B4" w14:textId="77777777" w:rsidTr="001D0849">
        <w:trPr>
          <w:trHeight w:val="525"/>
        </w:trPr>
        <w:tc>
          <w:tcPr>
            <w:tcW w:w="366" w:type="pct"/>
            <w:shd w:val="clear" w:color="auto" w:fill="auto"/>
          </w:tcPr>
          <w:p w14:paraId="5024AA5E" w14:textId="77777777" w:rsidR="001D0849" w:rsidRPr="00A2545F" w:rsidRDefault="001D0849" w:rsidP="001F7926">
            <w:pPr>
              <w:snapToGrid w:val="0"/>
              <w:rPr>
                <w:rFonts w:ascii="Arial" w:eastAsia="MS PGothic" w:hAnsi="Arial" w:cs="Arial"/>
                <w:sz w:val="18"/>
                <w:szCs w:val="18"/>
              </w:rPr>
            </w:pPr>
          </w:p>
        </w:tc>
        <w:tc>
          <w:tcPr>
            <w:tcW w:w="157" w:type="pct"/>
            <w:shd w:val="clear" w:color="auto" w:fill="auto"/>
          </w:tcPr>
          <w:p w14:paraId="29A8C9D1" w14:textId="77777777" w:rsidR="001D0849" w:rsidRPr="00A2545F" w:rsidRDefault="001D0849" w:rsidP="001F7926">
            <w:pPr>
              <w:rPr>
                <w:rFonts w:ascii="Arial" w:eastAsia="Times New Roman" w:hAnsi="Arial" w:cs="Arial"/>
              </w:rPr>
            </w:pPr>
            <w:r w:rsidRPr="00A2545F">
              <w:rPr>
                <w:rFonts w:ascii="Arial" w:eastAsia="Times New Roman" w:hAnsi="Arial" w:cs="Arial"/>
              </w:rPr>
              <w:t>2-54</w:t>
            </w:r>
          </w:p>
        </w:tc>
        <w:tc>
          <w:tcPr>
            <w:tcW w:w="507" w:type="pct"/>
            <w:shd w:val="clear" w:color="auto" w:fill="auto"/>
            <w:vAlign w:val="center"/>
          </w:tcPr>
          <w:p w14:paraId="4B531F75" w14:textId="77777777" w:rsidR="001D0849" w:rsidRPr="00A2545F" w:rsidRDefault="001D0849" w:rsidP="001F7926">
            <w:pPr>
              <w:rPr>
                <w:rFonts w:ascii="Arial" w:eastAsia="Times New Roman" w:hAnsi="Arial" w:cs="Arial"/>
              </w:rPr>
            </w:pPr>
            <w:r w:rsidRPr="00A2545F">
              <w:rPr>
                <w:rFonts w:ascii="Arial" w:eastAsia="Times New Roman" w:hAnsi="Arial" w:cs="Arial"/>
              </w:rPr>
              <w:t>SRS transmission</w:t>
            </w:r>
          </w:p>
        </w:tc>
        <w:tc>
          <w:tcPr>
            <w:tcW w:w="715" w:type="pct"/>
            <w:shd w:val="clear" w:color="auto" w:fill="auto"/>
            <w:vAlign w:val="center"/>
          </w:tcPr>
          <w:p w14:paraId="4EEA9EC0" w14:textId="77777777" w:rsidR="001D0849" w:rsidRPr="00A2545F" w:rsidRDefault="001D0849" w:rsidP="001F7926">
            <w:pPr>
              <w:rPr>
                <w:rFonts w:ascii="Arial" w:eastAsia="Times New Roman" w:hAnsi="Arial" w:cs="Arial"/>
              </w:rPr>
            </w:pPr>
            <w:r w:rsidRPr="00A2545F">
              <w:rPr>
                <w:rFonts w:ascii="Arial" w:eastAsia="Times New Roman" w:hAnsi="Arial" w:cs="Arial"/>
              </w:rPr>
              <w:t>1. Minimum time interval, N</w:t>
            </w:r>
            <w:r w:rsidRPr="00EB58BB">
              <w:rPr>
                <w:rFonts w:ascii="Arial" w:eastAsia="Times New Roman" w:hAnsi="Arial" w:cs="Arial"/>
              </w:rPr>
              <w:t xml:space="preserve"> in unit of symbol</w:t>
            </w:r>
            <w:r w:rsidRPr="00A2545F">
              <w:rPr>
                <w:rFonts w:ascii="Arial" w:eastAsia="Times New Roman" w:hAnsi="Arial" w:cs="Arial"/>
              </w:rPr>
              <w:t>s</w:t>
            </w:r>
            <w:r w:rsidRPr="00EB58BB">
              <w:rPr>
                <w:rFonts w:ascii="Arial" w:eastAsia="Times New Roman" w:hAnsi="Arial" w:cs="Arial"/>
              </w:rPr>
              <w:t xml:space="preserve">, </w:t>
            </w:r>
            <w:r w:rsidRPr="00A2545F">
              <w:rPr>
                <w:rFonts w:ascii="Arial" w:eastAsia="Times New Roman" w:hAnsi="Arial" w:cs="Arial"/>
              </w:rPr>
              <w:t>between DCI triggering and A-SRS transmission, candidate value range is the same as that of N</w:t>
            </w:r>
            <w:r w:rsidRPr="00EB58BB">
              <w:rPr>
                <w:rFonts w:ascii="Arial" w:eastAsia="Times New Roman" w:hAnsi="Arial" w:cs="Arial"/>
                <w:vertAlign w:val="subscript"/>
              </w:rPr>
              <w:t>2</w:t>
            </w:r>
            <w:r w:rsidRPr="00A2545F">
              <w:rPr>
                <w:rFonts w:ascii="Arial" w:eastAsia="Times New Roman" w:hAnsi="Arial" w:cs="Arial"/>
              </w:rPr>
              <w:t xml:space="preserve">   </w:t>
            </w:r>
          </w:p>
          <w:p w14:paraId="19D8FE06" w14:textId="77777777" w:rsidR="001D0849" w:rsidRPr="00A2545F" w:rsidRDefault="001D0849" w:rsidP="001F7926">
            <w:pPr>
              <w:rPr>
                <w:rFonts w:ascii="Arial" w:eastAsia="Times New Roman" w:hAnsi="Arial" w:cs="Arial"/>
              </w:rPr>
            </w:pPr>
            <w:r w:rsidRPr="00A2545F">
              <w:rPr>
                <w:rFonts w:ascii="Arial" w:eastAsia="Times New Roman" w:hAnsi="Arial" w:cs="Arial"/>
              </w:rPr>
              <w:t xml:space="preserve">Note: there is a minimal timing (42 symbols) between A-CSI-RS reception and updating of A-SRS precoding </w:t>
            </w:r>
          </w:p>
          <w:p w14:paraId="3495F097" w14:textId="77777777" w:rsidR="001D0849" w:rsidRPr="00A2545F" w:rsidRDefault="001D0849" w:rsidP="001F7926">
            <w:pPr>
              <w:rPr>
                <w:rFonts w:ascii="Arial" w:eastAsia="Times New Roman" w:hAnsi="Arial" w:cs="Arial"/>
              </w:rPr>
            </w:pPr>
            <w:r w:rsidRPr="00EB58BB">
              <w:rPr>
                <w:rFonts w:ascii="Arial" w:eastAsia="Times New Roman" w:hAnsi="Arial" w:cs="Arial"/>
                <w:highlight w:val="yellow"/>
              </w:rPr>
              <w:t xml:space="preserve">2. Maximum number of simultaneous transmitted SRS resources at one symbol, </w:t>
            </w:r>
          </w:p>
        </w:tc>
        <w:tc>
          <w:tcPr>
            <w:tcW w:w="256" w:type="pct"/>
            <w:shd w:val="clear" w:color="auto" w:fill="auto"/>
          </w:tcPr>
          <w:p w14:paraId="773BA479" w14:textId="77777777" w:rsidR="001D0849" w:rsidRPr="00A2545F" w:rsidRDefault="001D0849" w:rsidP="001F7926">
            <w:pPr>
              <w:rPr>
                <w:rFonts w:ascii="Arial" w:eastAsia="Times New Roman" w:hAnsi="Arial" w:cs="Arial"/>
              </w:rPr>
            </w:pPr>
            <w:r w:rsidRPr="00A2545F">
              <w:rPr>
                <w:rFonts w:ascii="Arial" w:eastAsia="Times New Roman" w:hAnsi="Arial" w:cs="Arial"/>
              </w:rPr>
              <w:t>2-53</w:t>
            </w:r>
          </w:p>
        </w:tc>
        <w:tc>
          <w:tcPr>
            <w:tcW w:w="211" w:type="pct"/>
            <w:shd w:val="clear" w:color="auto" w:fill="auto"/>
            <w:vAlign w:val="center"/>
          </w:tcPr>
          <w:p w14:paraId="4621AB12" w14:textId="77777777" w:rsidR="001D0849" w:rsidRPr="00A2545F" w:rsidRDefault="001D0849" w:rsidP="001F7926">
            <w:pPr>
              <w:snapToGrid w:val="0"/>
              <w:rPr>
                <w:rFonts w:ascii="Arial" w:eastAsia="MS PGothic" w:hAnsi="Arial" w:cs="Arial"/>
                <w:sz w:val="18"/>
                <w:szCs w:val="18"/>
              </w:rPr>
            </w:pPr>
          </w:p>
        </w:tc>
        <w:tc>
          <w:tcPr>
            <w:tcW w:w="461" w:type="pct"/>
            <w:shd w:val="clear" w:color="auto" w:fill="auto"/>
            <w:vAlign w:val="center"/>
          </w:tcPr>
          <w:p w14:paraId="14ACA7C9" w14:textId="77777777" w:rsidR="001D0849" w:rsidRPr="00A2545F" w:rsidRDefault="001D0849" w:rsidP="001F7926">
            <w:pPr>
              <w:snapToGrid w:val="0"/>
              <w:rPr>
                <w:rFonts w:ascii="Arial" w:eastAsia="MS PGothic" w:hAnsi="Arial" w:cs="Arial"/>
                <w:sz w:val="18"/>
                <w:szCs w:val="18"/>
              </w:rPr>
            </w:pPr>
          </w:p>
        </w:tc>
        <w:tc>
          <w:tcPr>
            <w:tcW w:w="276" w:type="pct"/>
            <w:shd w:val="clear" w:color="auto" w:fill="auto"/>
            <w:vAlign w:val="center"/>
          </w:tcPr>
          <w:p w14:paraId="3EAD801E" w14:textId="77777777" w:rsidR="001D0849" w:rsidRPr="00EB58BB" w:rsidRDefault="001D0849" w:rsidP="001F7926">
            <w:pPr>
              <w:rPr>
                <w:rFonts w:ascii="Arial" w:eastAsia="Times New Roman" w:hAnsi="Arial" w:cs="Arial"/>
                <w:highlight w:val="yellow"/>
              </w:rPr>
            </w:pPr>
            <w:r w:rsidRPr="00EB58BB">
              <w:rPr>
                <w:rFonts w:ascii="Arial" w:eastAsia="Times New Roman" w:hAnsi="Arial" w:cs="Arial"/>
                <w:highlight w:val="yellow"/>
              </w:rPr>
              <w:t>Type 4</w:t>
            </w:r>
          </w:p>
        </w:tc>
        <w:tc>
          <w:tcPr>
            <w:tcW w:w="282" w:type="pct"/>
            <w:shd w:val="clear" w:color="auto" w:fill="auto"/>
            <w:vAlign w:val="center"/>
          </w:tcPr>
          <w:p w14:paraId="2118DE49" w14:textId="77777777" w:rsidR="001D0849" w:rsidRPr="00A2545F" w:rsidRDefault="001D0849" w:rsidP="001F7926">
            <w:pPr>
              <w:snapToGrid w:val="0"/>
              <w:rPr>
                <w:rFonts w:ascii="Arial" w:eastAsia="MS PGothic" w:hAnsi="Arial" w:cs="Arial"/>
                <w:sz w:val="18"/>
                <w:szCs w:val="18"/>
              </w:rPr>
            </w:pPr>
          </w:p>
        </w:tc>
        <w:tc>
          <w:tcPr>
            <w:tcW w:w="282" w:type="pct"/>
            <w:shd w:val="clear" w:color="auto" w:fill="auto"/>
          </w:tcPr>
          <w:p w14:paraId="521452C3" w14:textId="77777777" w:rsidR="001D0849" w:rsidRPr="00A2545F" w:rsidRDefault="001D0849" w:rsidP="001F7926">
            <w:pPr>
              <w:snapToGrid w:val="0"/>
              <w:rPr>
                <w:rFonts w:ascii="맑은 고딕" w:hAnsi="맑은 고딕" w:cs="MS PGothic"/>
                <w:sz w:val="18"/>
                <w:szCs w:val="18"/>
              </w:rPr>
            </w:pPr>
          </w:p>
        </w:tc>
        <w:tc>
          <w:tcPr>
            <w:tcW w:w="231" w:type="pct"/>
            <w:shd w:val="clear" w:color="auto" w:fill="auto"/>
            <w:vAlign w:val="center"/>
          </w:tcPr>
          <w:p w14:paraId="70B7DE2D" w14:textId="77777777" w:rsidR="001D0849" w:rsidRPr="00A2545F" w:rsidRDefault="001D0849" w:rsidP="001F7926">
            <w:pPr>
              <w:snapToGrid w:val="0"/>
              <w:rPr>
                <w:rFonts w:ascii="맑은 고딕" w:hAnsi="맑은 고딕" w:cs="MS PGothic"/>
                <w:sz w:val="18"/>
                <w:szCs w:val="18"/>
              </w:rPr>
            </w:pPr>
          </w:p>
        </w:tc>
        <w:tc>
          <w:tcPr>
            <w:tcW w:w="320" w:type="pct"/>
            <w:shd w:val="clear" w:color="auto" w:fill="auto"/>
            <w:vAlign w:val="center"/>
          </w:tcPr>
          <w:p w14:paraId="58D34E4C" w14:textId="77777777" w:rsidR="001D0849" w:rsidRPr="00A2545F" w:rsidRDefault="001D0849" w:rsidP="001F7926">
            <w:pPr>
              <w:snapToGrid w:val="0"/>
              <w:rPr>
                <w:rFonts w:ascii="Arial" w:eastAsia="MS PGothic" w:hAnsi="Arial" w:cs="Arial"/>
                <w:sz w:val="18"/>
                <w:szCs w:val="18"/>
              </w:rPr>
            </w:pPr>
          </w:p>
        </w:tc>
        <w:tc>
          <w:tcPr>
            <w:tcW w:w="262" w:type="pct"/>
            <w:shd w:val="clear" w:color="auto" w:fill="auto"/>
            <w:vAlign w:val="center"/>
          </w:tcPr>
          <w:p w14:paraId="3D6F8D74" w14:textId="77777777" w:rsidR="001D0849" w:rsidRPr="00A2545F" w:rsidRDefault="001D0849" w:rsidP="001F7926">
            <w:pPr>
              <w:snapToGrid w:val="0"/>
              <w:rPr>
                <w:rFonts w:ascii="Arial" w:eastAsia="MS PGothic" w:hAnsi="Arial" w:cs="Arial"/>
                <w:sz w:val="18"/>
                <w:szCs w:val="18"/>
              </w:rPr>
            </w:pPr>
          </w:p>
        </w:tc>
        <w:tc>
          <w:tcPr>
            <w:tcW w:w="451" w:type="pct"/>
            <w:shd w:val="clear" w:color="auto" w:fill="auto"/>
            <w:vAlign w:val="center"/>
          </w:tcPr>
          <w:p w14:paraId="7B927ECB" w14:textId="77777777" w:rsidR="001D0849" w:rsidRPr="00A2545F" w:rsidRDefault="001D0849" w:rsidP="001F7926">
            <w:pPr>
              <w:rPr>
                <w:rFonts w:ascii="Arial" w:eastAsia="Times New Roman" w:hAnsi="Arial" w:cs="Arial"/>
              </w:rPr>
            </w:pPr>
          </w:p>
        </w:tc>
        <w:tc>
          <w:tcPr>
            <w:tcW w:w="223" w:type="pct"/>
            <w:vAlign w:val="center"/>
          </w:tcPr>
          <w:p w14:paraId="3E1721EA" w14:textId="77777777" w:rsidR="001D0849" w:rsidRPr="00A2545F" w:rsidRDefault="001D0849" w:rsidP="001F7926">
            <w:pPr>
              <w:snapToGrid w:val="0"/>
              <w:rPr>
                <w:rFonts w:ascii="MS PGothic" w:eastAsia="MS PGothic" w:hAnsi="MS PGothic" w:cs="MS PGothic"/>
                <w:sz w:val="18"/>
                <w:szCs w:val="18"/>
              </w:rPr>
            </w:pPr>
          </w:p>
        </w:tc>
      </w:tr>
      <w:tr w:rsidR="001D0849" w:rsidRPr="00A2545F" w14:paraId="5B9C6A48" w14:textId="77777777" w:rsidTr="001D0849">
        <w:trPr>
          <w:trHeight w:val="525"/>
        </w:trPr>
        <w:tc>
          <w:tcPr>
            <w:tcW w:w="366" w:type="pct"/>
            <w:shd w:val="clear" w:color="auto" w:fill="auto"/>
          </w:tcPr>
          <w:p w14:paraId="0A5E86F0" w14:textId="77777777" w:rsidR="001D0849" w:rsidRPr="00A2545F" w:rsidRDefault="001D0849" w:rsidP="001F7926">
            <w:pPr>
              <w:snapToGrid w:val="0"/>
              <w:rPr>
                <w:rFonts w:ascii="Arial" w:eastAsia="MS PGothic" w:hAnsi="Arial" w:cs="Arial"/>
                <w:sz w:val="18"/>
                <w:szCs w:val="18"/>
              </w:rPr>
            </w:pPr>
          </w:p>
        </w:tc>
        <w:tc>
          <w:tcPr>
            <w:tcW w:w="157" w:type="pct"/>
            <w:shd w:val="clear" w:color="auto" w:fill="auto"/>
          </w:tcPr>
          <w:p w14:paraId="676B6BD8" w14:textId="77777777" w:rsidR="001D0849" w:rsidRPr="00A2545F" w:rsidRDefault="001D0849" w:rsidP="001F7926">
            <w:pPr>
              <w:rPr>
                <w:rFonts w:ascii="Arial" w:eastAsia="Times New Roman" w:hAnsi="Arial" w:cs="Arial"/>
              </w:rPr>
            </w:pPr>
            <w:r w:rsidRPr="00A2545F">
              <w:rPr>
                <w:rFonts w:ascii="Arial" w:eastAsia="Times New Roman" w:hAnsi="Arial" w:cs="Arial"/>
              </w:rPr>
              <w:t>2-55</w:t>
            </w:r>
          </w:p>
        </w:tc>
        <w:tc>
          <w:tcPr>
            <w:tcW w:w="507" w:type="pct"/>
            <w:shd w:val="clear" w:color="auto" w:fill="auto"/>
            <w:vAlign w:val="center"/>
          </w:tcPr>
          <w:p w14:paraId="1F152253" w14:textId="77777777" w:rsidR="001D0849" w:rsidRPr="00A2545F" w:rsidDel="00C67F42" w:rsidRDefault="001D0849" w:rsidP="001F7926">
            <w:pPr>
              <w:rPr>
                <w:rFonts w:ascii="Arial" w:eastAsia="Times New Roman" w:hAnsi="Arial" w:cs="Arial"/>
              </w:rPr>
            </w:pPr>
            <w:r w:rsidRPr="00A2545F">
              <w:rPr>
                <w:rFonts w:ascii="Calibri" w:eastAsia="Times New Roman" w:hAnsi="Calibri"/>
              </w:rPr>
              <w:t xml:space="preserve">SRS </w:t>
            </w:r>
            <w:proofErr w:type="spellStart"/>
            <w:r w:rsidRPr="00A2545F">
              <w:rPr>
                <w:rFonts w:ascii="Calibri" w:eastAsia="Times New Roman" w:hAnsi="Calibri"/>
              </w:rPr>
              <w:t>Tx</w:t>
            </w:r>
            <w:proofErr w:type="spellEnd"/>
            <w:r w:rsidRPr="00A2545F">
              <w:rPr>
                <w:rFonts w:ascii="Calibri" w:eastAsia="Times New Roman" w:hAnsi="Calibri"/>
              </w:rPr>
              <w:t xml:space="preserve"> switch</w:t>
            </w:r>
          </w:p>
        </w:tc>
        <w:tc>
          <w:tcPr>
            <w:tcW w:w="715" w:type="pct"/>
            <w:shd w:val="clear" w:color="auto" w:fill="auto"/>
            <w:vAlign w:val="center"/>
          </w:tcPr>
          <w:p w14:paraId="08D2905D" w14:textId="77777777" w:rsidR="001D0849" w:rsidRPr="00A2545F" w:rsidRDefault="001D0849" w:rsidP="001F7926">
            <w:pPr>
              <w:rPr>
                <w:rFonts w:ascii="Arial" w:eastAsia="Times New Roman" w:hAnsi="Arial" w:cs="Arial"/>
              </w:rPr>
            </w:pPr>
            <w:r w:rsidRPr="00A2545F">
              <w:rPr>
                <w:rFonts w:ascii="Calibri" w:eastAsia="Times New Roman" w:hAnsi="Calibri"/>
              </w:rPr>
              <w:t xml:space="preserve">1. Support SRS </w:t>
            </w:r>
            <w:proofErr w:type="spellStart"/>
            <w:r w:rsidRPr="00A2545F">
              <w:rPr>
                <w:rFonts w:ascii="Calibri" w:eastAsia="Times New Roman" w:hAnsi="Calibri"/>
              </w:rPr>
              <w:t>Tx</w:t>
            </w:r>
            <w:proofErr w:type="spellEnd"/>
            <w:r w:rsidRPr="00A2545F">
              <w:rPr>
                <w:rFonts w:ascii="Calibri" w:eastAsia="Times New Roman" w:hAnsi="Calibri"/>
              </w:rPr>
              <w:t xml:space="preserve"> port switch, </w:t>
            </w:r>
            <w:r w:rsidRPr="00A2545F">
              <w:rPr>
                <w:rFonts w:ascii="Calibri" w:eastAsia="Times New Roman" w:hAnsi="Calibri"/>
              </w:rPr>
              <w:br/>
            </w:r>
            <w:r w:rsidRPr="00EB58BB">
              <w:rPr>
                <w:rFonts w:ascii="Calibri" w:eastAsia="Times New Roman" w:hAnsi="Calibri"/>
                <w:highlight w:val="yellow"/>
              </w:rPr>
              <w:t>2. Report whether the uplink TX switching impact to downlink receiving</w:t>
            </w:r>
            <w:r w:rsidRPr="00A2545F">
              <w:rPr>
                <w:rFonts w:ascii="Calibri" w:eastAsia="Times New Roman" w:hAnsi="Calibri"/>
                <w:highlight w:val="yellow"/>
              </w:rPr>
              <w:t xml:space="preserve"> in a band</w:t>
            </w:r>
            <w:r w:rsidRPr="00EB58BB">
              <w:rPr>
                <w:rFonts w:ascii="Calibri" w:eastAsia="Times New Roman" w:hAnsi="Calibri"/>
                <w:highlight w:val="yellow"/>
              </w:rPr>
              <w:t xml:space="preserve">, candidate value </w:t>
            </w:r>
            <w:r>
              <w:rPr>
                <w:rFonts w:ascii="Calibri" w:eastAsia="Times New Roman" w:hAnsi="Calibri"/>
                <w:highlight w:val="yellow"/>
              </w:rPr>
              <w:t>set {</w:t>
            </w:r>
            <w:r w:rsidRPr="00EB58BB">
              <w:rPr>
                <w:rFonts w:ascii="Calibri" w:eastAsia="Times New Roman" w:hAnsi="Calibri"/>
                <w:highlight w:val="yellow"/>
              </w:rPr>
              <w:t>yes, no</w:t>
            </w:r>
            <w:r>
              <w:rPr>
                <w:rFonts w:ascii="Calibri" w:eastAsia="Times New Roman" w:hAnsi="Calibri"/>
              </w:rPr>
              <w:t>}</w:t>
            </w:r>
          </w:p>
        </w:tc>
        <w:tc>
          <w:tcPr>
            <w:tcW w:w="256" w:type="pct"/>
            <w:shd w:val="clear" w:color="auto" w:fill="auto"/>
          </w:tcPr>
          <w:p w14:paraId="10F8FAD5" w14:textId="77777777" w:rsidR="001D0849" w:rsidRPr="00A2545F" w:rsidRDefault="001D0849" w:rsidP="001F7926">
            <w:pPr>
              <w:rPr>
                <w:rFonts w:ascii="Arial" w:eastAsia="Times New Roman" w:hAnsi="Arial" w:cs="Arial"/>
              </w:rPr>
            </w:pPr>
            <w:r w:rsidRPr="00A2545F">
              <w:rPr>
                <w:rFonts w:ascii="Arial" w:eastAsia="Times New Roman" w:hAnsi="Arial" w:cs="Arial"/>
              </w:rPr>
              <w:t>2-53</w:t>
            </w:r>
          </w:p>
        </w:tc>
        <w:tc>
          <w:tcPr>
            <w:tcW w:w="211" w:type="pct"/>
            <w:shd w:val="clear" w:color="auto" w:fill="auto"/>
            <w:vAlign w:val="center"/>
          </w:tcPr>
          <w:p w14:paraId="3ABB75F3" w14:textId="77777777" w:rsidR="001D0849" w:rsidRPr="00A2545F" w:rsidRDefault="001D0849" w:rsidP="001F7926">
            <w:pPr>
              <w:snapToGrid w:val="0"/>
              <w:rPr>
                <w:rFonts w:ascii="Arial" w:eastAsia="MS PGothic" w:hAnsi="Arial" w:cs="Arial"/>
                <w:sz w:val="18"/>
                <w:szCs w:val="18"/>
              </w:rPr>
            </w:pPr>
          </w:p>
        </w:tc>
        <w:tc>
          <w:tcPr>
            <w:tcW w:w="461" w:type="pct"/>
            <w:shd w:val="clear" w:color="auto" w:fill="auto"/>
            <w:vAlign w:val="center"/>
          </w:tcPr>
          <w:p w14:paraId="44A8CA70" w14:textId="77777777" w:rsidR="001D0849" w:rsidRPr="00A2545F" w:rsidRDefault="001D0849" w:rsidP="001F7926">
            <w:pPr>
              <w:snapToGrid w:val="0"/>
              <w:rPr>
                <w:rFonts w:ascii="Arial" w:eastAsia="MS PGothic" w:hAnsi="Arial" w:cs="Arial"/>
                <w:sz w:val="18"/>
                <w:szCs w:val="18"/>
              </w:rPr>
            </w:pPr>
          </w:p>
        </w:tc>
        <w:tc>
          <w:tcPr>
            <w:tcW w:w="276" w:type="pct"/>
            <w:shd w:val="clear" w:color="auto" w:fill="auto"/>
            <w:vAlign w:val="center"/>
          </w:tcPr>
          <w:p w14:paraId="1A6AF864" w14:textId="77777777" w:rsidR="001D0849" w:rsidRPr="00A2545F" w:rsidRDefault="001D0849" w:rsidP="001F7926">
            <w:pPr>
              <w:rPr>
                <w:rFonts w:ascii="Arial" w:eastAsia="Times New Roman" w:hAnsi="Arial" w:cs="Arial"/>
              </w:rPr>
            </w:pPr>
            <w:r w:rsidRPr="00A2545F">
              <w:rPr>
                <w:rFonts w:ascii="Arial" w:eastAsia="Times New Roman" w:hAnsi="Arial" w:cs="Arial"/>
              </w:rPr>
              <w:t>Type 3</w:t>
            </w:r>
          </w:p>
        </w:tc>
        <w:tc>
          <w:tcPr>
            <w:tcW w:w="282" w:type="pct"/>
            <w:shd w:val="clear" w:color="auto" w:fill="auto"/>
            <w:vAlign w:val="center"/>
          </w:tcPr>
          <w:p w14:paraId="14C7D5AB" w14:textId="77777777" w:rsidR="001D0849" w:rsidRPr="00A2545F" w:rsidRDefault="001D0849" w:rsidP="001F7926">
            <w:pPr>
              <w:snapToGrid w:val="0"/>
              <w:rPr>
                <w:rFonts w:ascii="Arial" w:eastAsia="MS PGothic" w:hAnsi="Arial" w:cs="Arial"/>
                <w:sz w:val="18"/>
                <w:szCs w:val="18"/>
              </w:rPr>
            </w:pPr>
          </w:p>
        </w:tc>
        <w:tc>
          <w:tcPr>
            <w:tcW w:w="282" w:type="pct"/>
            <w:shd w:val="clear" w:color="auto" w:fill="auto"/>
          </w:tcPr>
          <w:p w14:paraId="515CC395" w14:textId="77777777" w:rsidR="001D0849" w:rsidRPr="00A2545F" w:rsidRDefault="001D0849" w:rsidP="001F7926">
            <w:pPr>
              <w:snapToGrid w:val="0"/>
              <w:rPr>
                <w:rFonts w:ascii="맑은 고딕" w:hAnsi="맑은 고딕" w:cs="MS PGothic"/>
                <w:sz w:val="18"/>
                <w:szCs w:val="18"/>
              </w:rPr>
            </w:pPr>
          </w:p>
        </w:tc>
        <w:tc>
          <w:tcPr>
            <w:tcW w:w="231" w:type="pct"/>
            <w:shd w:val="clear" w:color="auto" w:fill="auto"/>
            <w:vAlign w:val="center"/>
          </w:tcPr>
          <w:p w14:paraId="6EC80963" w14:textId="77777777" w:rsidR="001D0849" w:rsidRPr="00A2545F" w:rsidRDefault="001D0849" w:rsidP="001F7926">
            <w:pPr>
              <w:snapToGrid w:val="0"/>
              <w:rPr>
                <w:rFonts w:ascii="맑은 고딕" w:hAnsi="맑은 고딕" w:cs="MS PGothic"/>
                <w:sz w:val="18"/>
                <w:szCs w:val="18"/>
              </w:rPr>
            </w:pPr>
          </w:p>
        </w:tc>
        <w:tc>
          <w:tcPr>
            <w:tcW w:w="320" w:type="pct"/>
            <w:shd w:val="clear" w:color="auto" w:fill="auto"/>
            <w:vAlign w:val="center"/>
          </w:tcPr>
          <w:p w14:paraId="0B1D0824" w14:textId="77777777" w:rsidR="001D0849" w:rsidRPr="00A2545F" w:rsidRDefault="001D0849" w:rsidP="001F7926">
            <w:pPr>
              <w:snapToGrid w:val="0"/>
              <w:rPr>
                <w:rFonts w:ascii="Arial" w:eastAsia="MS PGothic" w:hAnsi="Arial" w:cs="Arial"/>
                <w:sz w:val="18"/>
                <w:szCs w:val="18"/>
              </w:rPr>
            </w:pPr>
          </w:p>
        </w:tc>
        <w:tc>
          <w:tcPr>
            <w:tcW w:w="262" w:type="pct"/>
            <w:shd w:val="clear" w:color="auto" w:fill="auto"/>
            <w:vAlign w:val="center"/>
          </w:tcPr>
          <w:p w14:paraId="73CDF337" w14:textId="77777777" w:rsidR="001D0849" w:rsidRPr="00A2545F" w:rsidRDefault="001D0849" w:rsidP="001F7926">
            <w:pPr>
              <w:snapToGrid w:val="0"/>
              <w:rPr>
                <w:rFonts w:ascii="Arial" w:eastAsia="MS PGothic" w:hAnsi="Arial" w:cs="Arial"/>
                <w:sz w:val="18"/>
                <w:szCs w:val="18"/>
              </w:rPr>
            </w:pPr>
          </w:p>
        </w:tc>
        <w:tc>
          <w:tcPr>
            <w:tcW w:w="451" w:type="pct"/>
            <w:shd w:val="clear" w:color="auto" w:fill="auto"/>
            <w:vAlign w:val="center"/>
          </w:tcPr>
          <w:p w14:paraId="3EF87047" w14:textId="77777777" w:rsidR="001D0849" w:rsidRPr="00A2545F" w:rsidRDefault="001D0849" w:rsidP="001F7926">
            <w:pPr>
              <w:rPr>
                <w:rFonts w:ascii="Arial" w:eastAsia="Times New Roman" w:hAnsi="Arial" w:cs="Arial"/>
              </w:rPr>
            </w:pPr>
            <w:r w:rsidRPr="00A2545F">
              <w:rPr>
                <w:rFonts w:ascii="Arial" w:eastAsia="Times New Roman" w:hAnsi="Arial" w:cs="Arial"/>
              </w:rPr>
              <w:t xml:space="preserve">Component-1 is a list of </w:t>
            </w:r>
            <w:proofErr w:type="spellStart"/>
            <w:r w:rsidRPr="00A2545F">
              <w:rPr>
                <w:rFonts w:ascii="Arial" w:eastAsia="Times New Roman" w:hAnsi="Arial" w:cs="Arial"/>
              </w:rPr>
              <w:t>TRx</w:t>
            </w:r>
            <w:proofErr w:type="spellEnd"/>
            <w:r w:rsidRPr="00A2545F">
              <w:rPr>
                <w:rFonts w:ascii="Arial" w:eastAsia="Times New Roman" w:hAnsi="Arial" w:cs="Arial"/>
              </w:rPr>
              <w:t xml:space="preserve">  pairs, candidates are </w:t>
            </w:r>
            <w:r>
              <w:rPr>
                <w:rFonts w:ascii="Arial" w:eastAsia="Times New Roman" w:hAnsi="Arial" w:cs="Arial"/>
              </w:rPr>
              <w:t>{</w:t>
            </w:r>
            <w:r w:rsidRPr="00A2545F">
              <w:rPr>
                <w:rFonts w:ascii="Calibri" w:eastAsia="Times New Roman" w:hAnsi="Calibri"/>
              </w:rPr>
              <w:t>1T2R, 1T4R, 2T4R</w:t>
            </w:r>
            <w:r>
              <w:rPr>
                <w:rFonts w:ascii="Calibri" w:eastAsia="Times New Roman" w:hAnsi="Calibri"/>
              </w:rPr>
              <w:t>}</w:t>
            </w:r>
          </w:p>
        </w:tc>
        <w:tc>
          <w:tcPr>
            <w:tcW w:w="223" w:type="pct"/>
            <w:vAlign w:val="center"/>
          </w:tcPr>
          <w:p w14:paraId="5BF831D4" w14:textId="77777777" w:rsidR="001D0849" w:rsidRPr="00A2545F" w:rsidRDefault="001D0849" w:rsidP="001F7926">
            <w:pPr>
              <w:snapToGrid w:val="0"/>
              <w:rPr>
                <w:rFonts w:ascii="MS PGothic" w:eastAsia="MS PGothic" w:hAnsi="MS PGothic" w:cs="MS PGothic"/>
                <w:sz w:val="18"/>
                <w:szCs w:val="18"/>
              </w:rPr>
            </w:pPr>
          </w:p>
        </w:tc>
      </w:tr>
      <w:tr w:rsidR="001D0849" w:rsidRPr="00A2545F" w14:paraId="037E00DD" w14:textId="77777777" w:rsidTr="001D0849">
        <w:trPr>
          <w:trHeight w:val="525"/>
        </w:trPr>
        <w:tc>
          <w:tcPr>
            <w:tcW w:w="366" w:type="pct"/>
            <w:shd w:val="clear" w:color="auto" w:fill="auto"/>
          </w:tcPr>
          <w:p w14:paraId="1AA624F3" w14:textId="77777777" w:rsidR="001D0849" w:rsidRPr="00A2545F" w:rsidRDefault="001D0849" w:rsidP="001F7926">
            <w:pPr>
              <w:snapToGrid w:val="0"/>
              <w:rPr>
                <w:rFonts w:ascii="Arial" w:eastAsia="MS PGothic" w:hAnsi="Arial" w:cs="Arial"/>
                <w:sz w:val="18"/>
                <w:szCs w:val="18"/>
              </w:rPr>
            </w:pPr>
          </w:p>
        </w:tc>
        <w:tc>
          <w:tcPr>
            <w:tcW w:w="157" w:type="pct"/>
            <w:shd w:val="clear" w:color="auto" w:fill="auto"/>
          </w:tcPr>
          <w:p w14:paraId="72E43B1E" w14:textId="77777777" w:rsidR="001D0849" w:rsidRPr="00A2545F" w:rsidRDefault="001D0849" w:rsidP="001F7926">
            <w:pPr>
              <w:rPr>
                <w:rFonts w:ascii="Arial" w:eastAsia="Times New Roman" w:hAnsi="Arial" w:cs="Arial"/>
              </w:rPr>
            </w:pPr>
            <w:r w:rsidRPr="00A2545F">
              <w:rPr>
                <w:rFonts w:ascii="Arial" w:eastAsia="Times New Roman" w:hAnsi="Arial" w:cs="Arial"/>
              </w:rPr>
              <w:t>2-56</w:t>
            </w:r>
          </w:p>
        </w:tc>
        <w:tc>
          <w:tcPr>
            <w:tcW w:w="507" w:type="pct"/>
            <w:shd w:val="clear" w:color="auto" w:fill="auto"/>
            <w:vAlign w:val="center"/>
          </w:tcPr>
          <w:p w14:paraId="38BCDA9F" w14:textId="77777777" w:rsidR="001D0849" w:rsidRPr="00A2545F" w:rsidDel="00C67F42" w:rsidRDefault="001D0849" w:rsidP="001F7926">
            <w:pPr>
              <w:rPr>
                <w:rFonts w:ascii="Arial" w:eastAsia="Times New Roman" w:hAnsi="Arial" w:cs="Arial"/>
              </w:rPr>
            </w:pPr>
            <w:r w:rsidRPr="00A2545F">
              <w:rPr>
                <w:rFonts w:ascii="Calibri" w:eastAsia="Times New Roman" w:hAnsi="Calibri"/>
              </w:rPr>
              <w:t>SRS carrier switch</w:t>
            </w:r>
          </w:p>
        </w:tc>
        <w:tc>
          <w:tcPr>
            <w:tcW w:w="715" w:type="pct"/>
            <w:shd w:val="clear" w:color="auto" w:fill="auto"/>
            <w:vAlign w:val="center"/>
          </w:tcPr>
          <w:p w14:paraId="401BCED1" w14:textId="77777777" w:rsidR="001D0849" w:rsidRPr="00A2545F" w:rsidRDefault="001D0849" w:rsidP="001F7926">
            <w:pPr>
              <w:rPr>
                <w:rFonts w:ascii="Arial" w:eastAsia="Times New Roman" w:hAnsi="Arial" w:cs="Arial"/>
              </w:rPr>
            </w:pPr>
            <w:r w:rsidRPr="00EB58BB">
              <w:rPr>
                <w:rFonts w:ascii="Arial" w:eastAsia="Times New Roman" w:hAnsi="Arial" w:cs="Arial"/>
              </w:rPr>
              <w:t>1. Report inter-cell switching time capability</w:t>
            </w:r>
          </w:p>
        </w:tc>
        <w:tc>
          <w:tcPr>
            <w:tcW w:w="256" w:type="pct"/>
            <w:shd w:val="clear" w:color="auto" w:fill="auto"/>
          </w:tcPr>
          <w:p w14:paraId="05DA0597" w14:textId="77777777" w:rsidR="001D0849" w:rsidRPr="00A2545F" w:rsidRDefault="001D0849" w:rsidP="001F7926">
            <w:pPr>
              <w:rPr>
                <w:rFonts w:ascii="Arial" w:eastAsia="Times New Roman" w:hAnsi="Arial" w:cs="Arial"/>
              </w:rPr>
            </w:pPr>
            <w:r w:rsidRPr="00A2545F">
              <w:rPr>
                <w:rFonts w:ascii="Arial" w:eastAsia="Times New Roman" w:hAnsi="Arial" w:cs="Arial"/>
              </w:rPr>
              <w:t>2-53</w:t>
            </w:r>
          </w:p>
        </w:tc>
        <w:tc>
          <w:tcPr>
            <w:tcW w:w="211" w:type="pct"/>
            <w:shd w:val="clear" w:color="auto" w:fill="auto"/>
            <w:vAlign w:val="center"/>
          </w:tcPr>
          <w:p w14:paraId="18152748" w14:textId="77777777" w:rsidR="001D0849" w:rsidRPr="00A2545F" w:rsidRDefault="001D0849" w:rsidP="001F7926">
            <w:pPr>
              <w:snapToGrid w:val="0"/>
              <w:rPr>
                <w:rFonts w:ascii="Arial" w:eastAsia="MS PGothic" w:hAnsi="Arial" w:cs="Arial"/>
                <w:sz w:val="18"/>
                <w:szCs w:val="18"/>
              </w:rPr>
            </w:pPr>
          </w:p>
        </w:tc>
        <w:tc>
          <w:tcPr>
            <w:tcW w:w="461" w:type="pct"/>
            <w:shd w:val="clear" w:color="auto" w:fill="auto"/>
            <w:vAlign w:val="center"/>
          </w:tcPr>
          <w:p w14:paraId="7E90BC2F" w14:textId="77777777" w:rsidR="001D0849" w:rsidRPr="00A2545F" w:rsidRDefault="001D0849" w:rsidP="001F7926">
            <w:pPr>
              <w:snapToGrid w:val="0"/>
              <w:rPr>
                <w:rFonts w:ascii="Arial" w:eastAsia="MS PGothic" w:hAnsi="Arial" w:cs="Arial"/>
                <w:sz w:val="18"/>
                <w:szCs w:val="18"/>
              </w:rPr>
            </w:pPr>
          </w:p>
        </w:tc>
        <w:tc>
          <w:tcPr>
            <w:tcW w:w="276" w:type="pct"/>
            <w:shd w:val="clear" w:color="auto" w:fill="auto"/>
            <w:vAlign w:val="center"/>
          </w:tcPr>
          <w:p w14:paraId="11905EC6" w14:textId="77777777" w:rsidR="001D0849" w:rsidRPr="00A2545F" w:rsidRDefault="001D0849" w:rsidP="001F7926">
            <w:pPr>
              <w:rPr>
                <w:rFonts w:ascii="Arial" w:eastAsia="Times New Roman" w:hAnsi="Arial" w:cs="Arial"/>
              </w:rPr>
            </w:pPr>
            <w:r w:rsidRPr="00A2545F">
              <w:rPr>
                <w:rFonts w:ascii="Arial" w:eastAsia="Times New Roman" w:hAnsi="Arial" w:cs="Arial"/>
              </w:rPr>
              <w:t>Type 1</w:t>
            </w:r>
          </w:p>
        </w:tc>
        <w:tc>
          <w:tcPr>
            <w:tcW w:w="282" w:type="pct"/>
            <w:shd w:val="clear" w:color="auto" w:fill="auto"/>
            <w:vAlign w:val="center"/>
          </w:tcPr>
          <w:p w14:paraId="6A90839B" w14:textId="77777777" w:rsidR="001D0849" w:rsidRPr="00A2545F" w:rsidRDefault="001D0849" w:rsidP="001F7926">
            <w:pPr>
              <w:snapToGrid w:val="0"/>
              <w:rPr>
                <w:rFonts w:ascii="Arial" w:eastAsia="MS PGothic" w:hAnsi="Arial" w:cs="Arial"/>
                <w:sz w:val="18"/>
                <w:szCs w:val="18"/>
              </w:rPr>
            </w:pPr>
          </w:p>
        </w:tc>
        <w:tc>
          <w:tcPr>
            <w:tcW w:w="282" w:type="pct"/>
            <w:shd w:val="clear" w:color="auto" w:fill="auto"/>
          </w:tcPr>
          <w:p w14:paraId="4515BB8F" w14:textId="77777777" w:rsidR="001D0849" w:rsidRPr="00A2545F" w:rsidRDefault="001D0849" w:rsidP="001F7926">
            <w:pPr>
              <w:snapToGrid w:val="0"/>
              <w:rPr>
                <w:rFonts w:ascii="맑은 고딕" w:hAnsi="맑은 고딕" w:cs="MS PGothic"/>
                <w:sz w:val="18"/>
                <w:szCs w:val="18"/>
              </w:rPr>
            </w:pPr>
          </w:p>
        </w:tc>
        <w:tc>
          <w:tcPr>
            <w:tcW w:w="231" w:type="pct"/>
            <w:shd w:val="clear" w:color="auto" w:fill="auto"/>
            <w:vAlign w:val="center"/>
          </w:tcPr>
          <w:p w14:paraId="6DC92627" w14:textId="77777777" w:rsidR="001D0849" w:rsidRPr="00A2545F" w:rsidRDefault="001D0849" w:rsidP="001F7926">
            <w:pPr>
              <w:snapToGrid w:val="0"/>
              <w:rPr>
                <w:rFonts w:ascii="맑은 고딕" w:hAnsi="맑은 고딕" w:cs="MS PGothic"/>
                <w:sz w:val="18"/>
                <w:szCs w:val="18"/>
              </w:rPr>
            </w:pPr>
          </w:p>
        </w:tc>
        <w:tc>
          <w:tcPr>
            <w:tcW w:w="320" w:type="pct"/>
            <w:shd w:val="clear" w:color="auto" w:fill="auto"/>
            <w:vAlign w:val="center"/>
          </w:tcPr>
          <w:p w14:paraId="58C991C4" w14:textId="77777777" w:rsidR="001D0849" w:rsidRPr="00A2545F" w:rsidRDefault="001D0849" w:rsidP="001F7926">
            <w:pPr>
              <w:snapToGrid w:val="0"/>
              <w:rPr>
                <w:rFonts w:ascii="Arial" w:eastAsia="MS PGothic" w:hAnsi="Arial" w:cs="Arial"/>
                <w:sz w:val="18"/>
                <w:szCs w:val="18"/>
              </w:rPr>
            </w:pPr>
          </w:p>
        </w:tc>
        <w:tc>
          <w:tcPr>
            <w:tcW w:w="262" w:type="pct"/>
            <w:shd w:val="clear" w:color="auto" w:fill="auto"/>
            <w:vAlign w:val="center"/>
          </w:tcPr>
          <w:p w14:paraId="47E9DFBF" w14:textId="77777777" w:rsidR="001D0849" w:rsidRPr="00A2545F" w:rsidRDefault="001D0849" w:rsidP="001F7926">
            <w:pPr>
              <w:rPr>
                <w:rFonts w:ascii="Arial" w:eastAsia="MS PGothic" w:hAnsi="Arial" w:cs="Arial"/>
                <w:sz w:val="18"/>
                <w:szCs w:val="18"/>
              </w:rPr>
            </w:pPr>
            <w:r w:rsidRPr="00EB58BB">
              <w:rPr>
                <w:rFonts w:ascii="Arial" w:eastAsia="Times New Roman" w:hAnsi="Arial" w:cs="Arial"/>
              </w:rPr>
              <w:t>RAN1/4</w:t>
            </w:r>
          </w:p>
        </w:tc>
        <w:tc>
          <w:tcPr>
            <w:tcW w:w="451" w:type="pct"/>
            <w:shd w:val="clear" w:color="auto" w:fill="auto"/>
            <w:vAlign w:val="center"/>
          </w:tcPr>
          <w:p w14:paraId="72399087" w14:textId="77777777" w:rsidR="001D0849" w:rsidRPr="00A2545F" w:rsidRDefault="001D0849" w:rsidP="001F7926">
            <w:pPr>
              <w:rPr>
                <w:rFonts w:ascii="Arial" w:eastAsia="Times New Roman" w:hAnsi="Arial" w:cs="Arial"/>
              </w:rPr>
            </w:pPr>
            <w:r w:rsidRPr="00A2545F">
              <w:rPr>
                <w:rFonts w:ascii="Calibri" w:eastAsia="Times New Roman" w:hAnsi="Calibri"/>
                <w:highlight w:val="yellow"/>
              </w:rPr>
              <w:t>candidate values</w:t>
            </w:r>
            <w:r>
              <w:rPr>
                <w:rFonts w:ascii="Calibri" w:eastAsia="Times New Roman" w:hAnsi="Calibri"/>
                <w:highlight w:val="yellow"/>
              </w:rPr>
              <w:t xml:space="preserve"> set FFS</w:t>
            </w:r>
          </w:p>
        </w:tc>
        <w:tc>
          <w:tcPr>
            <w:tcW w:w="223" w:type="pct"/>
            <w:vAlign w:val="center"/>
          </w:tcPr>
          <w:p w14:paraId="256A8BB2" w14:textId="77777777" w:rsidR="001D0849" w:rsidRPr="00A2545F" w:rsidRDefault="001D0849" w:rsidP="001F7926">
            <w:pPr>
              <w:snapToGrid w:val="0"/>
              <w:rPr>
                <w:rFonts w:ascii="MS PGothic" w:eastAsia="MS PGothic" w:hAnsi="MS PGothic" w:cs="MS PGothic"/>
                <w:sz w:val="18"/>
                <w:szCs w:val="18"/>
              </w:rPr>
            </w:pPr>
          </w:p>
        </w:tc>
      </w:tr>
    </w:tbl>
    <w:p w14:paraId="1AFF9FB3" w14:textId="77777777" w:rsidR="001D0849" w:rsidRDefault="001D0849" w:rsidP="00991C49">
      <w:pPr>
        <w:spacing w:before="120"/>
        <w:jc w:val="both"/>
        <w:rPr>
          <w:b/>
          <w:i/>
          <w:lang w:val="en-US" w:eastAsia="ko-KR"/>
        </w:rPr>
      </w:pPr>
    </w:p>
    <w:p w14:paraId="459E6750" w14:textId="77777777" w:rsidR="00991C49" w:rsidRDefault="00991C49" w:rsidP="00991C49">
      <w:pPr>
        <w:spacing w:before="120"/>
        <w:jc w:val="both"/>
        <w:rPr>
          <w:b/>
          <w:lang w:val="en-US" w:eastAsia="ko-KR"/>
        </w:rPr>
      </w:pPr>
      <w:r w:rsidRPr="003A33F5">
        <w:rPr>
          <w:rFonts w:hint="eastAsia"/>
          <w:b/>
          <w:lang w:val="en-US" w:eastAsia="ko-KR"/>
        </w:rPr>
        <w:t>Proposal:</w:t>
      </w:r>
      <w:r w:rsidRPr="007F6A71">
        <w:rPr>
          <w:rFonts w:hint="eastAsia"/>
          <w:b/>
          <w:lang w:val="en-US" w:eastAsia="ko-KR"/>
        </w:rPr>
        <w:t xml:space="preserve">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53,</w:t>
      </w:r>
      <w:r w:rsidRPr="00C47CED">
        <w:t xml:space="preserve"> </w:t>
      </w:r>
      <w:r>
        <w:rPr>
          <w:b/>
          <w:lang w:val="en-US" w:eastAsia="ko-KR"/>
        </w:rPr>
        <w:t xml:space="preserve">support the </w:t>
      </w:r>
      <w:r w:rsidRPr="00C62540">
        <w:rPr>
          <w:b/>
          <w:lang w:val="en-US" w:eastAsia="ko-KR"/>
        </w:rPr>
        <w:t>candidate values</w:t>
      </w:r>
      <w:r>
        <w:rPr>
          <w:b/>
          <w:lang w:val="en-US" w:eastAsia="ko-KR"/>
        </w:rPr>
        <w:t xml:space="preserve"> of </w:t>
      </w:r>
      <w:r w:rsidRPr="00C47CED">
        <w:rPr>
          <w:b/>
          <w:lang w:val="en-US" w:eastAsia="ko-KR"/>
        </w:rPr>
        <w:t xml:space="preserve">SRS resources </w:t>
      </w:r>
      <w:r>
        <w:rPr>
          <w:rFonts w:hint="eastAsia"/>
          <w:b/>
          <w:lang w:val="en-US" w:eastAsia="ko-KR"/>
        </w:rPr>
        <w:t>for component-1, 3, and 5 are {1 to 16}</w:t>
      </w:r>
      <w:r>
        <w:rPr>
          <w:b/>
          <w:lang w:val="en-US" w:eastAsia="ko-KR"/>
        </w:rPr>
        <w:t>.</w:t>
      </w:r>
    </w:p>
    <w:p w14:paraId="68EE37EF" w14:textId="77777777" w:rsidR="00991C49" w:rsidRDefault="00991C49" w:rsidP="00991C49">
      <w:pPr>
        <w:spacing w:before="120"/>
        <w:jc w:val="both"/>
        <w:rPr>
          <w:b/>
          <w:lang w:val="en-US" w:eastAsia="ko-KR"/>
        </w:rPr>
      </w:pPr>
      <w:r w:rsidRPr="003A33F5">
        <w:rPr>
          <w:rFonts w:hint="eastAsia"/>
          <w:b/>
          <w:lang w:val="en-US" w:eastAsia="ko-KR"/>
        </w:rPr>
        <w:t>Proposal:</w:t>
      </w:r>
      <w:r w:rsidRPr="007F6A71">
        <w:rPr>
          <w:rFonts w:hint="eastAsia"/>
          <w:b/>
          <w:lang w:val="en-US" w:eastAsia="ko-KR"/>
        </w:rPr>
        <w:t xml:space="preserve">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53,</w:t>
      </w:r>
      <w:r w:rsidRPr="00C47CED">
        <w:t xml:space="preserve"> </w:t>
      </w:r>
      <w:r>
        <w:rPr>
          <w:b/>
          <w:lang w:val="en-US" w:eastAsia="ko-KR"/>
        </w:rPr>
        <w:t xml:space="preserve">support the </w:t>
      </w:r>
      <w:r w:rsidRPr="00C62540">
        <w:rPr>
          <w:b/>
          <w:lang w:val="en-US" w:eastAsia="ko-KR"/>
        </w:rPr>
        <w:t>candidate values</w:t>
      </w:r>
      <w:r>
        <w:rPr>
          <w:b/>
          <w:lang w:val="en-US" w:eastAsia="ko-KR"/>
        </w:rPr>
        <w:t xml:space="preserve"> of </w:t>
      </w:r>
      <w:r w:rsidRPr="00C47CED">
        <w:rPr>
          <w:b/>
          <w:lang w:val="en-US" w:eastAsia="ko-KR"/>
        </w:rPr>
        <w:t xml:space="preserve">SRS resources </w:t>
      </w:r>
      <w:r>
        <w:rPr>
          <w:rFonts w:hint="eastAsia"/>
          <w:b/>
          <w:lang w:val="en-US" w:eastAsia="ko-KR"/>
        </w:rPr>
        <w:t xml:space="preserve">for component-2, 4, and 6 are {1, 2, 3, </w:t>
      </w:r>
      <w:proofErr w:type="gramStart"/>
      <w:r>
        <w:rPr>
          <w:rFonts w:hint="eastAsia"/>
          <w:b/>
          <w:lang w:val="en-US" w:eastAsia="ko-KR"/>
        </w:rPr>
        <w:t>4</w:t>
      </w:r>
      <w:proofErr w:type="gramEnd"/>
      <w:r>
        <w:rPr>
          <w:rFonts w:hint="eastAsia"/>
          <w:b/>
          <w:lang w:val="en-US" w:eastAsia="ko-KR"/>
        </w:rPr>
        <w:t>}</w:t>
      </w:r>
      <w:r>
        <w:rPr>
          <w:b/>
          <w:lang w:val="en-US" w:eastAsia="ko-KR"/>
        </w:rPr>
        <w:t>.</w:t>
      </w:r>
    </w:p>
    <w:p w14:paraId="15E4BDCB" w14:textId="77777777" w:rsidR="00991C49" w:rsidRDefault="00991C49" w:rsidP="00991C49">
      <w:pPr>
        <w:spacing w:before="120"/>
        <w:jc w:val="both"/>
        <w:rPr>
          <w:b/>
          <w:lang w:val="en-US" w:eastAsia="ko-KR"/>
        </w:rPr>
      </w:pPr>
      <w:r w:rsidRPr="003A33F5">
        <w:rPr>
          <w:rFonts w:hint="eastAsia"/>
          <w:b/>
          <w:lang w:val="en-US" w:eastAsia="ko-KR"/>
        </w:rPr>
        <w:t>Proposal:</w:t>
      </w:r>
      <w:r w:rsidRPr="007F6A71">
        <w:rPr>
          <w:rFonts w:hint="eastAsia"/>
          <w:b/>
          <w:lang w:val="en-US" w:eastAsia="ko-KR"/>
        </w:rPr>
        <w:t xml:space="preserve">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54, m</w:t>
      </w:r>
      <w:r w:rsidRPr="00C47CED">
        <w:rPr>
          <w:b/>
          <w:lang w:val="en-US" w:eastAsia="ko-KR"/>
        </w:rPr>
        <w:t>aximum number of simultaneous transmitted SRS resources at one symbol</w:t>
      </w:r>
      <w:r>
        <w:rPr>
          <w:rFonts w:hint="eastAsia"/>
          <w:b/>
          <w:lang w:val="en-US" w:eastAsia="ko-KR"/>
        </w:rPr>
        <w:t xml:space="preserve"> should be jointly </w:t>
      </w:r>
      <w:r>
        <w:rPr>
          <w:b/>
          <w:lang w:val="en-US" w:eastAsia="ko-KR"/>
        </w:rPr>
        <w:t>signaled</w:t>
      </w:r>
      <w:r>
        <w:rPr>
          <w:rFonts w:hint="eastAsia"/>
          <w:b/>
          <w:lang w:val="en-US" w:eastAsia="ko-KR"/>
        </w:rPr>
        <w:t xml:space="preserve"> with SRS set use (i.e., codebook-based UL, non-codebook based UL, beam management, and antenna </w:t>
      </w:r>
      <w:r>
        <w:rPr>
          <w:b/>
          <w:lang w:val="en-US" w:eastAsia="ko-KR"/>
        </w:rPr>
        <w:t>switching</w:t>
      </w:r>
      <w:r>
        <w:rPr>
          <w:rFonts w:hint="eastAsia"/>
          <w:b/>
          <w:lang w:val="en-US" w:eastAsia="ko-KR"/>
        </w:rPr>
        <w:t>).</w:t>
      </w:r>
    </w:p>
    <w:p w14:paraId="75105224" w14:textId="3F645E8C" w:rsidR="00991C49" w:rsidRPr="00BF54D7" w:rsidRDefault="00991C49" w:rsidP="000C3BAD">
      <w:pPr>
        <w:rPr>
          <w:b/>
          <w:i/>
          <w:lang w:eastAsia="ko-KR"/>
        </w:rPr>
      </w:pPr>
      <w:r w:rsidRPr="003A33F5">
        <w:rPr>
          <w:rFonts w:hint="eastAsia"/>
          <w:b/>
          <w:lang w:val="en-US" w:eastAsia="ko-KR"/>
        </w:rPr>
        <w:t>Proposal:</w:t>
      </w:r>
      <w:r w:rsidRPr="007F6A71">
        <w:rPr>
          <w:rFonts w:hint="eastAsia"/>
          <w:b/>
          <w:lang w:val="en-US" w:eastAsia="ko-KR"/>
        </w:rPr>
        <w:t xml:space="preserve"> </w:t>
      </w:r>
      <w:r>
        <w:rPr>
          <w:rFonts w:hint="eastAsia"/>
          <w:b/>
          <w:lang w:val="en-US" w:eastAsia="ko-KR"/>
        </w:rPr>
        <w:t>In f</w:t>
      </w:r>
      <w:r w:rsidRPr="003A33F5">
        <w:rPr>
          <w:rFonts w:hint="eastAsia"/>
          <w:b/>
          <w:lang w:val="en-US" w:eastAsia="ko-KR"/>
        </w:rPr>
        <w:t xml:space="preserve">eature group </w:t>
      </w:r>
      <w:r>
        <w:rPr>
          <w:b/>
          <w:lang w:val="en-US" w:eastAsia="ko-KR"/>
        </w:rPr>
        <w:t>2-</w:t>
      </w:r>
      <w:r>
        <w:rPr>
          <w:rFonts w:hint="eastAsia"/>
          <w:b/>
          <w:lang w:val="en-US" w:eastAsia="ko-KR"/>
        </w:rPr>
        <w:t>55,</w:t>
      </w:r>
      <w:r w:rsidRPr="006001AA">
        <w:rPr>
          <w:b/>
          <w:lang w:eastAsia="ko-KR"/>
        </w:rPr>
        <w:t xml:space="preserve"> </w:t>
      </w:r>
      <w:r w:rsidRPr="008724B9">
        <w:rPr>
          <w:b/>
          <w:lang w:eastAsia="ko-KR"/>
        </w:rPr>
        <w:t xml:space="preserve">remove component </w:t>
      </w:r>
      <w:r>
        <w:rPr>
          <w:rFonts w:hint="eastAsia"/>
          <w:b/>
          <w:lang w:eastAsia="ko-KR"/>
        </w:rPr>
        <w:t>2</w:t>
      </w:r>
      <w:r w:rsidRPr="008724B9">
        <w:rPr>
          <w:b/>
          <w:lang w:eastAsia="ko-KR"/>
        </w:rPr>
        <w:t xml:space="preserve"> </w:t>
      </w:r>
      <w:r>
        <w:rPr>
          <w:b/>
          <w:lang w:eastAsia="ko-KR"/>
        </w:rPr>
        <w:t>of</w:t>
      </w:r>
      <w:r w:rsidRPr="008724B9">
        <w:rPr>
          <w:b/>
          <w:lang w:eastAsia="ko-KR"/>
        </w:rPr>
        <w:t xml:space="preserve"> feature group </w:t>
      </w:r>
      <w:r>
        <w:rPr>
          <w:rFonts w:hint="eastAsia"/>
          <w:b/>
          <w:lang w:eastAsia="ko-KR"/>
        </w:rPr>
        <w:t>2</w:t>
      </w:r>
      <w:r w:rsidRPr="008724B9">
        <w:rPr>
          <w:b/>
          <w:lang w:eastAsia="ko-KR"/>
        </w:rPr>
        <w:t>-</w:t>
      </w:r>
      <w:r>
        <w:rPr>
          <w:rFonts w:hint="eastAsia"/>
          <w:b/>
          <w:lang w:eastAsia="ko-KR"/>
        </w:rPr>
        <w:t>55.</w:t>
      </w:r>
    </w:p>
    <w:p w14:paraId="6979138F" w14:textId="568A7B73" w:rsidR="0003361D" w:rsidRPr="00991C49" w:rsidRDefault="0003361D" w:rsidP="00A46AC9">
      <w:pPr>
        <w:spacing w:before="120"/>
        <w:jc w:val="both"/>
        <w:rPr>
          <w:b/>
          <w:i/>
          <w:lang w:eastAsia="ko-KR"/>
        </w:rPr>
      </w:pPr>
    </w:p>
    <w:p w14:paraId="1CE0D462" w14:textId="42A276C3" w:rsidR="00A4495D" w:rsidRPr="00EA07E6" w:rsidRDefault="00D62CCC" w:rsidP="00EA07E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A46AC9">
        <w:t>DL control channel and procedure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702"/>
        <w:gridCol w:w="2268"/>
        <w:gridCol w:w="3198"/>
        <w:gridCol w:w="1145"/>
        <w:gridCol w:w="944"/>
        <w:gridCol w:w="2062"/>
        <w:gridCol w:w="1234"/>
        <w:gridCol w:w="1261"/>
        <w:gridCol w:w="1261"/>
        <w:gridCol w:w="1033"/>
        <w:gridCol w:w="1427"/>
        <w:gridCol w:w="1172"/>
        <w:gridCol w:w="2017"/>
        <w:gridCol w:w="1002"/>
      </w:tblGrid>
      <w:tr w:rsidR="00F6282E" w:rsidRPr="00A2545F" w14:paraId="20CE7261" w14:textId="77777777" w:rsidTr="00F6282E">
        <w:trPr>
          <w:trHeight w:val="615"/>
        </w:trPr>
        <w:tc>
          <w:tcPr>
            <w:tcW w:w="366" w:type="pct"/>
            <w:shd w:val="clear" w:color="auto" w:fill="auto"/>
          </w:tcPr>
          <w:p w14:paraId="026F7E2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3.DL control channel and procedure</w:t>
            </w:r>
          </w:p>
        </w:tc>
        <w:tc>
          <w:tcPr>
            <w:tcW w:w="157" w:type="pct"/>
            <w:shd w:val="clear" w:color="auto" w:fill="auto"/>
            <w:vAlign w:val="center"/>
          </w:tcPr>
          <w:p w14:paraId="0A481463"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3-1</w:t>
            </w:r>
          </w:p>
        </w:tc>
        <w:tc>
          <w:tcPr>
            <w:tcW w:w="507" w:type="pct"/>
            <w:shd w:val="clear" w:color="auto" w:fill="auto"/>
            <w:vAlign w:val="center"/>
          </w:tcPr>
          <w:p w14:paraId="0A42C880"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Basic DL control channel</w:t>
            </w:r>
          </w:p>
        </w:tc>
        <w:tc>
          <w:tcPr>
            <w:tcW w:w="715" w:type="pct"/>
            <w:shd w:val="clear" w:color="auto" w:fill="auto"/>
            <w:vAlign w:val="center"/>
          </w:tcPr>
          <w:p w14:paraId="3F129941"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1) One UE-specific configured CORESET per BWP per cell in addition to CORESET0</w:t>
            </w:r>
          </w:p>
          <w:p w14:paraId="478E1720" w14:textId="77777777" w:rsidR="00F6282E" w:rsidRPr="00A2545F" w:rsidRDefault="00F6282E" w:rsidP="009563D9">
            <w:pPr>
              <w:snapToGrid w:val="0"/>
              <w:ind w:firstLineChars="50" w:firstLine="90"/>
              <w:rPr>
                <w:rFonts w:ascii="Arial" w:eastAsia="MS PGothic" w:hAnsi="Arial" w:cs="Arial"/>
                <w:sz w:val="18"/>
                <w:szCs w:val="18"/>
              </w:rPr>
            </w:pPr>
            <w:r w:rsidRPr="00A2545F">
              <w:rPr>
                <w:rFonts w:ascii="Arial" w:eastAsia="MS PGothic" w:hAnsi="Arial" w:cs="Arial"/>
                <w:sz w:val="18"/>
                <w:szCs w:val="18"/>
              </w:rPr>
              <w:t>- CORESET resource allocation of 6RB bit-map and duration of 1 – 3 OFDM symbols</w:t>
            </w:r>
          </w:p>
          <w:p w14:paraId="311A08A2" w14:textId="77777777" w:rsidR="00F6282E" w:rsidRPr="00A2545F" w:rsidRDefault="00F6282E" w:rsidP="009563D9">
            <w:pPr>
              <w:snapToGrid w:val="0"/>
              <w:ind w:firstLineChars="50" w:firstLine="90"/>
              <w:rPr>
                <w:rFonts w:ascii="Arial" w:eastAsia="MS PGothic" w:hAnsi="Arial" w:cs="Arial"/>
                <w:sz w:val="18"/>
                <w:szCs w:val="18"/>
              </w:rPr>
            </w:pPr>
            <w:r w:rsidRPr="00A2545F">
              <w:rPr>
                <w:rFonts w:ascii="Arial" w:eastAsia="MS PGothic" w:hAnsi="Arial" w:cs="Arial"/>
                <w:sz w:val="18"/>
                <w:szCs w:val="18"/>
              </w:rPr>
              <w:t>- REG-bundle sizes of 2/3 RBs or 6 RBs</w:t>
            </w:r>
          </w:p>
          <w:p w14:paraId="4EC9F8CE" w14:textId="77777777" w:rsidR="00F6282E" w:rsidRPr="00A2545F" w:rsidRDefault="00F6282E" w:rsidP="009563D9">
            <w:pPr>
              <w:snapToGrid w:val="0"/>
              <w:ind w:firstLineChars="50" w:firstLine="90"/>
              <w:rPr>
                <w:rFonts w:ascii="Arial" w:eastAsia="MS PGothic" w:hAnsi="Arial" w:cs="Arial"/>
                <w:sz w:val="18"/>
                <w:szCs w:val="18"/>
              </w:rPr>
            </w:pPr>
            <w:r w:rsidRPr="00A2545F">
              <w:rPr>
                <w:rFonts w:ascii="Arial" w:eastAsia="MS PGothic" w:hAnsi="Arial" w:cs="Arial"/>
                <w:sz w:val="18"/>
                <w:szCs w:val="18"/>
              </w:rPr>
              <w:t>- Interleaved and non-interleaved CCE-to-REG mapping</w:t>
            </w:r>
          </w:p>
          <w:p w14:paraId="355ADB64" w14:textId="77777777" w:rsidR="00F6282E" w:rsidRPr="00A2545F" w:rsidRDefault="00F6282E" w:rsidP="009563D9">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w:t>
            </w:r>
            <w:proofErr w:type="spellStart"/>
            <w:r w:rsidRPr="00A2545F">
              <w:rPr>
                <w:rFonts w:ascii="Arial" w:eastAsia="MS PGothic" w:hAnsi="Arial" w:cs="Arial"/>
                <w:sz w:val="18"/>
                <w:szCs w:val="18"/>
              </w:rPr>
              <w:t>Precoder</w:t>
            </w:r>
            <w:proofErr w:type="spellEnd"/>
            <w:r w:rsidRPr="00A2545F">
              <w:rPr>
                <w:rFonts w:ascii="Arial" w:eastAsia="MS PGothic" w:hAnsi="Arial" w:cs="Arial"/>
                <w:sz w:val="18"/>
                <w:szCs w:val="18"/>
              </w:rPr>
              <w:t xml:space="preserve">-granularity of REG-bundle size </w:t>
            </w:r>
            <w:r w:rsidRPr="00EB58BB">
              <w:rPr>
                <w:rFonts w:ascii="Arial" w:eastAsia="MS PGothic" w:hAnsi="Arial" w:cs="Arial"/>
                <w:sz w:val="18"/>
                <w:szCs w:val="18"/>
                <w:highlight w:val="yellow"/>
              </w:rPr>
              <w:t>[or CORESET size]</w:t>
            </w:r>
          </w:p>
          <w:p w14:paraId="799F5C06" w14:textId="77777777" w:rsidR="00F6282E" w:rsidRPr="00A2545F" w:rsidRDefault="00F6282E" w:rsidP="009563D9">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DMRS scrambling determination</w:t>
            </w:r>
          </w:p>
          <w:p w14:paraId="719A4411" w14:textId="77777777" w:rsidR="00F6282E" w:rsidRPr="00A2545F" w:rsidRDefault="00F6282E" w:rsidP="009563D9">
            <w:pPr>
              <w:snapToGrid w:val="0"/>
              <w:ind w:firstLineChars="50" w:firstLine="90"/>
              <w:rPr>
                <w:rFonts w:ascii="Arial" w:eastAsia="MS PGothic" w:hAnsi="Arial" w:cs="Arial"/>
                <w:sz w:val="18"/>
                <w:szCs w:val="18"/>
              </w:rPr>
            </w:pPr>
            <w:r w:rsidRPr="00A2545F">
              <w:rPr>
                <w:rFonts w:ascii="Arial" w:eastAsia="MS PGothic" w:hAnsi="Arial" w:cs="Arial"/>
                <w:sz w:val="18"/>
                <w:szCs w:val="18"/>
              </w:rPr>
              <w:t>- Single TCI state for a CORESET configuration</w:t>
            </w:r>
          </w:p>
          <w:p w14:paraId="463243F9"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2) CSS and USS configurations for unicast PDCCH transmission per BWP per cell</w:t>
            </w:r>
          </w:p>
          <w:p w14:paraId="116694C8" w14:textId="77777777" w:rsidR="00F6282E" w:rsidRPr="00A2545F" w:rsidRDefault="00F6282E" w:rsidP="009563D9">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aggregation levels 1, 2, 4, 8, 16</w:t>
            </w:r>
          </w:p>
          <w:p w14:paraId="276670A9" w14:textId="77777777" w:rsidR="00F6282E" w:rsidRPr="00A2545F" w:rsidRDefault="00F6282E" w:rsidP="009563D9">
            <w:pPr>
              <w:snapToGrid w:val="0"/>
              <w:ind w:firstLineChars="50" w:firstLine="90"/>
              <w:rPr>
                <w:rFonts w:ascii="Arial" w:eastAsia="MS PGothic" w:hAnsi="Arial" w:cs="Arial"/>
                <w:sz w:val="18"/>
                <w:szCs w:val="18"/>
              </w:rPr>
            </w:pPr>
            <w:r w:rsidRPr="00A2545F">
              <w:rPr>
                <w:rFonts w:ascii="Arial" w:eastAsia="MS PGothic" w:hAnsi="Arial" w:cs="Arial"/>
                <w:sz w:val="18"/>
                <w:szCs w:val="18"/>
              </w:rPr>
              <w:t>- For unicast PDCCH, monitoring occasion is within the first 3 OFDM symbols of a slot</w:t>
            </w:r>
          </w:p>
          <w:p w14:paraId="1FFCB91F" w14:textId="77777777" w:rsidR="00F6282E" w:rsidRPr="00A2545F" w:rsidRDefault="00F6282E" w:rsidP="009563D9">
            <w:pPr>
              <w:snapToGrid w:val="0"/>
              <w:ind w:firstLineChars="50" w:firstLine="90"/>
              <w:rPr>
                <w:rFonts w:ascii="Arial" w:eastAsia="MS PGothic" w:hAnsi="Arial" w:cs="Arial"/>
                <w:sz w:val="18"/>
                <w:szCs w:val="18"/>
              </w:rPr>
            </w:pPr>
            <w:r w:rsidRPr="00A2545F">
              <w:rPr>
                <w:rFonts w:ascii="Arial" w:eastAsia="MS PGothic" w:hAnsi="Arial" w:cs="Arial"/>
                <w:sz w:val="18"/>
                <w:szCs w:val="18"/>
              </w:rPr>
              <w:t>- For PDCCH scheduling RMSI/OSI/RAR/paging, monitoring occasion is any OFDM symbol(s) of a slot</w:t>
            </w:r>
          </w:p>
          <w:p w14:paraId="3D5696CE"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3) Monitoring DCI formats 0_0, 1_0, 0_1, 1_1</w:t>
            </w:r>
          </w:p>
          <w:p w14:paraId="3DE42DAF"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4) Number of PDCCH blind decodes per slot with a given SCS follows Case 1-1 table</w:t>
            </w:r>
          </w:p>
        </w:tc>
        <w:tc>
          <w:tcPr>
            <w:tcW w:w="256" w:type="pct"/>
            <w:shd w:val="clear" w:color="auto" w:fill="auto"/>
          </w:tcPr>
          <w:p w14:paraId="75B96C09"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657290D3"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772ADCB8"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42627887"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N.A.</w:t>
            </w:r>
          </w:p>
        </w:tc>
        <w:tc>
          <w:tcPr>
            <w:tcW w:w="282" w:type="pct"/>
            <w:shd w:val="clear" w:color="auto" w:fill="auto"/>
            <w:vAlign w:val="center"/>
          </w:tcPr>
          <w:p w14:paraId="56B6AC48"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N.A.</w:t>
            </w:r>
          </w:p>
        </w:tc>
        <w:tc>
          <w:tcPr>
            <w:tcW w:w="282" w:type="pct"/>
            <w:shd w:val="clear" w:color="auto" w:fill="auto"/>
            <w:vAlign w:val="center"/>
          </w:tcPr>
          <w:p w14:paraId="38FC2CCF" w14:textId="77777777" w:rsidR="00F6282E" w:rsidRPr="00EB58BB" w:rsidRDefault="00F6282E" w:rsidP="009563D9">
            <w:pPr>
              <w:snapToGrid w:val="0"/>
              <w:rPr>
                <w:rFonts w:ascii="맑은 고딕" w:hAnsi="맑은 고딕" w:cs="MS PGothic"/>
                <w:sz w:val="18"/>
                <w:szCs w:val="18"/>
              </w:rPr>
            </w:pPr>
            <w:r w:rsidRPr="00A2545F">
              <w:rPr>
                <w:rFonts w:ascii="맑은 고딕" w:hAnsi="맑은 고딕" w:cs="MS PGothic"/>
                <w:sz w:val="18"/>
                <w:szCs w:val="18"/>
              </w:rPr>
              <w:t>N.A</w:t>
            </w:r>
          </w:p>
        </w:tc>
        <w:tc>
          <w:tcPr>
            <w:tcW w:w="231" w:type="pct"/>
            <w:shd w:val="clear" w:color="auto" w:fill="auto"/>
            <w:vAlign w:val="center"/>
          </w:tcPr>
          <w:p w14:paraId="3D4FD532"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3AB2AA65" w14:textId="77777777" w:rsidR="00F6282E" w:rsidRPr="00A2545F" w:rsidRDefault="00F6282E" w:rsidP="009563D9">
            <w:pPr>
              <w:snapToGrid w:val="0"/>
              <w:rPr>
                <w:rFonts w:ascii="맑은 고딕" w:hAnsi="맑은 고딕" w:cs="MS PGothic"/>
                <w:sz w:val="18"/>
                <w:szCs w:val="18"/>
              </w:rPr>
            </w:pPr>
          </w:p>
        </w:tc>
        <w:tc>
          <w:tcPr>
            <w:tcW w:w="262" w:type="pct"/>
            <w:shd w:val="clear" w:color="auto" w:fill="auto"/>
            <w:vAlign w:val="center"/>
          </w:tcPr>
          <w:p w14:paraId="733FA640" w14:textId="77777777" w:rsidR="00F6282E" w:rsidRPr="00A2545F" w:rsidRDefault="00F6282E" w:rsidP="009563D9">
            <w:pPr>
              <w:snapToGrid w:val="0"/>
              <w:rPr>
                <w:rFonts w:ascii="Arial" w:eastAsia="MS PGothic" w:hAnsi="Arial" w:cs="Arial"/>
                <w:sz w:val="18"/>
                <w:szCs w:val="18"/>
              </w:rPr>
            </w:pPr>
          </w:p>
        </w:tc>
        <w:tc>
          <w:tcPr>
            <w:tcW w:w="451" w:type="pct"/>
            <w:shd w:val="clear" w:color="000000" w:fill="BFBFBF"/>
            <w:vAlign w:val="center"/>
          </w:tcPr>
          <w:p w14:paraId="6BD9E2F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 xml:space="preserve">Mandatory without capability </w:t>
            </w:r>
            <w:proofErr w:type="spellStart"/>
            <w:r w:rsidRPr="00A2545F">
              <w:rPr>
                <w:rFonts w:ascii="Arial" w:eastAsia="MS PGothic" w:hAnsi="Arial" w:cs="Arial"/>
                <w:sz w:val="18"/>
                <w:szCs w:val="18"/>
              </w:rPr>
              <w:t>signaling</w:t>
            </w:r>
            <w:proofErr w:type="spellEnd"/>
          </w:p>
        </w:tc>
        <w:tc>
          <w:tcPr>
            <w:tcW w:w="224" w:type="pct"/>
            <w:shd w:val="clear" w:color="auto" w:fill="auto"/>
          </w:tcPr>
          <w:p w14:paraId="20E5893B" w14:textId="77777777" w:rsidR="00F6282E" w:rsidRPr="00A2545F" w:rsidRDefault="00F6282E" w:rsidP="009563D9">
            <w:pPr>
              <w:snapToGrid w:val="0"/>
              <w:rPr>
                <w:rFonts w:ascii="Arial" w:eastAsia="MS PGothic" w:hAnsi="Arial" w:cs="Arial"/>
                <w:sz w:val="18"/>
                <w:szCs w:val="18"/>
              </w:rPr>
            </w:pPr>
          </w:p>
        </w:tc>
      </w:tr>
      <w:tr w:rsidR="00F6282E" w:rsidRPr="00A2545F" w14:paraId="18E28CF9" w14:textId="77777777" w:rsidTr="00F6282E">
        <w:trPr>
          <w:trHeight w:val="978"/>
        </w:trPr>
        <w:tc>
          <w:tcPr>
            <w:tcW w:w="366" w:type="pct"/>
            <w:shd w:val="clear" w:color="auto" w:fill="auto"/>
          </w:tcPr>
          <w:p w14:paraId="2B06B3D4"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vAlign w:val="center"/>
          </w:tcPr>
          <w:p w14:paraId="3B2D9585"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3-2</w:t>
            </w:r>
          </w:p>
        </w:tc>
        <w:tc>
          <w:tcPr>
            <w:tcW w:w="507" w:type="pct"/>
            <w:shd w:val="clear" w:color="auto" w:fill="auto"/>
          </w:tcPr>
          <w:p w14:paraId="5ECDF06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Unicast PDCCH monitoring following Case 1-2</w:t>
            </w:r>
          </w:p>
          <w:p w14:paraId="1D8D48A9" w14:textId="77777777" w:rsidR="00F6282E" w:rsidRPr="00A2545F" w:rsidRDefault="00F6282E" w:rsidP="009563D9">
            <w:pPr>
              <w:snapToGrid w:val="0"/>
              <w:rPr>
                <w:rFonts w:ascii="Arial" w:eastAsia="MS PGothic" w:hAnsi="Arial" w:cs="Arial"/>
                <w:sz w:val="18"/>
                <w:szCs w:val="18"/>
              </w:rPr>
            </w:pPr>
          </w:p>
        </w:tc>
        <w:tc>
          <w:tcPr>
            <w:tcW w:w="715" w:type="pct"/>
            <w:shd w:val="clear" w:color="auto" w:fill="auto"/>
            <w:vAlign w:val="center"/>
          </w:tcPr>
          <w:p w14:paraId="502944A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 For unicast PDCCH, monitoring occasion is within a single span of 3 OFDM symbols within a slot</w:t>
            </w:r>
          </w:p>
          <w:p w14:paraId="5A3C6D0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 Number of PDCCH blind decodes per slot with a given SCS follows Case 1-2 table for 15kHz SCS</w:t>
            </w:r>
          </w:p>
        </w:tc>
        <w:tc>
          <w:tcPr>
            <w:tcW w:w="256" w:type="pct"/>
            <w:shd w:val="clear" w:color="auto" w:fill="auto"/>
          </w:tcPr>
          <w:p w14:paraId="5B305B25"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692588F5"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60041C22"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18B82B3B"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6C5F38F8"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1C196753" w14:textId="77777777" w:rsidR="00F6282E" w:rsidRPr="00EB58BB" w:rsidRDefault="00F6282E" w:rsidP="009563D9">
            <w:pPr>
              <w:snapToGrid w:val="0"/>
              <w:rPr>
                <w:rFonts w:ascii="맑은 고딕" w:hAnsi="맑은 고딕" w:cs="MS PGothic"/>
                <w:sz w:val="18"/>
                <w:szCs w:val="18"/>
              </w:rPr>
            </w:pPr>
            <w:r w:rsidRPr="00A2545F">
              <w:rPr>
                <w:rFonts w:ascii="맑은 고딕" w:hAnsi="맑은 고딕" w:cs="MS PGothic"/>
                <w:sz w:val="18"/>
                <w:szCs w:val="18"/>
              </w:rPr>
              <w:t>Applicable only to FR1</w:t>
            </w:r>
          </w:p>
        </w:tc>
        <w:tc>
          <w:tcPr>
            <w:tcW w:w="231" w:type="pct"/>
            <w:shd w:val="clear" w:color="auto" w:fill="auto"/>
            <w:vAlign w:val="center"/>
          </w:tcPr>
          <w:p w14:paraId="159D9DEB"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5ABFEDC7" w14:textId="77777777" w:rsidR="00F6282E" w:rsidRPr="00A2545F" w:rsidRDefault="00F6282E" w:rsidP="009563D9">
            <w:pPr>
              <w:snapToGrid w:val="0"/>
              <w:rPr>
                <w:rFonts w:ascii="맑은 고딕" w:hAnsi="맑은 고딕" w:cs="MS PGothic"/>
                <w:sz w:val="18"/>
                <w:szCs w:val="18"/>
              </w:rPr>
            </w:pPr>
          </w:p>
        </w:tc>
        <w:tc>
          <w:tcPr>
            <w:tcW w:w="262" w:type="pct"/>
            <w:shd w:val="clear" w:color="auto" w:fill="auto"/>
            <w:vAlign w:val="center"/>
          </w:tcPr>
          <w:p w14:paraId="1011C7FC" w14:textId="77777777" w:rsidR="00F6282E" w:rsidRPr="00A2545F" w:rsidRDefault="00F6282E" w:rsidP="009563D9">
            <w:pPr>
              <w:snapToGrid w:val="0"/>
              <w:rPr>
                <w:rFonts w:ascii="Arial" w:eastAsia="MS PGothic" w:hAnsi="Arial" w:cs="Arial"/>
                <w:sz w:val="18"/>
                <w:szCs w:val="18"/>
              </w:rPr>
            </w:pPr>
          </w:p>
        </w:tc>
        <w:tc>
          <w:tcPr>
            <w:tcW w:w="451" w:type="pct"/>
            <w:shd w:val="clear" w:color="000000" w:fill="BFBFBF"/>
            <w:vAlign w:val="center"/>
          </w:tcPr>
          <w:p w14:paraId="1531B61D" w14:textId="77777777" w:rsidR="00F6282E" w:rsidRPr="00A2545F" w:rsidRDefault="00F6282E" w:rsidP="009563D9">
            <w:pPr>
              <w:snapToGrid w:val="0"/>
              <w:rPr>
                <w:rFonts w:ascii="Arial" w:eastAsia="MS PGothic" w:hAnsi="Arial" w:cs="Arial"/>
                <w:sz w:val="18"/>
                <w:szCs w:val="18"/>
              </w:rPr>
            </w:pPr>
          </w:p>
        </w:tc>
        <w:tc>
          <w:tcPr>
            <w:tcW w:w="224" w:type="pct"/>
            <w:shd w:val="clear" w:color="auto" w:fill="auto"/>
          </w:tcPr>
          <w:p w14:paraId="2F24266A" w14:textId="77777777" w:rsidR="00F6282E" w:rsidRPr="00A2545F" w:rsidRDefault="00F6282E" w:rsidP="009563D9">
            <w:pPr>
              <w:snapToGrid w:val="0"/>
              <w:rPr>
                <w:rFonts w:ascii="Arial" w:eastAsia="MS PGothic" w:hAnsi="Arial" w:cs="Arial"/>
                <w:sz w:val="18"/>
                <w:szCs w:val="18"/>
              </w:rPr>
            </w:pPr>
          </w:p>
        </w:tc>
      </w:tr>
      <w:tr w:rsidR="00F6282E" w:rsidRPr="00A2545F" w14:paraId="6826A3CE" w14:textId="77777777" w:rsidTr="00F6282E">
        <w:trPr>
          <w:trHeight w:val="978"/>
        </w:trPr>
        <w:tc>
          <w:tcPr>
            <w:tcW w:w="366" w:type="pct"/>
            <w:shd w:val="clear" w:color="auto" w:fill="auto"/>
          </w:tcPr>
          <w:p w14:paraId="4646E57A"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vAlign w:val="center"/>
          </w:tcPr>
          <w:p w14:paraId="28DE5BED"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3-3</w:t>
            </w:r>
          </w:p>
        </w:tc>
        <w:tc>
          <w:tcPr>
            <w:tcW w:w="507" w:type="pct"/>
            <w:shd w:val="clear" w:color="auto" w:fill="auto"/>
          </w:tcPr>
          <w:p w14:paraId="75796E6F"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More than one</w:t>
            </w:r>
          </w:p>
          <w:p w14:paraId="4E8E8246"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 xml:space="preserve"> CORESET configurations per BWP </w:t>
            </w:r>
            <w:r w:rsidRPr="00A2545F">
              <w:rPr>
                <w:rFonts w:ascii="Arial" w:eastAsia="MS PGothic" w:hAnsi="Arial" w:cs="Arial"/>
                <w:sz w:val="18"/>
                <w:szCs w:val="18"/>
                <w:highlight w:val="yellow"/>
              </w:rPr>
              <w:t xml:space="preserve"> in addition to CORESET0</w:t>
            </w:r>
          </w:p>
        </w:tc>
        <w:tc>
          <w:tcPr>
            <w:tcW w:w="715" w:type="pct"/>
            <w:shd w:val="clear" w:color="auto" w:fill="auto"/>
            <w:vAlign w:val="center"/>
          </w:tcPr>
          <w:p w14:paraId="4C288B46" w14:textId="77777777" w:rsidR="00F6282E" w:rsidRPr="00EB58BB" w:rsidRDefault="00F6282E" w:rsidP="009563D9">
            <w:pPr>
              <w:snapToGrid w:val="0"/>
              <w:rPr>
                <w:rFonts w:ascii="Arial" w:eastAsia="MS PGothic" w:hAnsi="Arial" w:cs="Arial"/>
                <w:sz w:val="18"/>
                <w:szCs w:val="18"/>
              </w:rPr>
            </w:pPr>
          </w:p>
        </w:tc>
        <w:tc>
          <w:tcPr>
            <w:tcW w:w="256" w:type="pct"/>
            <w:shd w:val="clear" w:color="auto" w:fill="auto"/>
          </w:tcPr>
          <w:p w14:paraId="4A73E016"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5A6875C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747BE9B9"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50C25D82"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4B8A3571"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10311B80" w14:textId="77777777" w:rsidR="00F6282E" w:rsidRPr="00EB58BB" w:rsidRDefault="00F6282E" w:rsidP="009563D9">
            <w:pPr>
              <w:snapToGrid w:val="0"/>
              <w:rPr>
                <w:rFonts w:ascii="맑은 고딕" w:hAnsi="맑은 고딕" w:cs="MS PGothic"/>
                <w:sz w:val="18"/>
                <w:szCs w:val="18"/>
              </w:rPr>
            </w:pPr>
            <w:r w:rsidRPr="00A2545F">
              <w:rPr>
                <w:rFonts w:ascii="맑은 고딕" w:hAnsi="맑은 고딕" w:cs="MS PGothic"/>
                <w:sz w:val="18"/>
                <w:szCs w:val="18"/>
              </w:rPr>
              <w:t>No need</w:t>
            </w:r>
          </w:p>
        </w:tc>
        <w:tc>
          <w:tcPr>
            <w:tcW w:w="231" w:type="pct"/>
            <w:shd w:val="clear" w:color="auto" w:fill="auto"/>
            <w:vAlign w:val="center"/>
          </w:tcPr>
          <w:p w14:paraId="46F8C31C"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5061D932" w14:textId="77777777" w:rsidR="00F6282E" w:rsidRPr="00A2545F" w:rsidRDefault="00F6282E" w:rsidP="009563D9">
            <w:pPr>
              <w:snapToGrid w:val="0"/>
              <w:rPr>
                <w:rFonts w:ascii="맑은 고딕" w:hAnsi="맑은 고딕" w:cs="MS PGothic"/>
                <w:sz w:val="18"/>
                <w:szCs w:val="18"/>
              </w:rPr>
            </w:pPr>
          </w:p>
        </w:tc>
        <w:tc>
          <w:tcPr>
            <w:tcW w:w="262" w:type="pct"/>
            <w:shd w:val="clear" w:color="auto" w:fill="auto"/>
            <w:vAlign w:val="center"/>
          </w:tcPr>
          <w:p w14:paraId="54D62CB4" w14:textId="77777777" w:rsidR="00F6282E" w:rsidRPr="00A2545F" w:rsidRDefault="00F6282E" w:rsidP="009563D9">
            <w:pPr>
              <w:snapToGrid w:val="0"/>
              <w:rPr>
                <w:rFonts w:ascii="Arial" w:eastAsia="MS PGothic" w:hAnsi="Arial" w:cs="Arial"/>
                <w:sz w:val="18"/>
                <w:szCs w:val="18"/>
              </w:rPr>
            </w:pPr>
          </w:p>
        </w:tc>
        <w:tc>
          <w:tcPr>
            <w:tcW w:w="451" w:type="pct"/>
            <w:shd w:val="clear" w:color="000000" w:fill="BFBFBF"/>
            <w:vAlign w:val="center"/>
          </w:tcPr>
          <w:p w14:paraId="377DD18E" w14:textId="77777777" w:rsidR="00F6282E" w:rsidRPr="00EB58BB" w:rsidRDefault="00F6282E" w:rsidP="009563D9">
            <w:pPr>
              <w:snapToGrid w:val="0"/>
              <w:rPr>
                <w:rFonts w:ascii="Arial" w:eastAsia="MS PGothic" w:hAnsi="Arial" w:cs="Arial"/>
                <w:sz w:val="18"/>
                <w:szCs w:val="18"/>
              </w:rPr>
            </w:pPr>
          </w:p>
        </w:tc>
        <w:tc>
          <w:tcPr>
            <w:tcW w:w="224" w:type="pct"/>
            <w:shd w:val="clear" w:color="auto" w:fill="auto"/>
          </w:tcPr>
          <w:p w14:paraId="70DCF818" w14:textId="77777777" w:rsidR="00F6282E" w:rsidRPr="00A2545F" w:rsidRDefault="00F6282E" w:rsidP="009563D9">
            <w:pPr>
              <w:snapToGrid w:val="0"/>
              <w:rPr>
                <w:rFonts w:ascii="Arial" w:eastAsia="MS PGothic" w:hAnsi="Arial" w:cs="Arial"/>
                <w:sz w:val="18"/>
                <w:szCs w:val="18"/>
              </w:rPr>
            </w:pPr>
          </w:p>
        </w:tc>
      </w:tr>
      <w:tr w:rsidR="00F6282E" w:rsidRPr="00A2545F" w14:paraId="47F4341A" w14:textId="77777777" w:rsidTr="00F6282E">
        <w:trPr>
          <w:trHeight w:val="992"/>
        </w:trPr>
        <w:tc>
          <w:tcPr>
            <w:tcW w:w="366" w:type="pct"/>
            <w:shd w:val="clear" w:color="auto" w:fill="auto"/>
          </w:tcPr>
          <w:p w14:paraId="2D67160A"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vAlign w:val="center"/>
          </w:tcPr>
          <w:p w14:paraId="66C54F4D"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3-4</w:t>
            </w:r>
          </w:p>
        </w:tc>
        <w:tc>
          <w:tcPr>
            <w:tcW w:w="507" w:type="pct"/>
            <w:shd w:val="clear" w:color="auto" w:fill="auto"/>
          </w:tcPr>
          <w:p w14:paraId="3A803CB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More than one TCI state configurations per CORESET</w:t>
            </w:r>
          </w:p>
        </w:tc>
        <w:tc>
          <w:tcPr>
            <w:tcW w:w="715" w:type="pct"/>
            <w:shd w:val="clear" w:color="auto" w:fill="auto"/>
            <w:vAlign w:val="center"/>
          </w:tcPr>
          <w:p w14:paraId="64A679CB" w14:textId="77777777" w:rsidR="00F6282E" w:rsidRPr="00A2545F" w:rsidRDefault="00F6282E" w:rsidP="009563D9">
            <w:pPr>
              <w:snapToGrid w:val="0"/>
              <w:rPr>
                <w:rFonts w:ascii="Arial" w:eastAsia="MS PGothic" w:hAnsi="Arial" w:cs="Arial"/>
                <w:sz w:val="18"/>
                <w:szCs w:val="18"/>
              </w:rPr>
            </w:pPr>
          </w:p>
        </w:tc>
        <w:tc>
          <w:tcPr>
            <w:tcW w:w="256" w:type="pct"/>
            <w:shd w:val="clear" w:color="auto" w:fill="auto"/>
          </w:tcPr>
          <w:p w14:paraId="619B52DC"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1EC6B444"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47FE4F39"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0232123B"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55F210B6"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42780790" w14:textId="77777777" w:rsidR="00F6282E" w:rsidRPr="00EB58BB" w:rsidRDefault="00F6282E" w:rsidP="009563D9">
            <w:pPr>
              <w:snapToGrid w:val="0"/>
              <w:rPr>
                <w:rFonts w:ascii="맑은 고딕" w:hAnsi="맑은 고딕" w:cs="MS PGothic"/>
                <w:sz w:val="18"/>
                <w:szCs w:val="18"/>
              </w:rPr>
            </w:pPr>
            <w:r w:rsidRPr="00A2545F">
              <w:rPr>
                <w:rFonts w:ascii="맑은 고딕" w:hAnsi="맑은 고딕" w:cs="MS PGothic"/>
                <w:sz w:val="18"/>
                <w:szCs w:val="18"/>
              </w:rPr>
              <w:t>No need</w:t>
            </w:r>
          </w:p>
        </w:tc>
        <w:tc>
          <w:tcPr>
            <w:tcW w:w="231" w:type="pct"/>
            <w:shd w:val="clear" w:color="auto" w:fill="auto"/>
            <w:vAlign w:val="center"/>
          </w:tcPr>
          <w:p w14:paraId="11C6E9F2"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17099919" w14:textId="77777777" w:rsidR="00F6282E" w:rsidRPr="00A2545F" w:rsidRDefault="00F6282E" w:rsidP="009563D9">
            <w:pPr>
              <w:snapToGrid w:val="0"/>
              <w:rPr>
                <w:rFonts w:ascii="맑은 고딕" w:hAnsi="맑은 고딕" w:cs="MS PGothic"/>
                <w:sz w:val="18"/>
                <w:szCs w:val="18"/>
              </w:rPr>
            </w:pPr>
          </w:p>
        </w:tc>
        <w:tc>
          <w:tcPr>
            <w:tcW w:w="262" w:type="pct"/>
            <w:shd w:val="clear" w:color="auto" w:fill="auto"/>
            <w:vAlign w:val="center"/>
          </w:tcPr>
          <w:p w14:paraId="6642FFB0" w14:textId="77777777" w:rsidR="00F6282E" w:rsidRPr="00A2545F" w:rsidRDefault="00F6282E" w:rsidP="009563D9">
            <w:pPr>
              <w:snapToGrid w:val="0"/>
              <w:rPr>
                <w:rFonts w:ascii="Arial" w:eastAsia="MS PGothic" w:hAnsi="Arial" w:cs="Arial"/>
                <w:sz w:val="18"/>
                <w:szCs w:val="18"/>
              </w:rPr>
            </w:pPr>
          </w:p>
        </w:tc>
        <w:tc>
          <w:tcPr>
            <w:tcW w:w="451" w:type="pct"/>
            <w:shd w:val="clear" w:color="000000" w:fill="BFBFBF"/>
            <w:vAlign w:val="center"/>
          </w:tcPr>
          <w:p w14:paraId="3357F834" w14:textId="77777777" w:rsidR="00F6282E" w:rsidRPr="00A2545F" w:rsidRDefault="00F6282E" w:rsidP="009563D9">
            <w:pPr>
              <w:snapToGrid w:val="0"/>
              <w:rPr>
                <w:rFonts w:ascii="Arial" w:eastAsia="MS PGothic" w:hAnsi="Arial" w:cs="Arial"/>
                <w:sz w:val="18"/>
                <w:szCs w:val="18"/>
              </w:rPr>
            </w:pPr>
          </w:p>
        </w:tc>
        <w:tc>
          <w:tcPr>
            <w:tcW w:w="224" w:type="pct"/>
            <w:shd w:val="clear" w:color="auto" w:fill="auto"/>
          </w:tcPr>
          <w:p w14:paraId="50D9A0A1" w14:textId="77777777" w:rsidR="00F6282E" w:rsidRPr="00A2545F" w:rsidRDefault="00F6282E" w:rsidP="009563D9">
            <w:pPr>
              <w:snapToGrid w:val="0"/>
              <w:rPr>
                <w:rFonts w:ascii="Arial" w:eastAsia="MS PGothic" w:hAnsi="Arial" w:cs="Arial"/>
                <w:sz w:val="18"/>
                <w:szCs w:val="18"/>
              </w:rPr>
            </w:pPr>
          </w:p>
        </w:tc>
      </w:tr>
      <w:tr w:rsidR="00F6282E" w:rsidRPr="00A2545F" w14:paraId="0CD8D1DF" w14:textId="77777777" w:rsidTr="00F6282E">
        <w:trPr>
          <w:trHeight w:val="978"/>
        </w:trPr>
        <w:tc>
          <w:tcPr>
            <w:tcW w:w="366" w:type="pct"/>
            <w:shd w:val="clear" w:color="auto" w:fill="auto"/>
          </w:tcPr>
          <w:p w14:paraId="7E7FADB2"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vAlign w:val="center"/>
          </w:tcPr>
          <w:p w14:paraId="03378738"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3-5</w:t>
            </w:r>
          </w:p>
        </w:tc>
        <w:tc>
          <w:tcPr>
            <w:tcW w:w="507" w:type="pct"/>
            <w:shd w:val="clear" w:color="auto" w:fill="auto"/>
          </w:tcPr>
          <w:p w14:paraId="044B2512" w14:textId="77777777" w:rsidR="00F6282E" w:rsidRPr="00A2545F" w:rsidRDefault="00F6282E" w:rsidP="009563D9">
            <w:pPr>
              <w:snapToGrid w:val="0"/>
              <w:rPr>
                <w:rFonts w:ascii="Arial" w:eastAsia="MS PGothic" w:hAnsi="Arial" w:cs="Arial"/>
                <w:sz w:val="18"/>
                <w:szCs w:val="18"/>
              </w:rPr>
            </w:pPr>
            <w:r w:rsidRPr="00EB58BB">
              <w:rPr>
                <w:rFonts w:ascii="Arial" w:eastAsia="MS PGothic" w:hAnsi="Arial" w:cs="Arial"/>
                <w:sz w:val="18"/>
                <w:szCs w:val="18"/>
                <w:highlight w:val="yellow"/>
              </w:rPr>
              <w:t>For unicast PDCCH, monitoring occasion is any OFDM symbol(s) of a slot</w:t>
            </w:r>
          </w:p>
        </w:tc>
        <w:tc>
          <w:tcPr>
            <w:tcW w:w="715" w:type="pct"/>
            <w:shd w:val="clear" w:color="auto" w:fill="auto"/>
            <w:vAlign w:val="center"/>
          </w:tcPr>
          <w:p w14:paraId="51D9E015" w14:textId="77777777" w:rsidR="00F6282E" w:rsidRPr="00EB58BB" w:rsidRDefault="00F6282E" w:rsidP="009563D9">
            <w:pPr>
              <w:snapToGrid w:val="0"/>
              <w:rPr>
                <w:rFonts w:ascii="Arial" w:eastAsia="MS PGothic" w:hAnsi="Arial" w:cs="Arial"/>
                <w:sz w:val="18"/>
                <w:szCs w:val="18"/>
              </w:rPr>
            </w:pPr>
          </w:p>
        </w:tc>
        <w:tc>
          <w:tcPr>
            <w:tcW w:w="256" w:type="pct"/>
            <w:shd w:val="clear" w:color="auto" w:fill="auto"/>
          </w:tcPr>
          <w:p w14:paraId="2E766D79"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10527C13"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476E9275"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77F57D20"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1FCE20AD"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41C83DA0" w14:textId="77777777" w:rsidR="00F6282E" w:rsidRPr="00EB58BB" w:rsidRDefault="00F6282E" w:rsidP="009563D9">
            <w:pPr>
              <w:snapToGrid w:val="0"/>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39F1067B"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6E9270FA" w14:textId="77777777" w:rsidR="00F6282E" w:rsidRPr="00EB58BB" w:rsidRDefault="00F6282E" w:rsidP="009563D9">
            <w:pPr>
              <w:snapToGrid w:val="0"/>
              <w:rPr>
                <w:rFonts w:ascii="맑은 고딕" w:hAnsi="맑은 고딕" w:cs="MS PGothic"/>
                <w:sz w:val="18"/>
                <w:szCs w:val="18"/>
              </w:rPr>
            </w:pPr>
            <w:r w:rsidRPr="00EB58BB">
              <w:rPr>
                <w:rFonts w:ascii="맑은 고딕" w:hAnsi="맑은 고딕" w:cs="MS PGothic"/>
                <w:sz w:val="18"/>
                <w:szCs w:val="18"/>
                <w:highlight w:val="yellow"/>
              </w:rPr>
              <w:t>RAN1 will discuss the definition of this feature</w:t>
            </w:r>
          </w:p>
        </w:tc>
        <w:tc>
          <w:tcPr>
            <w:tcW w:w="262" w:type="pct"/>
            <w:shd w:val="clear" w:color="auto" w:fill="auto"/>
            <w:vAlign w:val="center"/>
          </w:tcPr>
          <w:p w14:paraId="03050DED" w14:textId="77777777" w:rsidR="00F6282E" w:rsidRPr="00A2545F" w:rsidRDefault="00F6282E" w:rsidP="009563D9">
            <w:pPr>
              <w:snapToGrid w:val="0"/>
              <w:rPr>
                <w:rFonts w:ascii="Arial" w:eastAsia="MS PGothic" w:hAnsi="Arial" w:cs="Arial"/>
                <w:sz w:val="18"/>
                <w:szCs w:val="18"/>
              </w:rPr>
            </w:pPr>
          </w:p>
        </w:tc>
        <w:tc>
          <w:tcPr>
            <w:tcW w:w="451" w:type="pct"/>
            <w:shd w:val="clear" w:color="000000" w:fill="BFBFBF"/>
            <w:vAlign w:val="center"/>
          </w:tcPr>
          <w:p w14:paraId="73F3EE2C" w14:textId="77777777" w:rsidR="00F6282E" w:rsidRPr="00A2545F" w:rsidRDefault="00F6282E" w:rsidP="009563D9">
            <w:pPr>
              <w:snapToGrid w:val="0"/>
              <w:rPr>
                <w:rFonts w:ascii="Arial" w:eastAsia="MS PGothic" w:hAnsi="Arial" w:cs="Arial"/>
                <w:sz w:val="18"/>
                <w:szCs w:val="18"/>
              </w:rPr>
            </w:pPr>
          </w:p>
        </w:tc>
        <w:tc>
          <w:tcPr>
            <w:tcW w:w="224" w:type="pct"/>
            <w:shd w:val="clear" w:color="auto" w:fill="auto"/>
          </w:tcPr>
          <w:p w14:paraId="70050D36" w14:textId="77777777" w:rsidR="00F6282E" w:rsidRPr="00A2545F" w:rsidRDefault="00F6282E" w:rsidP="009563D9">
            <w:pPr>
              <w:snapToGrid w:val="0"/>
              <w:rPr>
                <w:rFonts w:ascii="Arial" w:eastAsia="MS PGothic" w:hAnsi="Arial" w:cs="Arial"/>
                <w:sz w:val="18"/>
                <w:szCs w:val="18"/>
              </w:rPr>
            </w:pPr>
          </w:p>
        </w:tc>
      </w:tr>
      <w:tr w:rsidR="00F6282E" w:rsidRPr="00A2545F" w14:paraId="571ECDAC" w14:textId="77777777" w:rsidTr="00F6282E">
        <w:trPr>
          <w:trHeight w:val="882"/>
        </w:trPr>
        <w:tc>
          <w:tcPr>
            <w:tcW w:w="366" w:type="pct"/>
            <w:shd w:val="clear" w:color="auto" w:fill="auto"/>
          </w:tcPr>
          <w:p w14:paraId="74F81839"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vAlign w:val="center"/>
          </w:tcPr>
          <w:p w14:paraId="6CC63618"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3-6</w:t>
            </w:r>
          </w:p>
        </w:tc>
        <w:tc>
          <w:tcPr>
            <w:tcW w:w="507" w:type="pct"/>
            <w:shd w:val="clear" w:color="auto" w:fill="auto"/>
          </w:tcPr>
          <w:p w14:paraId="0B162C6F"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Dynamic SFI monitoring and dynamic UL/DL determination</w:t>
            </w:r>
          </w:p>
        </w:tc>
        <w:tc>
          <w:tcPr>
            <w:tcW w:w="715" w:type="pct"/>
            <w:shd w:val="clear" w:color="auto" w:fill="auto"/>
            <w:vAlign w:val="center"/>
          </w:tcPr>
          <w:p w14:paraId="6CB35F96" w14:textId="77777777" w:rsidR="00F6282E" w:rsidRPr="00A2545F" w:rsidRDefault="00F6282E" w:rsidP="009563D9">
            <w:pPr>
              <w:snapToGrid w:val="0"/>
              <w:rPr>
                <w:rFonts w:ascii="Arial" w:eastAsia="MS PGothic" w:hAnsi="Arial" w:cs="Arial"/>
                <w:sz w:val="18"/>
                <w:szCs w:val="18"/>
              </w:rPr>
            </w:pPr>
          </w:p>
        </w:tc>
        <w:tc>
          <w:tcPr>
            <w:tcW w:w="256" w:type="pct"/>
            <w:shd w:val="clear" w:color="auto" w:fill="auto"/>
          </w:tcPr>
          <w:p w14:paraId="3866DF59"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5D933BD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746C61A7"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7CEB31B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65DFF30E"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5B7C405E" w14:textId="77777777" w:rsidR="00F6282E" w:rsidRPr="00EB58BB" w:rsidRDefault="00F6282E" w:rsidP="009563D9">
            <w:pPr>
              <w:snapToGrid w:val="0"/>
              <w:rPr>
                <w:rFonts w:ascii="맑은 고딕" w:hAnsi="맑은 고딕" w:cs="MS PGothic"/>
                <w:sz w:val="18"/>
                <w:szCs w:val="18"/>
              </w:rPr>
            </w:pPr>
            <w:r w:rsidRPr="00A2545F">
              <w:rPr>
                <w:rFonts w:ascii="맑은 고딕" w:hAnsi="맑은 고딕" w:cs="MS PGothic"/>
                <w:sz w:val="18"/>
                <w:szCs w:val="18"/>
              </w:rPr>
              <w:t>No need</w:t>
            </w:r>
          </w:p>
        </w:tc>
        <w:tc>
          <w:tcPr>
            <w:tcW w:w="231" w:type="pct"/>
            <w:shd w:val="clear" w:color="auto" w:fill="auto"/>
            <w:vAlign w:val="center"/>
          </w:tcPr>
          <w:p w14:paraId="48BE3FA6"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459C938E" w14:textId="77777777" w:rsidR="00F6282E" w:rsidRPr="00A2545F" w:rsidRDefault="00F6282E" w:rsidP="009563D9">
            <w:pPr>
              <w:snapToGrid w:val="0"/>
              <w:rPr>
                <w:rFonts w:ascii="맑은 고딕" w:hAnsi="맑은 고딕" w:cs="MS PGothic"/>
                <w:sz w:val="18"/>
                <w:szCs w:val="18"/>
              </w:rPr>
            </w:pPr>
          </w:p>
        </w:tc>
        <w:tc>
          <w:tcPr>
            <w:tcW w:w="262" w:type="pct"/>
            <w:shd w:val="clear" w:color="auto" w:fill="auto"/>
            <w:vAlign w:val="center"/>
          </w:tcPr>
          <w:p w14:paraId="22D576AB" w14:textId="77777777" w:rsidR="00F6282E" w:rsidRPr="00A2545F" w:rsidRDefault="00F6282E" w:rsidP="009563D9">
            <w:pPr>
              <w:snapToGrid w:val="0"/>
              <w:rPr>
                <w:rFonts w:ascii="Arial" w:eastAsia="MS PGothic" w:hAnsi="Arial" w:cs="Arial"/>
                <w:sz w:val="18"/>
                <w:szCs w:val="18"/>
              </w:rPr>
            </w:pPr>
          </w:p>
        </w:tc>
        <w:tc>
          <w:tcPr>
            <w:tcW w:w="451" w:type="pct"/>
            <w:shd w:val="clear" w:color="000000" w:fill="BFBFBF"/>
            <w:vAlign w:val="center"/>
          </w:tcPr>
          <w:p w14:paraId="72364DEB" w14:textId="77777777" w:rsidR="00F6282E" w:rsidRPr="00A2545F" w:rsidRDefault="00F6282E" w:rsidP="009563D9">
            <w:pPr>
              <w:snapToGrid w:val="0"/>
              <w:rPr>
                <w:rFonts w:ascii="Arial" w:eastAsia="MS PGothic" w:hAnsi="Arial" w:cs="Arial"/>
                <w:sz w:val="18"/>
                <w:szCs w:val="18"/>
              </w:rPr>
            </w:pPr>
          </w:p>
        </w:tc>
        <w:tc>
          <w:tcPr>
            <w:tcW w:w="224" w:type="pct"/>
            <w:shd w:val="clear" w:color="auto" w:fill="auto"/>
          </w:tcPr>
          <w:p w14:paraId="28581B5F" w14:textId="77777777" w:rsidR="00F6282E" w:rsidRPr="00A2545F" w:rsidRDefault="00F6282E" w:rsidP="009563D9">
            <w:pPr>
              <w:snapToGrid w:val="0"/>
              <w:rPr>
                <w:rFonts w:ascii="Arial" w:eastAsia="MS PGothic" w:hAnsi="Arial" w:cs="Arial"/>
                <w:sz w:val="18"/>
                <w:szCs w:val="18"/>
              </w:rPr>
            </w:pPr>
          </w:p>
        </w:tc>
      </w:tr>
    </w:tbl>
    <w:p w14:paraId="1757128E" w14:textId="77777777" w:rsidR="00F6282E" w:rsidRDefault="00F6282E" w:rsidP="00A46AC9">
      <w:pPr>
        <w:spacing w:before="120"/>
        <w:jc w:val="both"/>
        <w:rPr>
          <w:lang w:val="en-US" w:eastAsia="ko-KR"/>
        </w:rPr>
      </w:pPr>
    </w:p>
    <w:p w14:paraId="46A93C12" w14:textId="53EF33C7" w:rsidR="003A33F5" w:rsidRDefault="003A33F5" w:rsidP="00A46AC9">
      <w:pPr>
        <w:spacing w:before="120"/>
        <w:jc w:val="both"/>
        <w:rPr>
          <w:b/>
          <w:lang w:val="en-US" w:eastAsia="ko-KR"/>
        </w:rPr>
      </w:pPr>
      <w:r w:rsidRPr="003A33F5">
        <w:rPr>
          <w:rFonts w:hint="eastAsia"/>
          <w:b/>
          <w:lang w:val="en-US" w:eastAsia="ko-KR"/>
        </w:rPr>
        <w:t xml:space="preserve">Proposal: </w:t>
      </w:r>
      <w:r w:rsidR="001E08C7">
        <w:rPr>
          <w:rFonts w:hint="eastAsia"/>
          <w:b/>
          <w:lang w:val="en-US" w:eastAsia="ko-KR"/>
        </w:rPr>
        <w:t>In f</w:t>
      </w:r>
      <w:r w:rsidRPr="003A33F5">
        <w:rPr>
          <w:rFonts w:hint="eastAsia"/>
          <w:b/>
          <w:lang w:val="en-US" w:eastAsia="ko-KR"/>
        </w:rPr>
        <w:t>eature group 3-1</w:t>
      </w:r>
      <w:r w:rsidR="001E08C7">
        <w:rPr>
          <w:rFonts w:hint="eastAsia"/>
          <w:b/>
          <w:lang w:val="en-US" w:eastAsia="ko-KR"/>
        </w:rPr>
        <w:t>,</w:t>
      </w:r>
      <w:r>
        <w:rPr>
          <w:rFonts w:hint="eastAsia"/>
          <w:b/>
          <w:lang w:val="en-US" w:eastAsia="ko-KR"/>
        </w:rPr>
        <w:t xml:space="preserve"> </w:t>
      </w:r>
      <w:r w:rsidRPr="003A33F5">
        <w:rPr>
          <w:rFonts w:hint="eastAsia"/>
          <w:b/>
          <w:lang w:val="en-US" w:eastAsia="ko-KR"/>
        </w:rPr>
        <w:t xml:space="preserve">the </w:t>
      </w:r>
      <w:proofErr w:type="spellStart"/>
      <w:r w:rsidRPr="003A33F5">
        <w:rPr>
          <w:rFonts w:hint="eastAsia"/>
          <w:b/>
          <w:lang w:val="en-US" w:eastAsia="ko-KR"/>
        </w:rPr>
        <w:t>precoder</w:t>
      </w:r>
      <w:proofErr w:type="spellEnd"/>
      <w:r w:rsidRPr="003A33F5">
        <w:rPr>
          <w:rFonts w:hint="eastAsia"/>
          <w:b/>
          <w:lang w:val="en-US" w:eastAsia="ko-KR"/>
        </w:rPr>
        <w:t xml:space="preserve"> granularity </w:t>
      </w:r>
      <w:r>
        <w:rPr>
          <w:rFonts w:hint="eastAsia"/>
          <w:b/>
          <w:lang w:val="en-US" w:eastAsia="ko-KR"/>
        </w:rPr>
        <w:t>o</w:t>
      </w:r>
      <w:r w:rsidRPr="003A33F5">
        <w:rPr>
          <w:rFonts w:hint="eastAsia"/>
          <w:b/>
          <w:lang w:val="en-US" w:eastAsia="ko-KR"/>
        </w:rPr>
        <w:t>f CORESET size</w:t>
      </w:r>
      <w:r w:rsidR="001E08C7">
        <w:rPr>
          <w:rFonts w:hint="eastAsia"/>
          <w:b/>
          <w:lang w:val="en-US" w:eastAsia="ko-KR"/>
        </w:rPr>
        <w:t xml:space="preserve"> </w:t>
      </w:r>
      <w:r w:rsidR="000364D9">
        <w:rPr>
          <w:b/>
          <w:lang w:val="en-US" w:eastAsia="ko-KR"/>
        </w:rPr>
        <w:t xml:space="preserve">should be </w:t>
      </w:r>
      <w:r w:rsidR="001E08C7">
        <w:rPr>
          <w:rFonts w:hint="eastAsia"/>
          <w:b/>
          <w:lang w:val="en-US" w:eastAsia="ko-KR"/>
        </w:rPr>
        <w:t>included</w:t>
      </w:r>
      <w:r w:rsidR="00EC2F23">
        <w:rPr>
          <w:b/>
          <w:lang w:val="en-US" w:eastAsia="ko-KR"/>
        </w:rPr>
        <w:t xml:space="preserve"> (i.e., de-highlight and remove square bracket)</w:t>
      </w:r>
      <w:r w:rsidRPr="003A33F5">
        <w:rPr>
          <w:rFonts w:hint="eastAsia"/>
          <w:b/>
          <w:lang w:val="en-US" w:eastAsia="ko-KR"/>
        </w:rPr>
        <w:t>.</w:t>
      </w:r>
    </w:p>
    <w:p w14:paraId="2A58F896" w14:textId="11165A91" w:rsidR="003A33F5" w:rsidRDefault="003A33F5" w:rsidP="00A46AC9">
      <w:pPr>
        <w:spacing w:before="120"/>
        <w:jc w:val="both"/>
        <w:rPr>
          <w:b/>
          <w:lang w:val="en-US" w:eastAsia="ko-KR"/>
        </w:rPr>
      </w:pPr>
      <w:r>
        <w:rPr>
          <w:rFonts w:hint="eastAsia"/>
          <w:b/>
          <w:lang w:val="en-US" w:eastAsia="ko-KR"/>
        </w:rPr>
        <w:t xml:space="preserve">Proposal: </w:t>
      </w:r>
      <w:r w:rsidR="001E08C7">
        <w:rPr>
          <w:rFonts w:hint="eastAsia"/>
          <w:b/>
          <w:lang w:val="en-US" w:eastAsia="ko-KR"/>
        </w:rPr>
        <w:t>In f</w:t>
      </w:r>
      <w:r>
        <w:rPr>
          <w:rFonts w:hint="eastAsia"/>
          <w:b/>
          <w:lang w:val="en-US" w:eastAsia="ko-KR"/>
        </w:rPr>
        <w:t>eature group 3-</w:t>
      </w:r>
      <w:r w:rsidR="001E08C7">
        <w:rPr>
          <w:rFonts w:hint="eastAsia"/>
          <w:b/>
          <w:lang w:val="en-US" w:eastAsia="ko-KR"/>
        </w:rPr>
        <w:t xml:space="preserve">3, CORESET#0 </w:t>
      </w:r>
      <w:r w:rsidR="000364D9">
        <w:rPr>
          <w:b/>
          <w:lang w:val="en-US" w:eastAsia="ko-KR"/>
        </w:rPr>
        <w:t xml:space="preserve">should be </w:t>
      </w:r>
      <w:r w:rsidR="001E08C7">
        <w:rPr>
          <w:rFonts w:hint="eastAsia"/>
          <w:b/>
          <w:lang w:val="en-US" w:eastAsia="ko-KR"/>
        </w:rPr>
        <w:t>included</w:t>
      </w:r>
      <w:r w:rsidR="000364D9">
        <w:rPr>
          <w:b/>
          <w:lang w:val="en-US" w:eastAsia="ko-KR"/>
        </w:rPr>
        <w:t xml:space="preserve"> (i.e.</w:t>
      </w:r>
      <w:r w:rsidR="00EC2F23">
        <w:rPr>
          <w:b/>
          <w:lang w:val="en-US" w:eastAsia="ko-KR"/>
        </w:rPr>
        <w:t xml:space="preserve">, </w:t>
      </w:r>
      <w:r w:rsidR="000364D9">
        <w:rPr>
          <w:b/>
          <w:lang w:val="en-US" w:eastAsia="ko-KR"/>
        </w:rPr>
        <w:t>de-highlight)</w:t>
      </w:r>
      <w:r w:rsidR="001E08C7">
        <w:rPr>
          <w:rFonts w:hint="eastAsia"/>
          <w:b/>
          <w:lang w:val="en-US" w:eastAsia="ko-KR"/>
        </w:rPr>
        <w:t>.</w:t>
      </w:r>
    </w:p>
    <w:p w14:paraId="3524790B" w14:textId="68AEC105" w:rsidR="003A33F5" w:rsidRPr="00FA4D39" w:rsidRDefault="001E08C7" w:rsidP="00A46AC9">
      <w:pPr>
        <w:spacing w:before="120"/>
        <w:jc w:val="both"/>
        <w:rPr>
          <w:lang w:val="en-US" w:eastAsia="ko-KR"/>
        </w:rPr>
      </w:pPr>
      <w:r>
        <w:rPr>
          <w:rFonts w:hint="eastAsia"/>
          <w:b/>
          <w:lang w:val="en-US" w:eastAsia="ko-KR"/>
        </w:rPr>
        <w:t xml:space="preserve">Proposal: In feature group 3-5, PDCCH monitoring occasion can be any OFDM symbol(s) of a slot but the total number of monitoring occasion per slot should be limited not to exceed </w:t>
      </w:r>
      <w:r w:rsidRPr="001E08C7">
        <w:rPr>
          <w:rFonts w:hint="eastAsia"/>
          <w:b/>
          <w:lang w:val="en-US" w:eastAsia="ko-KR"/>
        </w:rPr>
        <w:t>X</w:t>
      </w:r>
      <w:r>
        <w:rPr>
          <w:rFonts w:hint="eastAsia"/>
          <w:b/>
          <w:lang w:val="en-US" w:eastAsia="ko-KR"/>
        </w:rPr>
        <w:t xml:space="preserve"> where </w:t>
      </w:r>
      <w:r w:rsidRPr="001E08C7">
        <w:rPr>
          <w:rFonts w:hint="eastAsia"/>
          <w:b/>
          <w:lang w:val="en-US" w:eastAsia="ko-KR"/>
        </w:rPr>
        <w:t>X</w:t>
      </w:r>
      <w:r>
        <w:rPr>
          <w:rFonts w:hint="eastAsia"/>
          <w:b/>
          <w:lang w:val="en-US" w:eastAsia="ko-KR"/>
        </w:rPr>
        <w:t xml:space="preserve"> is FFS.</w:t>
      </w:r>
    </w:p>
    <w:p w14:paraId="2076AFA7" w14:textId="043D4CC6" w:rsidR="00A46AC9" w:rsidRDefault="00A46AC9" w:rsidP="00A46AC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A46AC9">
        <w:t>UL control channel and procedure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702"/>
        <w:gridCol w:w="2268"/>
        <w:gridCol w:w="3198"/>
        <w:gridCol w:w="1145"/>
        <w:gridCol w:w="944"/>
        <w:gridCol w:w="2062"/>
        <w:gridCol w:w="1234"/>
        <w:gridCol w:w="1261"/>
        <w:gridCol w:w="1261"/>
        <w:gridCol w:w="1033"/>
        <w:gridCol w:w="1427"/>
        <w:gridCol w:w="1172"/>
        <w:gridCol w:w="2017"/>
        <w:gridCol w:w="1002"/>
      </w:tblGrid>
      <w:tr w:rsidR="00F6282E" w:rsidRPr="00A2545F" w14:paraId="52A63869" w14:textId="77777777" w:rsidTr="009563D9">
        <w:trPr>
          <w:trHeight w:val="2055"/>
        </w:trPr>
        <w:tc>
          <w:tcPr>
            <w:tcW w:w="366" w:type="pct"/>
            <w:shd w:val="clear" w:color="auto" w:fill="auto"/>
          </w:tcPr>
          <w:p w14:paraId="016776D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4.UL control channel and procedure</w:t>
            </w:r>
          </w:p>
        </w:tc>
        <w:tc>
          <w:tcPr>
            <w:tcW w:w="157" w:type="pct"/>
            <w:shd w:val="clear" w:color="auto" w:fill="auto"/>
            <w:vAlign w:val="center"/>
          </w:tcPr>
          <w:p w14:paraId="794796E2"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4-1</w:t>
            </w:r>
          </w:p>
        </w:tc>
        <w:tc>
          <w:tcPr>
            <w:tcW w:w="507" w:type="pct"/>
            <w:shd w:val="clear" w:color="auto" w:fill="auto"/>
            <w:vAlign w:val="center"/>
          </w:tcPr>
          <w:p w14:paraId="4A744873"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Basic UL control channel</w:t>
            </w:r>
          </w:p>
        </w:tc>
        <w:tc>
          <w:tcPr>
            <w:tcW w:w="715" w:type="pct"/>
            <w:shd w:val="clear" w:color="auto" w:fill="auto"/>
            <w:vAlign w:val="center"/>
          </w:tcPr>
          <w:p w14:paraId="6A0C3BD1" w14:textId="77777777" w:rsidR="00F6282E" w:rsidRDefault="00F6282E" w:rsidP="009563D9">
            <w:pPr>
              <w:snapToGrid w:val="0"/>
              <w:rPr>
                <w:rFonts w:ascii="Arial" w:eastAsia="MS PGothic" w:hAnsi="Arial" w:cs="Arial"/>
                <w:sz w:val="18"/>
                <w:szCs w:val="18"/>
              </w:rPr>
            </w:pPr>
            <w:r w:rsidRPr="00A2545F">
              <w:rPr>
                <w:rFonts w:ascii="Arial" w:eastAsia="MS PGothic" w:hAnsi="Arial" w:cs="Arial"/>
                <w:sz w:val="18"/>
                <w:szCs w:val="18"/>
              </w:rPr>
              <w:t>1) PUCCH format 0 over [1]-2 OFDM symbols once per slot with FH for FR1</w:t>
            </w:r>
          </w:p>
          <w:p w14:paraId="725FAB2C" w14:textId="77777777" w:rsidR="00F6282E" w:rsidRDefault="00F6282E" w:rsidP="009563D9">
            <w:pPr>
              <w:snapToGrid w:val="0"/>
              <w:rPr>
                <w:rFonts w:ascii="Arial" w:eastAsia="MS PGothic" w:hAnsi="Arial" w:cs="Arial"/>
                <w:sz w:val="18"/>
                <w:szCs w:val="18"/>
              </w:rPr>
            </w:pPr>
            <w:r w:rsidRPr="00A2545F">
              <w:rPr>
                <w:rFonts w:ascii="Arial" w:eastAsia="MS PGothic" w:hAnsi="Arial" w:cs="Arial"/>
                <w:sz w:val="18"/>
                <w:szCs w:val="18"/>
              </w:rPr>
              <w:t>2) PUCCH format 0 over [1]-2 OFDM symbols once per slot without FH for FR2</w:t>
            </w:r>
          </w:p>
          <w:p w14:paraId="5B36A68D"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3) PUCCH format 1 over [4] – 14 OFDM symbols once per slot with frequency-hopping for FR1</w:t>
            </w:r>
          </w:p>
          <w:p w14:paraId="5AA05AE5" w14:textId="77777777" w:rsidR="00F6282E" w:rsidRDefault="00F6282E" w:rsidP="009563D9">
            <w:pPr>
              <w:snapToGrid w:val="0"/>
              <w:rPr>
                <w:rFonts w:ascii="Arial" w:eastAsia="MS PGothic" w:hAnsi="Arial" w:cs="Arial"/>
                <w:sz w:val="18"/>
                <w:szCs w:val="18"/>
              </w:rPr>
            </w:pPr>
            <w:r w:rsidRPr="00A2545F">
              <w:rPr>
                <w:rFonts w:ascii="Arial" w:eastAsia="MS PGothic" w:hAnsi="Arial" w:cs="Arial"/>
                <w:sz w:val="18"/>
                <w:szCs w:val="18"/>
              </w:rPr>
              <w:t>4) PUCCH format 1 over [4] – 14 OFDM symbols once per slot without frequency-hopping for FR2</w:t>
            </w:r>
          </w:p>
          <w:p w14:paraId="54CBDDB4"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 xml:space="preserve">5) One SR configuration </w:t>
            </w:r>
            <w:r>
              <w:rPr>
                <w:rFonts w:ascii="Arial" w:eastAsia="MS PGothic" w:hAnsi="Arial" w:cs="Arial" w:hint="eastAsia"/>
                <w:sz w:val="18"/>
                <w:szCs w:val="18"/>
              </w:rPr>
              <w:t>per PUCCH group</w:t>
            </w:r>
          </w:p>
          <w:p w14:paraId="2C052C6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6) HARQ-ACK transmission once per slot with its resource/timing determined by using the DCI</w:t>
            </w:r>
          </w:p>
          <w:p w14:paraId="5D85B92B"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7) Multiplexing of SR and HARQ-ACK on a PUCCH</w:t>
            </w:r>
          </w:p>
          <w:p w14:paraId="6E1D9E94"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8) HARQ-ACK piggyback on PUSCH</w:t>
            </w:r>
          </w:p>
          <w:p w14:paraId="01598C8E"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9) Semi-static beta-offset configuration for HARQ-ACK</w:t>
            </w:r>
          </w:p>
        </w:tc>
        <w:tc>
          <w:tcPr>
            <w:tcW w:w="256" w:type="pct"/>
            <w:shd w:val="clear" w:color="auto" w:fill="auto"/>
          </w:tcPr>
          <w:p w14:paraId="6371CF91"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2034DF6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276BE6D6"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718366D9"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N.A.</w:t>
            </w:r>
          </w:p>
        </w:tc>
        <w:tc>
          <w:tcPr>
            <w:tcW w:w="282" w:type="pct"/>
            <w:shd w:val="clear" w:color="auto" w:fill="auto"/>
            <w:vAlign w:val="center"/>
          </w:tcPr>
          <w:p w14:paraId="590D7B22"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N.A.</w:t>
            </w:r>
          </w:p>
        </w:tc>
        <w:tc>
          <w:tcPr>
            <w:tcW w:w="282" w:type="pct"/>
            <w:shd w:val="clear" w:color="auto" w:fill="auto"/>
            <w:vAlign w:val="center"/>
          </w:tcPr>
          <w:p w14:paraId="75399B32" w14:textId="77777777" w:rsidR="00F6282E" w:rsidRPr="00EB58BB" w:rsidRDefault="00F6282E" w:rsidP="009563D9">
            <w:pPr>
              <w:snapToGrid w:val="0"/>
              <w:jc w:val="center"/>
              <w:rPr>
                <w:rFonts w:ascii="맑은 고딕" w:hAnsi="맑은 고딕" w:cs="MS PGothic"/>
                <w:sz w:val="18"/>
                <w:szCs w:val="18"/>
              </w:rPr>
            </w:pPr>
            <w:r w:rsidRPr="00A2545F">
              <w:rPr>
                <w:rFonts w:ascii="맑은 고딕" w:hAnsi="맑은 고딕" w:cs="MS PGothic"/>
                <w:sz w:val="18"/>
                <w:szCs w:val="18"/>
              </w:rPr>
              <w:t>N.A.</w:t>
            </w:r>
          </w:p>
        </w:tc>
        <w:tc>
          <w:tcPr>
            <w:tcW w:w="231" w:type="pct"/>
            <w:shd w:val="clear" w:color="auto" w:fill="auto"/>
            <w:vAlign w:val="center"/>
          </w:tcPr>
          <w:p w14:paraId="3E03B0D2"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2EA3323F" w14:textId="77777777" w:rsidR="00F6282E" w:rsidRPr="00EB58BB" w:rsidRDefault="00F6282E" w:rsidP="009563D9">
            <w:pPr>
              <w:snapToGrid w:val="0"/>
              <w:rPr>
                <w:rFonts w:ascii="맑은 고딕" w:hAnsi="맑은 고딕" w:cs="MS PGothic"/>
                <w:sz w:val="18"/>
                <w:szCs w:val="18"/>
              </w:rPr>
            </w:pPr>
          </w:p>
        </w:tc>
        <w:tc>
          <w:tcPr>
            <w:tcW w:w="262" w:type="pct"/>
            <w:shd w:val="clear" w:color="auto" w:fill="auto"/>
            <w:vAlign w:val="center"/>
          </w:tcPr>
          <w:p w14:paraId="45CB5914" w14:textId="77777777" w:rsidR="00F6282E" w:rsidRPr="00A2545F" w:rsidRDefault="00F6282E" w:rsidP="009563D9">
            <w:pPr>
              <w:snapToGrid w:val="0"/>
              <w:rPr>
                <w:rFonts w:ascii="Arial" w:eastAsia="MS PGothic" w:hAnsi="Arial" w:cs="Arial"/>
                <w:sz w:val="18"/>
                <w:szCs w:val="18"/>
              </w:rPr>
            </w:pPr>
          </w:p>
        </w:tc>
        <w:tc>
          <w:tcPr>
            <w:tcW w:w="451" w:type="pct"/>
            <w:shd w:val="clear" w:color="000000" w:fill="BFBFBF"/>
            <w:vAlign w:val="center"/>
          </w:tcPr>
          <w:p w14:paraId="252524F7"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 xml:space="preserve">Mandatory without capability </w:t>
            </w:r>
            <w:proofErr w:type="spellStart"/>
            <w:r w:rsidRPr="00A2545F">
              <w:rPr>
                <w:rFonts w:ascii="Arial" w:eastAsia="MS PGothic" w:hAnsi="Arial" w:cs="Arial"/>
                <w:sz w:val="18"/>
                <w:szCs w:val="18"/>
              </w:rPr>
              <w:t>signaling</w:t>
            </w:r>
            <w:proofErr w:type="spellEnd"/>
          </w:p>
        </w:tc>
        <w:tc>
          <w:tcPr>
            <w:tcW w:w="225" w:type="pct"/>
            <w:shd w:val="clear" w:color="auto" w:fill="auto"/>
          </w:tcPr>
          <w:p w14:paraId="1D07E343" w14:textId="77777777" w:rsidR="00F6282E" w:rsidRPr="00A2545F" w:rsidRDefault="00F6282E" w:rsidP="009563D9">
            <w:pPr>
              <w:snapToGrid w:val="0"/>
              <w:rPr>
                <w:rFonts w:ascii="Arial" w:eastAsia="MS PGothic" w:hAnsi="Arial" w:cs="Arial"/>
                <w:sz w:val="18"/>
                <w:szCs w:val="18"/>
              </w:rPr>
            </w:pPr>
          </w:p>
        </w:tc>
      </w:tr>
      <w:tr w:rsidR="00F6282E" w:rsidRPr="00A2545F" w14:paraId="38180F28" w14:textId="77777777" w:rsidTr="009563D9">
        <w:trPr>
          <w:trHeight w:val="780"/>
        </w:trPr>
        <w:tc>
          <w:tcPr>
            <w:tcW w:w="366" w:type="pct"/>
            <w:shd w:val="clear" w:color="auto" w:fill="auto"/>
          </w:tcPr>
          <w:p w14:paraId="4DCF0164"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tcPr>
          <w:p w14:paraId="19752CB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4-2</w:t>
            </w:r>
          </w:p>
        </w:tc>
        <w:tc>
          <w:tcPr>
            <w:tcW w:w="507" w:type="pct"/>
            <w:shd w:val="clear" w:color="auto" w:fill="auto"/>
          </w:tcPr>
          <w:p w14:paraId="3F41956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[PUCCH format 0/2 once per slot for HARQ-ACK, and/or PUCCH format 0 once per slot for SR and/or PUCCH format 2 once per slot for CSI over two consecutive OFDM symbols]</w:t>
            </w:r>
          </w:p>
        </w:tc>
        <w:tc>
          <w:tcPr>
            <w:tcW w:w="715" w:type="pct"/>
            <w:shd w:val="clear" w:color="auto" w:fill="auto"/>
            <w:vAlign w:val="center"/>
          </w:tcPr>
          <w:p w14:paraId="520DE60A" w14:textId="77777777" w:rsidR="00F6282E" w:rsidRPr="00A2545F" w:rsidRDefault="00F6282E" w:rsidP="009563D9">
            <w:pPr>
              <w:snapToGrid w:val="0"/>
              <w:rPr>
                <w:rFonts w:ascii="Arial" w:eastAsia="MS PGothic" w:hAnsi="Arial" w:cs="Arial"/>
                <w:sz w:val="18"/>
                <w:szCs w:val="18"/>
              </w:rPr>
            </w:pPr>
          </w:p>
        </w:tc>
        <w:tc>
          <w:tcPr>
            <w:tcW w:w="256" w:type="pct"/>
            <w:shd w:val="clear" w:color="auto" w:fill="auto"/>
          </w:tcPr>
          <w:p w14:paraId="7A3EE200"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59710812"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604F6DEF"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62394A08"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4AD9F770" w14:textId="77777777" w:rsidR="00F6282E" w:rsidRPr="00EB58BB"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26F6580F" w14:textId="77777777" w:rsidR="00F6282E" w:rsidRPr="00EB58BB" w:rsidRDefault="00F6282E" w:rsidP="009563D9">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31" w:type="pct"/>
            <w:shd w:val="clear" w:color="auto" w:fill="auto"/>
            <w:vAlign w:val="center"/>
          </w:tcPr>
          <w:p w14:paraId="539CFF28" w14:textId="77777777" w:rsidR="00F6282E" w:rsidRPr="00EB58BB" w:rsidRDefault="00F6282E" w:rsidP="009563D9">
            <w:pPr>
              <w:snapToGrid w:val="0"/>
              <w:rPr>
                <w:rFonts w:ascii="맑은 고딕" w:hAnsi="맑은 고딕" w:cs="MS PGothic"/>
                <w:sz w:val="18"/>
                <w:szCs w:val="18"/>
              </w:rPr>
            </w:pPr>
          </w:p>
        </w:tc>
        <w:tc>
          <w:tcPr>
            <w:tcW w:w="319" w:type="pct"/>
            <w:shd w:val="clear" w:color="auto" w:fill="auto"/>
            <w:vAlign w:val="center"/>
          </w:tcPr>
          <w:p w14:paraId="48F574DA" w14:textId="77777777" w:rsidR="00F6282E" w:rsidRPr="00A2545F" w:rsidRDefault="00F6282E" w:rsidP="009563D9">
            <w:pPr>
              <w:snapToGrid w:val="0"/>
              <w:rPr>
                <w:rFonts w:ascii="Arial" w:eastAsia="MS PGothic" w:hAnsi="Arial" w:cs="Arial"/>
                <w:sz w:val="18"/>
                <w:szCs w:val="18"/>
              </w:rPr>
            </w:pPr>
          </w:p>
        </w:tc>
        <w:tc>
          <w:tcPr>
            <w:tcW w:w="262" w:type="pct"/>
            <w:shd w:val="clear" w:color="auto" w:fill="auto"/>
            <w:vAlign w:val="center"/>
          </w:tcPr>
          <w:p w14:paraId="0B90A870"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RAN1</w:t>
            </w:r>
          </w:p>
        </w:tc>
        <w:tc>
          <w:tcPr>
            <w:tcW w:w="451" w:type="pct"/>
            <w:shd w:val="clear" w:color="000000" w:fill="BFBFBF"/>
            <w:vAlign w:val="center"/>
          </w:tcPr>
          <w:p w14:paraId="479A90F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 xml:space="preserve">[Mandatory with capability </w:t>
            </w:r>
            <w:proofErr w:type="spellStart"/>
            <w:r w:rsidRPr="00A2545F">
              <w:rPr>
                <w:rFonts w:ascii="Arial" w:eastAsia="MS PGothic" w:hAnsi="Arial" w:cs="Arial"/>
                <w:sz w:val="18"/>
                <w:szCs w:val="18"/>
              </w:rPr>
              <w:t>signaling</w:t>
            </w:r>
            <w:proofErr w:type="spellEnd"/>
            <w:r w:rsidRPr="00A2545F">
              <w:rPr>
                <w:rFonts w:ascii="Arial" w:eastAsia="MS PGothic" w:hAnsi="Arial" w:cs="Arial"/>
                <w:sz w:val="18"/>
                <w:szCs w:val="18"/>
              </w:rPr>
              <w:t>]</w:t>
            </w:r>
          </w:p>
        </w:tc>
        <w:tc>
          <w:tcPr>
            <w:tcW w:w="225" w:type="pct"/>
            <w:shd w:val="clear" w:color="auto" w:fill="auto"/>
            <w:vAlign w:val="center"/>
          </w:tcPr>
          <w:p w14:paraId="0FB89AD1" w14:textId="77777777" w:rsidR="00F6282E" w:rsidRPr="00A2545F" w:rsidRDefault="00F6282E" w:rsidP="009563D9">
            <w:pPr>
              <w:snapToGrid w:val="0"/>
              <w:rPr>
                <w:rFonts w:ascii="MS PGothic" w:eastAsia="MS PGothic" w:hAnsi="MS PGothic" w:cs="MS PGothic"/>
                <w:sz w:val="18"/>
                <w:szCs w:val="18"/>
              </w:rPr>
            </w:pPr>
          </w:p>
        </w:tc>
      </w:tr>
      <w:tr w:rsidR="00F6282E" w:rsidRPr="00A2545F" w14:paraId="61AD93FD" w14:textId="77777777" w:rsidTr="009563D9">
        <w:trPr>
          <w:trHeight w:val="780"/>
        </w:trPr>
        <w:tc>
          <w:tcPr>
            <w:tcW w:w="366" w:type="pct"/>
            <w:shd w:val="clear" w:color="auto" w:fill="auto"/>
          </w:tcPr>
          <w:p w14:paraId="0E0A3319"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tcPr>
          <w:p w14:paraId="3856F716"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4-3</w:t>
            </w:r>
          </w:p>
        </w:tc>
        <w:tc>
          <w:tcPr>
            <w:tcW w:w="507" w:type="pct"/>
            <w:shd w:val="clear" w:color="auto" w:fill="auto"/>
          </w:tcPr>
          <w:p w14:paraId="7B51D8E3"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PUCCH format 2 over 1 – 2 OFDM symbols once per slot  with FH for FR1</w:t>
            </w:r>
          </w:p>
          <w:p w14:paraId="0DFA6AC3"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and without FH for FR2</w:t>
            </w:r>
          </w:p>
        </w:tc>
        <w:tc>
          <w:tcPr>
            <w:tcW w:w="715" w:type="pct"/>
            <w:shd w:val="clear" w:color="auto" w:fill="auto"/>
            <w:vAlign w:val="center"/>
          </w:tcPr>
          <w:p w14:paraId="5ADE7CB3" w14:textId="77777777" w:rsidR="00F6282E" w:rsidRPr="00A2545F" w:rsidRDefault="00F6282E" w:rsidP="009563D9">
            <w:pPr>
              <w:snapToGrid w:val="0"/>
              <w:rPr>
                <w:rFonts w:ascii="Arial" w:eastAsia="MS PGothic" w:hAnsi="Arial" w:cs="Arial"/>
                <w:sz w:val="18"/>
                <w:szCs w:val="18"/>
              </w:rPr>
            </w:pPr>
          </w:p>
        </w:tc>
        <w:tc>
          <w:tcPr>
            <w:tcW w:w="256" w:type="pct"/>
            <w:shd w:val="clear" w:color="auto" w:fill="auto"/>
          </w:tcPr>
          <w:p w14:paraId="2462D245"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7E29627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14B3D21E"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51907CA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2F0BC008"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70D2BBCF" w14:textId="77777777" w:rsidR="00F6282E" w:rsidRPr="00EB58BB" w:rsidRDefault="00F6282E" w:rsidP="009563D9">
            <w:pPr>
              <w:snapToGrid w:val="0"/>
              <w:jc w:val="center"/>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5F7BEA49"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2FD7D68D" w14:textId="77777777" w:rsidR="00F6282E" w:rsidRPr="00A2545F" w:rsidRDefault="00F6282E" w:rsidP="009563D9">
            <w:pPr>
              <w:snapToGrid w:val="0"/>
              <w:rPr>
                <w:rFonts w:ascii="Arial" w:eastAsia="MS PGothic" w:hAnsi="Arial" w:cs="Arial"/>
                <w:sz w:val="18"/>
                <w:szCs w:val="18"/>
              </w:rPr>
            </w:pPr>
          </w:p>
        </w:tc>
        <w:tc>
          <w:tcPr>
            <w:tcW w:w="262" w:type="pct"/>
            <w:shd w:val="clear" w:color="auto" w:fill="auto"/>
            <w:vAlign w:val="center"/>
          </w:tcPr>
          <w:p w14:paraId="064EA582"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RAN1</w:t>
            </w:r>
          </w:p>
        </w:tc>
        <w:tc>
          <w:tcPr>
            <w:tcW w:w="451" w:type="pct"/>
            <w:shd w:val="clear" w:color="000000" w:fill="BFBFBF"/>
            <w:vAlign w:val="center"/>
          </w:tcPr>
          <w:p w14:paraId="12302E3E"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 xml:space="preserve">[Mandatory with capability </w:t>
            </w:r>
            <w:proofErr w:type="spellStart"/>
            <w:r w:rsidRPr="00A2545F">
              <w:rPr>
                <w:rFonts w:ascii="Arial" w:eastAsia="MS PGothic" w:hAnsi="Arial" w:cs="Arial"/>
                <w:sz w:val="18"/>
                <w:szCs w:val="18"/>
              </w:rPr>
              <w:t>signaling</w:t>
            </w:r>
            <w:proofErr w:type="spellEnd"/>
            <w:r w:rsidRPr="00A2545F">
              <w:rPr>
                <w:rFonts w:ascii="Arial" w:eastAsia="MS PGothic" w:hAnsi="Arial" w:cs="Arial"/>
                <w:sz w:val="18"/>
                <w:szCs w:val="18"/>
              </w:rPr>
              <w:t>]</w:t>
            </w:r>
          </w:p>
        </w:tc>
        <w:tc>
          <w:tcPr>
            <w:tcW w:w="225" w:type="pct"/>
            <w:shd w:val="clear" w:color="auto" w:fill="auto"/>
          </w:tcPr>
          <w:p w14:paraId="5D6AB4F9" w14:textId="77777777" w:rsidR="00F6282E" w:rsidRPr="00A2545F" w:rsidRDefault="00F6282E" w:rsidP="009563D9">
            <w:pPr>
              <w:snapToGrid w:val="0"/>
              <w:rPr>
                <w:rFonts w:ascii="Arial" w:eastAsia="MS PGothic" w:hAnsi="Arial" w:cs="Arial"/>
                <w:sz w:val="18"/>
                <w:szCs w:val="18"/>
              </w:rPr>
            </w:pPr>
          </w:p>
        </w:tc>
      </w:tr>
      <w:tr w:rsidR="00F6282E" w:rsidRPr="00A2545F" w14:paraId="6285A139" w14:textId="77777777" w:rsidTr="009563D9">
        <w:trPr>
          <w:trHeight w:val="630"/>
        </w:trPr>
        <w:tc>
          <w:tcPr>
            <w:tcW w:w="366" w:type="pct"/>
            <w:shd w:val="clear" w:color="auto" w:fill="auto"/>
          </w:tcPr>
          <w:p w14:paraId="5B134173"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tcPr>
          <w:p w14:paraId="0CC2D23D"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4-4</w:t>
            </w:r>
          </w:p>
        </w:tc>
        <w:tc>
          <w:tcPr>
            <w:tcW w:w="507" w:type="pct"/>
            <w:shd w:val="clear" w:color="auto" w:fill="auto"/>
          </w:tcPr>
          <w:p w14:paraId="2908327F"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PUCCH format 3 over 4 – 14 OFDM symbols once per slot  with FH for FR1</w:t>
            </w:r>
          </w:p>
          <w:p w14:paraId="3A85FEC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and without FH for FR2</w:t>
            </w:r>
          </w:p>
        </w:tc>
        <w:tc>
          <w:tcPr>
            <w:tcW w:w="715" w:type="pct"/>
            <w:shd w:val="clear" w:color="auto" w:fill="auto"/>
            <w:vAlign w:val="center"/>
          </w:tcPr>
          <w:p w14:paraId="418C5E41" w14:textId="77777777" w:rsidR="00F6282E" w:rsidRPr="00A2545F" w:rsidRDefault="00F6282E" w:rsidP="009563D9">
            <w:pPr>
              <w:snapToGrid w:val="0"/>
              <w:rPr>
                <w:rFonts w:ascii="Arial" w:eastAsia="MS PGothic" w:hAnsi="Arial" w:cs="Arial"/>
                <w:sz w:val="18"/>
                <w:szCs w:val="18"/>
              </w:rPr>
            </w:pPr>
          </w:p>
        </w:tc>
        <w:tc>
          <w:tcPr>
            <w:tcW w:w="256" w:type="pct"/>
            <w:shd w:val="clear" w:color="auto" w:fill="auto"/>
          </w:tcPr>
          <w:p w14:paraId="4108B968"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06BDA3CD"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34419ADB"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53DEA3E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1F43387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70DA6C72" w14:textId="77777777" w:rsidR="00F6282E" w:rsidRPr="00EB58BB" w:rsidRDefault="00F6282E" w:rsidP="009563D9">
            <w:pPr>
              <w:snapToGrid w:val="0"/>
              <w:jc w:val="center"/>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067F403D"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5AD00A26" w14:textId="77777777" w:rsidR="00F6282E" w:rsidRPr="00A2545F" w:rsidRDefault="00F6282E" w:rsidP="009563D9">
            <w:pPr>
              <w:snapToGrid w:val="0"/>
              <w:rPr>
                <w:rFonts w:ascii="Arial" w:eastAsia="MS PGothic" w:hAnsi="Arial" w:cs="Arial"/>
                <w:sz w:val="18"/>
                <w:szCs w:val="18"/>
              </w:rPr>
            </w:pPr>
          </w:p>
        </w:tc>
        <w:tc>
          <w:tcPr>
            <w:tcW w:w="262" w:type="pct"/>
            <w:shd w:val="clear" w:color="auto" w:fill="auto"/>
            <w:vAlign w:val="center"/>
          </w:tcPr>
          <w:p w14:paraId="7A22312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RAN1</w:t>
            </w:r>
          </w:p>
        </w:tc>
        <w:tc>
          <w:tcPr>
            <w:tcW w:w="451" w:type="pct"/>
            <w:shd w:val="clear" w:color="000000" w:fill="BFBFBF"/>
            <w:vAlign w:val="center"/>
          </w:tcPr>
          <w:p w14:paraId="0CC4FE8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 xml:space="preserve">[Mandatory with capability </w:t>
            </w:r>
            <w:proofErr w:type="spellStart"/>
            <w:r w:rsidRPr="00A2545F">
              <w:rPr>
                <w:rFonts w:ascii="Arial" w:eastAsia="MS PGothic" w:hAnsi="Arial" w:cs="Arial"/>
                <w:sz w:val="18"/>
                <w:szCs w:val="18"/>
              </w:rPr>
              <w:t>signaling</w:t>
            </w:r>
            <w:proofErr w:type="spellEnd"/>
            <w:r w:rsidRPr="00A2545F">
              <w:rPr>
                <w:rFonts w:ascii="Arial" w:eastAsia="MS PGothic" w:hAnsi="Arial" w:cs="Arial"/>
                <w:sz w:val="18"/>
                <w:szCs w:val="18"/>
              </w:rPr>
              <w:t>]</w:t>
            </w:r>
          </w:p>
        </w:tc>
        <w:tc>
          <w:tcPr>
            <w:tcW w:w="225" w:type="pct"/>
            <w:shd w:val="clear" w:color="auto" w:fill="auto"/>
          </w:tcPr>
          <w:p w14:paraId="7C65A55B" w14:textId="77777777" w:rsidR="00F6282E" w:rsidRPr="00A2545F" w:rsidRDefault="00F6282E" w:rsidP="009563D9">
            <w:pPr>
              <w:snapToGrid w:val="0"/>
              <w:rPr>
                <w:rFonts w:ascii="Arial" w:eastAsia="MS PGothic" w:hAnsi="Arial" w:cs="Arial"/>
                <w:sz w:val="18"/>
                <w:szCs w:val="18"/>
              </w:rPr>
            </w:pPr>
          </w:p>
        </w:tc>
      </w:tr>
      <w:tr w:rsidR="00F6282E" w:rsidRPr="00A2545F" w14:paraId="53FA1AB9" w14:textId="77777777" w:rsidTr="009563D9">
        <w:trPr>
          <w:trHeight w:val="630"/>
        </w:trPr>
        <w:tc>
          <w:tcPr>
            <w:tcW w:w="366" w:type="pct"/>
            <w:shd w:val="clear" w:color="auto" w:fill="auto"/>
          </w:tcPr>
          <w:p w14:paraId="3B86E9A4"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tcPr>
          <w:p w14:paraId="41BDFB90"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4-5</w:t>
            </w:r>
          </w:p>
        </w:tc>
        <w:tc>
          <w:tcPr>
            <w:tcW w:w="507" w:type="pct"/>
            <w:shd w:val="clear" w:color="auto" w:fill="auto"/>
          </w:tcPr>
          <w:p w14:paraId="3068ABFD"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PUCCH format 4 over 4 – 14 OFDM symbols once per slot with FH for FR1</w:t>
            </w:r>
          </w:p>
          <w:p w14:paraId="3A9AD93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and without FH for FR2</w:t>
            </w:r>
          </w:p>
        </w:tc>
        <w:tc>
          <w:tcPr>
            <w:tcW w:w="715" w:type="pct"/>
            <w:shd w:val="clear" w:color="auto" w:fill="auto"/>
            <w:vAlign w:val="center"/>
          </w:tcPr>
          <w:p w14:paraId="618CA1D8" w14:textId="77777777" w:rsidR="00F6282E" w:rsidRPr="00A2545F" w:rsidRDefault="00F6282E" w:rsidP="009563D9">
            <w:pPr>
              <w:snapToGrid w:val="0"/>
              <w:rPr>
                <w:rFonts w:ascii="Arial" w:eastAsia="MS PGothic" w:hAnsi="Arial" w:cs="Arial"/>
                <w:sz w:val="18"/>
                <w:szCs w:val="18"/>
              </w:rPr>
            </w:pPr>
          </w:p>
        </w:tc>
        <w:tc>
          <w:tcPr>
            <w:tcW w:w="256" w:type="pct"/>
            <w:shd w:val="clear" w:color="auto" w:fill="auto"/>
          </w:tcPr>
          <w:p w14:paraId="6B29CD82"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3DBDDF99"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3837D5A9"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510C8F82"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69EA4345"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5B238E20" w14:textId="77777777" w:rsidR="00F6282E" w:rsidRPr="00EB58BB" w:rsidRDefault="00F6282E" w:rsidP="009563D9">
            <w:pPr>
              <w:snapToGrid w:val="0"/>
              <w:jc w:val="center"/>
              <w:rPr>
                <w:rFonts w:ascii="맑은 고딕" w:hAnsi="맑은 고딕" w:cs="MS PGothic"/>
                <w:sz w:val="18"/>
                <w:szCs w:val="18"/>
              </w:rPr>
            </w:pPr>
            <w:r w:rsidRPr="00A2545F">
              <w:rPr>
                <w:rFonts w:ascii="맑은 고딕" w:hAnsi="맑은 고딕" w:cs="MS PGothic"/>
                <w:sz w:val="18"/>
                <w:szCs w:val="18"/>
              </w:rPr>
              <w:t>Yes</w:t>
            </w:r>
          </w:p>
        </w:tc>
        <w:tc>
          <w:tcPr>
            <w:tcW w:w="231" w:type="pct"/>
            <w:shd w:val="clear" w:color="auto" w:fill="auto"/>
            <w:vAlign w:val="center"/>
          </w:tcPr>
          <w:p w14:paraId="7E103637"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4EFCDEF4" w14:textId="77777777" w:rsidR="00F6282E" w:rsidRPr="00A2545F" w:rsidRDefault="00F6282E" w:rsidP="009563D9">
            <w:pPr>
              <w:snapToGrid w:val="0"/>
              <w:rPr>
                <w:rFonts w:ascii="Arial" w:eastAsia="MS PGothic" w:hAnsi="Arial" w:cs="Arial"/>
                <w:sz w:val="18"/>
                <w:szCs w:val="18"/>
              </w:rPr>
            </w:pPr>
          </w:p>
        </w:tc>
        <w:tc>
          <w:tcPr>
            <w:tcW w:w="262" w:type="pct"/>
            <w:shd w:val="clear" w:color="auto" w:fill="auto"/>
            <w:vAlign w:val="center"/>
          </w:tcPr>
          <w:p w14:paraId="560223F6"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RAN1</w:t>
            </w:r>
          </w:p>
        </w:tc>
        <w:tc>
          <w:tcPr>
            <w:tcW w:w="451" w:type="pct"/>
            <w:shd w:val="clear" w:color="000000" w:fill="BFBFBF"/>
            <w:vAlign w:val="center"/>
          </w:tcPr>
          <w:p w14:paraId="2B2A6EBB"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 xml:space="preserve">[Mandatory with capability </w:t>
            </w:r>
            <w:proofErr w:type="spellStart"/>
            <w:r w:rsidRPr="00A2545F">
              <w:rPr>
                <w:rFonts w:ascii="Arial" w:eastAsia="MS PGothic" w:hAnsi="Arial" w:cs="Arial"/>
                <w:sz w:val="18"/>
                <w:szCs w:val="18"/>
              </w:rPr>
              <w:t>signaling</w:t>
            </w:r>
            <w:proofErr w:type="spellEnd"/>
            <w:r w:rsidRPr="00A2545F">
              <w:rPr>
                <w:rFonts w:ascii="Arial" w:eastAsia="MS PGothic" w:hAnsi="Arial" w:cs="Arial"/>
                <w:sz w:val="18"/>
                <w:szCs w:val="18"/>
              </w:rPr>
              <w:t>]</w:t>
            </w:r>
          </w:p>
        </w:tc>
        <w:tc>
          <w:tcPr>
            <w:tcW w:w="225" w:type="pct"/>
            <w:shd w:val="clear" w:color="auto" w:fill="auto"/>
          </w:tcPr>
          <w:p w14:paraId="15E6D806" w14:textId="77777777" w:rsidR="00F6282E" w:rsidRPr="00A2545F" w:rsidRDefault="00F6282E" w:rsidP="009563D9">
            <w:pPr>
              <w:snapToGrid w:val="0"/>
              <w:rPr>
                <w:rFonts w:ascii="Arial" w:eastAsia="MS PGothic" w:hAnsi="Arial" w:cs="Arial"/>
                <w:sz w:val="18"/>
                <w:szCs w:val="18"/>
              </w:rPr>
            </w:pPr>
          </w:p>
        </w:tc>
      </w:tr>
    </w:tbl>
    <w:p w14:paraId="52E8195C" w14:textId="77777777" w:rsidR="00F6282E" w:rsidRDefault="00F6282E" w:rsidP="00F6282E">
      <w:pPr>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702"/>
        <w:gridCol w:w="2268"/>
        <w:gridCol w:w="3198"/>
        <w:gridCol w:w="1145"/>
        <w:gridCol w:w="944"/>
        <w:gridCol w:w="2062"/>
        <w:gridCol w:w="1234"/>
        <w:gridCol w:w="1261"/>
        <w:gridCol w:w="1261"/>
        <w:gridCol w:w="1033"/>
        <w:gridCol w:w="1427"/>
        <w:gridCol w:w="1172"/>
        <w:gridCol w:w="2017"/>
        <w:gridCol w:w="1002"/>
      </w:tblGrid>
      <w:tr w:rsidR="00F6282E" w:rsidRPr="00A2545F" w14:paraId="1233DCF3" w14:textId="77777777" w:rsidTr="009563D9">
        <w:trPr>
          <w:trHeight w:val="1275"/>
        </w:trPr>
        <w:tc>
          <w:tcPr>
            <w:tcW w:w="366" w:type="pct"/>
            <w:shd w:val="clear" w:color="auto" w:fill="auto"/>
          </w:tcPr>
          <w:p w14:paraId="20D7ED80"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vAlign w:val="center"/>
          </w:tcPr>
          <w:p w14:paraId="16BEFCA1"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4-14</w:t>
            </w:r>
          </w:p>
          <w:p w14:paraId="37EE57A6" w14:textId="77777777" w:rsidR="00F6282E" w:rsidRPr="00A2545F" w:rsidRDefault="00F6282E" w:rsidP="009563D9">
            <w:pPr>
              <w:snapToGrid w:val="0"/>
              <w:rPr>
                <w:rFonts w:ascii="Arial" w:eastAsia="MS PGothic" w:hAnsi="Arial" w:cs="Arial"/>
                <w:sz w:val="18"/>
                <w:szCs w:val="18"/>
              </w:rPr>
            </w:pPr>
          </w:p>
        </w:tc>
        <w:tc>
          <w:tcPr>
            <w:tcW w:w="507" w:type="pct"/>
            <w:shd w:val="clear" w:color="auto" w:fill="auto"/>
          </w:tcPr>
          <w:p w14:paraId="4DA546C2" w14:textId="77777777" w:rsidR="00F6282E" w:rsidRPr="00EB58BB" w:rsidRDefault="00F6282E" w:rsidP="009563D9">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PUCCH transmission carrying P-CSI reporting (or piggybacked on a PUSCH)</w:t>
            </w:r>
          </w:p>
        </w:tc>
        <w:tc>
          <w:tcPr>
            <w:tcW w:w="715" w:type="pct"/>
            <w:shd w:val="clear" w:color="auto" w:fill="auto"/>
            <w:vAlign w:val="center"/>
          </w:tcPr>
          <w:p w14:paraId="589856F1" w14:textId="77777777" w:rsidR="00F6282E" w:rsidRPr="00A2545F" w:rsidRDefault="00F6282E" w:rsidP="009563D9">
            <w:pPr>
              <w:snapToGrid w:val="0"/>
              <w:rPr>
                <w:rFonts w:ascii="Arial" w:eastAsia="MS PGothic" w:hAnsi="Arial" w:cs="Arial"/>
                <w:sz w:val="18"/>
                <w:szCs w:val="18"/>
              </w:rPr>
            </w:pPr>
          </w:p>
        </w:tc>
        <w:tc>
          <w:tcPr>
            <w:tcW w:w="256" w:type="pct"/>
            <w:shd w:val="clear" w:color="auto" w:fill="auto"/>
          </w:tcPr>
          <w:p w14:paraId="674C4CEA"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752FA664"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400F2E0F"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2166C64D"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7ED22B12"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5FCB4D18" w14:textId="77777777" w:rsidR="00F6282E" w:rsidRPr="00A2545F" w:rsidRDefault="00F6282E" w:rsidP="009563D9">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31" w:type="pct"/>
            <w:shd w:val="clear" w:color="auto" w:fill="auto"/>
            <w:vAlign w:val="center"/>
          </w:tcPr>
          <w:p w14:paraId="15597FCB"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25883BB4" w14:textId="77777777" w:rsidR="00F6282E" w:rsidRPr="00A2545F" w:rsidRDefault="00F6282E" w:rsidP="009563D9">
            <w:pPr>
              <w:snapToGrid w:val="0"/>
              <w:rPr>
                <w:rFonts w:ascii="맑은 고딕" w:hAnsi="맑은 고딕" w:cs="MS PGothic"/>
                <w:sz w:val="18"/>
                <w:szCs w:val="18"/>
              </w:rPr>
            </w:pPr>
          </w:p>
        </w:tc>
        <w:tc>
          <w:tcPr>
            <w:tcW w:w="262" w:type="pct"/>
            <w:shd w:val="clear" w:color="auto" w:fill="auto"/>
            <w:vAlign w:val="center"/>
          </w:tcPr>
          <w:p w14:paraId="766741A1"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RAN1</w:t>
            </w:r>
          </w:p>
        </w:tc>
        <w:tc>
          <w:tcPr>
            <w:tcW w:w="451" w:type="pct"/>
            <w:shd w:val="clear" w:color="000000" w:fill="BFBFBF"/>
            <w:vAlign w:val="center"/>
          </w:tcPr>
          <w:p w14:paraId="724DA423" w14:textId="77777777" w:rsidR="00F6282E" w:rsidRPr="00A2545F" w:rsidRDefault="00F6282E" w:rsidP="009563D9">
            <w:pPr>
              <w:snapToGrid w:val="0"/>
              <w:rPr>
                <w:rFonts w:ascii="Arial" w:eastAsia="MS PGothic" w:hAnsi="Arial" w:cs="Arial"/>
                <w:sz w:val="18"/>
                <w:szCs w:val="18"/>
              </w:rPr>
            </w:pPr>
          </w:p>
        </w:tc>
        <w:tc>
          <w:tcPr>
            <w:tcW w:w="225" w:type="pct"/>
            <w:shd w:val="clear" w:color="auto" w:fill="auto"/>
          </w:tcPr>
          <w:p w14:paraId="279ECD39" w14:textId="77777777" w:rsidR="00F6282E" w:rsidRPr="00A2545F" w:rsidRDefault="00F6282E" w:rsidP="009563D9">
            <w:pPr>
              <w:snapToGrid w:val="0"/>
              <w:rPr>
                <w:rFonts w:ascii="Arial" w:eastAsia="MS PGothic" w:hAnsi="Arial" w:cs="Arial"/>
                <w:sz w:val="18"/>
                <w:szCs w:val="18"/>
              </w:rPr>
            </w:pPr>
          </w:p>
        </w:tc>
      </w:tr>
      <w:tr w:rsidR="00F6282E" w:rsidRPr="00A2545F" w14:paraId="5C78C6E2" w14:textId="77777777" w:rsidTr="009563D9">
        <w:trPr>
          <w:trHeight w:val="1470"/>
        </w:trPr>
        <w:tc>
          <w:tcPr>
            <w:tcW w:w="366" w:type="pct"/>
            <w:shd w:val="clear" w:color="auto" w:fill="auto"/>
          </w:tcPr>
          <w:p w14:paraId="6AB01690"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vAlign w:val="center"/>
          </w:tcPr>
          <w:p w14:paraId="005E8CAD"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4-15</w:t>
            </w:r>
          </w:p>
        </w:tc>
        <w:tc>
          <w:tcPr>
            <w:tcW w:w="507" w:type="pct"/>
            <w:shd w:val="clear" w:color="auto" w:fill="auto"/>
          </w:tcPr>
          <w:p w14:paraId="46476DB6" w14:textId="77777777" w:rsidR="00F6282E" w:rsidRPr="00A2545F" w:rsidRDefault="00F6282E" w:rsidP="009563D9">
            <w:pPr>
              <w:snapToGrid w:val="0"/>
              <w:rPr>
                <w:rFonts w:ascii="Arial" w:eastAsia="MS PGothic" w:hAnsi="Arial" w:cs="Arial"/>
                <w:sz w:val="18"/>
                <w:szCs w:val="18"/>
                <w:highlight w:val="yellow"/>
              </w:rPr>
            </w:pPr>
          </w:p>
          <w:p w14:paraId="3D48C70B" w14:textId="77777777" w:rsidR="00F6282E" w:rsidRPr="00EB58BB" w:rsidRDefault="00F6282E" w:rsidP="009563D9">
            <w:pPr>
              <w:snapToGrid w:val="0"/>
              <w:rPr>
                <w:rFonts w:ascii="Arial" w:eastAsia="MS PGothic" w:hAnsi="Arial" w:cs="Arial"/>
                <w:sz w:val="18"/>
                <w:szCs w:val="18"/>
                <w:highlight w:val="yellow"/>
              </w:rPr>
            </w:pPr>
            <w:r w:rsidRPr="00A2545F">
              <w:rPr>
                <w:rFonts w:ascii="Arial" w:eastAsia="MS PGothic" w:hAnsi="Arial" w:cs="Arial"/>
                <w:sz w:val="18"/>
                <w:szCs w:val="18"/>
                <w:highlight w:val="yellow"/>
              </w:rPr>
              <w:t>PUCCH transmission carrying SP-CSI reporting (or piggybacked on a PUSCH)</w:t>
            </w:r>
          </w:p>
        </w:tc>
        <w:tc>
          <w:tcPr>
            <w:tcW w:w="715" w:type="pct"/>
            <w:shd w:val="clear" w:color="auto" w:fill="auto"/>
            <w:vAlign w:val="center"/>
          </w:tcPr>
          <w:p w14:paraId="2C08D6C0" w14:textId="77777777" w:rsidR="00F6282E" w:rsidRPr="00A2545F" w:rsidRDefault="00F6282E" w:rsidP="009563D9">
            <w:pPr>
              <w:snapToGrid w:val="0"/>
              <w:rPr>
                <w:rFonts w:ascii="Arial" w:eastAsia="MS PGothic" w:hAnsi="Arial" w:cs="Arial"/>
                <w:sz w:val="18"/>
                <w:szCs w:val="18"/>
              </w:rPr>
            </w:pPr>
          </w:p>
        </w:tc>
        <w:tc>
          <w:tcPr>
            <w:tcW w:w="256" w:type="pct"/>
            <w:shd w:val="clear" w:color="auto" w:fill="auto"/>
          </w:tcPr>
          <w:p w14:paraId="6A2350D9"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67E19183"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53983205"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10C3C515"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416C733F"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788E0FB3" w14:textId="77777777" w:rsidR="00F6282E" w:rsidRPr="00A2545F" w:rsidRDefault="00F6282E" w:rsidP="009563D9">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31" w:type="pct"/>
            <w:shd w:val="clear" w:color="auto" w:fill="auto"/>
            <w:vAlign w:val="center"/>
          </w:tcPr>
          <w:p w14:paraId="7CFD41BB"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1ACF9EF1" w14:textId="77777777" w:rsidR="00F6282E" w:rsidRPr="00A2545F" w:rsidRDefault="00F6282E" w:rsidP="009563D9">
            <w:pPr>
              <w:snapToGrid w:val="0"/>
              <w:rPr>
                <w:rFonts w:ascii="맑은 고딕" w:hAnsi="맑은 고딕" w:cs="MS PGothic"/>
                <w:sz w:val="18"/>
                <w:szCs w:val="18"/>
              </w:rPr>
            </w:pPr>
          </w:p>
        </w:tc>
        <w:tc>
          <w:tcPr>
            <w:tcW w:w="262" w:type="pct"/>
            <w:shd w:val="clear" w:color="auto" w:fill="auto"/>
            <w:vAlign w:val="center"/>
          </w:tcPr>
          <w:p w14:paraId="2A114EB5"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RAN1</w:t>
            </w:r>
          </w:p>
        </w:tc>
        <w:tc>
          <w:tcPr>
            <w:tcW w:w="451" w:type="pct"/>
            <w:shd w:val="clear" w:color="000000" w:fill="BFBFBF"/>
            <w:vAlign w:val="center"/>
          </w:tcPr>
          <w:p w14:paraId="75053058" w14:textId="77777777" w:rsidR="00F6282E" w:rsidRPr="00A2545F" w:rsidRDefault="00F6282E" w:rsidP="009563D9">
            <w:pPr>
              <w:snapToGrid w:val="0"/>
              <w:rPr>
                <w:rFonts w:ascii="Arial" w:eastAsia="MS PGothic" w:hAnsi="Arial" w:cs="Arial"/>
                <w:sz w:val="18"/>
                <w:szCs w:val="18"/>
              </w:rPr>
            </w:pPr>
          </w:p>
        </w:tc>
        <w:tc>
          <w:tcPr>
            <w:tcW w:w="225" w:type="pct"/>
            <w:shd w:val="clear" w:color="auto" w:fill="auto"/>
          </w:tcPr>
          <w:p w14:paraId="631CA1D1" w14:textId="77777777" w:rsidR="00F6282E" w:rsidRPr="00A2545F" w:rsidRDefault="00F6282E" w:rsidP="009563D9">
            <w:pPr>
              <w:snapToGrid w:val="0"/>
              <w:rPr>
                <w:rFonts w:ascii="Arial" w:eastAsia="MS PGothic" w:hAnsi="Arial" w:cs="Arial"/>
                <w:sz w:val="18"/>
                <w:szCs w:val="18"/>
              </w:rPr>
            </w:pPr>
          </w:p>
        </w:tc>
      </w:tr>
      <w:tr w:rsidR="00F6282E" w:rsidRPr="00A2545F" w14:paraId="57BFA097" w14:textId="77777777" w:rsidTr="009563D9">
        <w:trPr>
          <w:trHeight w:val="930"/>
        </w:trPr>
        <w:tc>
          <w:tcPr>
            <w:tcW w:w="366" w:type="pct"/>
            <w:shd w:val="clear" w:color="auto" w:fill="auto"/>
          </w:tcPr>
          <w:p w14:paraId="2072C4E3"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vAlign w:val="center"/>
          </w:tcPr>
          <w:p w14:paraId="6DF80ACF"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4-16</w:t>
            </w:r>
          </w:p>
        </w:tc>
        <w:tc>
          <w:tcPr>
            <w:tcW w:w="507" w:type="pct"/>
            <w:shd w:val="clear" w:color="auto" w:fill="auto"/>
          </w:tcPr>
          <w:p w14:paraId="5FC398F0" w14:textId="77777777" w:rsidR="00F6282E" w:rsidRPr="00EB58BB" w:rsidRDefault="00F6282E" w:rsidP="009563D9">
            <w:pPr>
              <w:snapToGrid w:val="0"/>
              <w:rPr>
                <w:rFonts w:ascii="Arial" w:eastAsia="MS PGothic" w:hAnsi="Arial" w:cs="Arial"/>
                <w:sz w:val="18"/>
                <w:szCs w:val="18"/>
                <w:highlight w:val="yellow"/>
              </w:rPr>
            </w:pPr>
            <w:r w:rsidRPr="00A2545F">
              <w:rPr>
                <w:rFonts w:ascii="Arial" w:eastAsia="MS PGothic" w:hAnsi="Arial" w:cs="Arial"/>
                <w:sz w:val="18"/>
                <w:szCs w:val="18"/>
                <w:highlight w:val="yellow"/>
              </w:rPr>
              <w:t xml:space="preserve">PUSCH transmission carrying SP-CSI reporting </w:t>
            </w:r>
          </w:p>
        </w:tc>
        <w:tc>
          <w:tcPr>
            <w:tcW w:w="715" w:type="pct"/>
            <w:shd w:val="clear" w:color="auto" w:fill="auto"/>
            <w:vAlign w:val="center"/>
          </w:tcPr>
          <w:p w14:paraId="6DCF2532" w14:textId="77777777" w:rsidR="00F6282E" w:rsidRPr="00A2545F" w:rsidRDefault="00F6282E" w:rsidP="009563D9">
            <w:pPr>
              <w:snapToGrid w:val="0"/>
              <w:rPr>
                <w:rFonts w:ascii="Cambria" w:eastAsia="MS PGothic" w:hAnsi="Cambria" w:cs="MS PGothic"/>
                <w:sz w:val="18"/>
                <w:szCs w:val="18"/>
              </w:rPr>
            </w:pPr>
          </w:p>
        </w:tc>
        <w:tc>
          <w:tcPr>
            <w:tcW w:w="256" w:type="pct"/>
            <w:shd w:val="clear" w:color="auto" w:fill="auto"/>
          </w:tcPr>
          <w:p w14:paraId="3ED2F297" w14:textId="77777777" w:rsidR="00F6282E" w:rsidRPr="00A2545F" w:rsidRDefault="00F6282E" w:rsidP="009563D9">
            <w:pPr>
              <w:snapToGrid w:val="0"/>
              <w:rPr>
                <w:rFonts w:ascii="Cambria" w:eastAsia="MS PGothic" w:hAnsi="Cambria" w:cs="MS PGothic"/>
                <w:sz w:val="18"/>
                <w:szCs w:val="18"/>
              </w:rPr>
            </w:pPr>
          </w:p>
        </w:tc>
        <w:tc>
          <w:tcPr>
            <w:tcW w:w="211" w:type="pct"/>
            <w:shd w:val="clear" w:color="auto" w:fill="auto"/>
            <w:vAlign w:val="center"/>
          </w:tcPr>
          <w:p w14:paraId="3DB15569" w14:textId="77777777" w:rsidR="00F6282E" w:rsidRPr="00A2545F" w:rsidRDefault="00F6282E" w:rsidP="009563D9">
            <w:pPr>
              <w:snapToGrid w:val="0"/>
              <w:rPr>
                <w:rFonts w:ascii="Cambria" w:eastAsia="MS PGothic" w:hAnsi="Cambria" w:cs="MS PGothic"/>
                <w:sz w:val="18"/>
                <w:szCs w:val="18"/>
              </w:rPr>
            </w:pPr>
            <w:r w:rsidRPr="00A2545F">
              <w:rPr>
                <w:rFonts w:ascii="Arial" w:eastAsia="MS PGothic" w:hAnsi="Arial" w:cs="Arial"/>
                <w:sz w:val="18"/>
                <w:szCs w:val="18"/>
              </w:rPr>
              <w:t>Yes</w:t>
            </w:r>
          </w:p>
        </w:tc>
        <w:tc>
          <w:tcPr>
            <w:tcW w:w="461" w:type="pct"/>
            <w:shd w:val="clear" w:color="auto" w:fill="auto"/>
            <w:vAlign w:val="center"/>
          </w:tcPr>
          <w:p w14:paraId="57266CB8" w14:textId="77777777" w:rsidR="00F6282E" w:rsidRPr="00A2545F" w:rsidRDefault="00F6282E" w:rsidP="009563D9">
            <w:pPr>
              <w:snapToGrid w:val="0"/>
              <w:rPr>
                <w:rFonts w:ascii="Cambria" w:eastAsia="MS PGothic" w:hAnsi="Cambria" w:cs="MS PGothic"/>
                <w:sz w:val="18"/>
                <w:szCs w:val="18"/>
              </w:rPr>
            </w:pPr>
          </w:p>
        </w:tc>
        <w:tc>
          <w:tcPr>
            <w:tcW w:w="276" w:type="pct"/>
            <w:shd w:val="clear" w:color="auto" w:fill="auto"/>
            <w:vAlign w:val="center"/>
          </w:tcPr>
          <w:p w14:paraId="7825A4EF" w14:textId="77777777" w:rsidR="00F6282E" w:rsidRPr="00A2545F" w:rsidRDefault="00F6282E" w:rsidP="009563D9">
            <w:pPr>
              <w:snapToGrid w:val="0"/>
              <w:rPr>
                <w:rFonts w:ascii="Cambria" w:eastAsia="MS PGothic" w:hAnsi="Cambria" w:cs="MS PGothic"/>
                <w:sz w:val="18"/>
                <w:szCs w:val="18"/>
              </w:rPr>
            </w:pPr>
            <w:r w:rsidRPr="00A2545F">
              <w:rPr>
                <w:rFonts w:ascii="Arial" w:eastAsia="MS PGothic" w:hAnsi="Arial" w:cs="Arial"/>
                <w:sz w:val="18"/>
                <w:szCs w:val="18"/>
              </w:rPr>
              <w:t>[Type 4]</w:t>
            </w:r>
          </w:p>
        </w:tc>
        <w:tc>
          <w:tcPr>
            <w:tcW w:w="282" w:type="pct"/>
            <w:shd w:val="clear" w:color="auto" w:fill="auto"/>
            <w:vAlign w:val="center"/>
          </w:tcPr>
          <w:p w14:paraId="573559B6"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34BF82BE" w14:textId="77777777" w:rsidR="00F6282E" w:rsidRPr="00A2545F" w:rsidRDefault="00F6282E" w:rsidP="009563D9">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31" w:type="pct"/>
            <w:shd w:val="clear" w:color="auto" w:fill="auto"/>
            <w:vAlign w:val="center"/>
          </w:tcPr>
          <w:p w14:paraId="320794E2"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67E75E1E" w14:textId="77777777" w:rsidR="00F6282E" w:rsidRPr="00A2545F" w:rsidRDefault="00F6282E" w:rsidP="009563D9">
            <w:pPr>
              <w:snapToGrid w:val="0"/>
              <w:rPr>
                <w:rFonts w:ascii="Cambria" w:eastAsia="MS PGothic" w:hAnsi="Cambria" w:cs="MS PGothic"/>
                <w:sz w:val="18"/>
                <w:szCs w:val="18"/>
              </w:rPr>
            </w:pPr>
          </w:p>
        </w:tc>
        <w:tc>
          <w:tcPr>
            <w:tcW w:w="262" w:type="pct"/>
            <w:shd w:val="clear" w:color="auto" w:fill="auto"/>
            <w:vAlign w:val="center"/>
          </w:tcPr>
          <w:p w14:paraId="321291B2" w14:textId="77777777" w:rsidR="00F6282E" w:rsidRPr="00A2545F" w:rsidRDefault="00F6282E" w:rsidP="009563D9">
            <w:pPr>
              <w:snapToGrid w:val="0"/>
              <w:rPr>
                <w:rFonts w:ascii="Cambria" w:eastAsia="MS PGothic" w:hAnsi="Cambria" w:cs="MS PGothic"/>
                <w:sz w:val="18"/>
                <w:szCs w:val="18"/>
              </w:rPr>
            </w:pPr>
            <w:r w:rsidRPr="00A2545F">
              <w:rPr>
                <w:rFonts w:ascii="Cambria" w:eastAsia="MS PGothic" w:hAnsi="Cambria" w:cs="MS PGothic"/>
                <w:sz w:val="18"/>
                <w:szCs w:val="18"/>
              </w:rPr>
              <w:t>RAN1</w:t>
            </w:r>
          </w:p>
        </w:tc>
        <w:tc>
          <w:tcPr>
            <w:tcW w:w="451" w:type="pct"/>
            <w:shd w:val="clear" w:color="000000" w:fill="BFBFBF"/>
            <w:vAlign w:val="center"/>
          </w:tcPr>
          <w:p w14:paraId="0D6C299E" w14:textId="77777777" w:rsidR="00F6282E" w:rsidRPr="00A2545F" w:rsidRDefault="00F6282E" w:rsidP="009563D9">
            <w:pPr>
              <w:snapToGrid w:val="0"/>
              <w:rPr>
                <w:rFonts w:ascii="Cambria" w:eastAsia="MS PGothic" w:hAnsi="Cambria" w:cs="MS PGothic"/>
                <w:sz w:val="18"/>
                <w:szCs w:val="18"/>
              </w:rPr>
            </w:pPr>
          </w:p>
        </w:tc>
        <w:tc>
          <w:tcPr>
            <w:tcW w:w="225" w:type="pct"/>
            <w:shd w:val="clear" w:color="auto" w:fill="auto"/>
          </w:tcPr>
          <w:p w14:paraId="09853E9C" w14:textId="77777777" w:rsidR="00F6282E" w:rsidRPr="00A2545F" w:rsidRDefault="00F6282E" w:rsidP="009563D9">
            <w:pPr>
              <w:snapToGrid w:val="0"/>
              <w:rPr>
                <w:rFonts w:ascii="Arial" w:eastAsia="MS PGothic" w:hAnsi="Arial" w:cs="Arial"/>
                <w:sz w:val="18"/>
                <w:szCs w:val="18"/>
              </w:rPr>
            </w:pPr>
          </w:p>
        </w:tc>
      </w:tr>
      <w:tr w:rsidR="00F6282E" w:rsidRPr="00A2545F" w14:paraId="77FCFE08" w14:textId="77777777" w:rsidTr="009563D9">
        <w:trPr>
          <w:trHeight w:val="930"/>
        </w:trPr>
        <w:tc>
          <w:tcPr>
            <w:tcW w:w="366" w:type="pct"/>
            <w:shd w:val="clear" w:color="auto" w:fill="auto"/>
          </w:tcPr>
          <w:p w14:paraId="6D80AA5A"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vAlign w:val="center"/>
          </w:tcPr>
          <w:p w14:paraId="7C14354E"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4-17</w:t>
            </w:r>
          </w:p>
        </w:tc>
        <w:tc>
          <w:tcPr>
            <w:tcW w:w="507" w:type="pct"/>
            <w:shd w:val="clear" w:color="auto" w:fill="auto"/>
          </w:tcPr>
          <w:p w14:paraId="2E4DDFDB" w14:textId="77777777" w:rsidR="00F6282E" w:rsidRPr="00EB58BB" w:rsidRDefault="00F6282E" w:rsidP="009563D9">
            <w:pPr>
              <w:snapToGrid w:val="0"/>
              <w:rPr>
                <w:rFonts w:ascii="Arial" w:eastAsia="MS PGothic" w:hAnsi="Arial" w:cs="Arial"/>
                <w:sz w:val="18"/>
                <w:szCs w:val="18"/>
                <w:highlight w:val="yellow"/>
              </w:rPr>
            </w:pPr>
            <w:r w:rsidRPr="00A2545F">
              <w:rPr>
                <w:rFonts w:ascii="Arial" w:eastAsia="MS PGothic" w:hAnsi="Arial" w:cs="Arial"/>
                <w:sz w:val="18"/>
                <w:szCs w:val="18"/>
                <w:highlight w:val="yellow"/>
              </w:rPr>
              <w:t>PUSCH transmission carrying A-CSI reporting</w:t>
            </w:r>
          </w:p>
        </w:tc>
        <w:tc>
          <w:tcPr>
            <w:tcW w:w="715" w:type="pct"/>
            <w:shd w:val="clear" w:color="auto" w:fill="auto"/>
            <w:vAlign w:val="center"/>
          </w:tcPr>
          <w:p w14:paraId="7C91AB66" w14:textId="77777777" w:rsidR="00F6282E" w:rsidRPr="00A2545F" w:rsidRDefault="00F6282E" w:rsidP="009563D9">
            <w:pPr>
              <w:snapToGrid w:val="0"/>
              <w:rPr>
                <w:rFonts w:ascii="Arial" w:eastAsia="MS PGothic" w:hAnsi="Arial" w:cs="Arial"/>
                <w:sz w:val="18"/>
                <w:szCs w:val="18"/>
              </w:rPr>
            </w:pPr>
          </w:p>
        </w:tc>
        <w:tc>
          <w:tcPr>
            <w:tcW w:w="256" w:type="pct"/>
            <w:shd w:val="clear" w:color="auto" w:fill="auto"/>
          </w:tcPr>
          <w:p w14:paraId="7B6955E5"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13113D7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17708B4D"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539CC6DD"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4085E779"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6C0DE8F7" w14:textId="77777777" w:rsidR="00F6282E" w:rsidRPr="00A2545F" w:rsidRDefault="00F6282E" w:rsidP="009563D9">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31" w:type="pct"/>
            <w:shd w:val="clear" w:color="auto" w:fill="auto"/>
            <w:vAlign w:val="center"/>
          </w:tcPr>
          <w:p w14:paraId="6CAF4E07"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1C515DF4" w14:textId="77777777" w:rsidR="00F6282E" w:rsidRPr="00A2545F" w:rsidRDefault="00F6282E" w:rsidP="009563D9">
            <w:pPr>
              <w:snapToGrid w:val="0"/>
              <w:rPr>
                <w:rFonts w:ascii="맑은 고딕" w:hAnsi="맑은 고딕" w:cs="MS PGothic"/>
                <w:sz w:val="18"/>
                <w:szCs w:val="18"/>
              </w:rPr>
            </w:pPr>
          </w:p>
        </w:tc>
        <w:tc>
          <w:tcPr>
            <w:tcW w:w="262" w:type="pct"/>
            <w:shd w:val="clear" w:color="auto" w:fill="auto"/>
            <w:vAlign w:val="center"/>
          </w:tcPr>
          <w:p w14:paraId="788E1368"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RAN1</w:t>
            </w:r>
          </w:p>
        </w:tc>
        <w:tc>
          <w:tcPr>
            <w:tcW w:w="451" w:type="pct"/>
            <w:shd w:val="clear" w:color="000000" w:fill="BFBFBF"/>
            <w:vAlign w:val="center"/>
          </w:tcPr>
          <w:p w14:paraId="7D8B7EB4" w14:textId="77777777" w:rsidR="00F6282E" w:rsidRPr="00A2545F" w:rsidRDefault="00F6282E" w:rsidP="009563D9">
            <w:pPr>
              <w:snapToGrid w:val="0"/>
              <w:rPr>
                <w:rFonts w:ascii="Arial" w:eastAsia="MS PGothic" w:hAnsi="Arial" w:cs="Arial"/>
                <w:sz w:val="18"/>
                <w:szCs w:val="18"/>
              </w:rPr>
            </w:pPr>
          </w:p>
        </w:tc>
        <w:tc>
          <w:tcPr>
            <w:tcW w:w="225" w:type="pct"/>
            <w:shd w:val="clear" w:color="auto" w:fill="auto"/>
          </w:tcPr>
          <w:p w14:paraId="6B88BE64" w14:textId="77777777" w:rsidR="00F6282E" w:rsidRPr="00A2545F" w:rsidRDefault="00F6282E" w:rsidP="009563D9">
            <w:pPr>
              <w:snapToGrid w:val="0"/>
              <w:rPr>
                <w:rFonts w:ascii="Arial" w:eastAsia="MS PGothic" w:hAnsi="Arial" w:cs="Arial"/>
                <w:sz w:val="18"/>
                <w:szCs w:val="18"/>
              </w:rPr>
            </w:pPr>
          </w:p>
        </w:tc>
      </w:tr>
      <w:tr w:rsidR="00F6282E" w:rsidRPr="00A2545F" w14:paraId="73762F9D" w14:textId="77777777" w:rsidTr="009563D9">
        <w:trPr>
          <w:trHeight w:val="930"/>
        </w:trPr>
        <w:tc>
          <w:tcPr>
            <w:tcW w:w="366" w:type="pct"/>
            <w:shd w:val="clear" w:color="auto" w:fill="auto"/>
          </w:tcPr>
          <w:p w14:paraId="3FAA74EA" w14:textId="77777777" w:rsidR="00F6282E" w:rsidRPr="00A2545F" w:rsidRDefault="00F6282E" w:rsidP="009563D9">
            <w:pPr>
              <w:snapToGrid w:val="0"/>
              <w:rPr>
                <w:rFonts w:ascii="Arial" w:eastAsia="MS PGothic" w:hAnsi="Arial" w:cs="Arial"/>
                <w:sz w:val="18"/>
                <w:szCs w:val="18"/>
              </w:rPr>
            </w:pPr>
          </w:p>
        </w:tc>
        <w:tc>
          <w:tcPr>
            <w:tcW w:w="157" w:type="pct"/>
            <w:shd w:val="clear" w:color="auto" w:fill="auto"/>
            <w:vAlign w:val="center"/>
          </w:tcPr>
          <w:p w14:paraId="0954002A"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4-18</w:t>
            </w:r>
          </w:p>
        </w:tc>
        <w:tc>
          <w:tcPr>
            <w:tcW w:w="507" w:type="pct"/>
            <w:shd w:val="clear" w:color="auto" w:fill="auto"/>
          </w:tcPr>
          <w:p w14:paraId="769705D9" w14:textId="77777777" w:rsidR="00F6282E" w:rsidRPr="00EB58BB" w:rsidRDefault="00F6282E" w:rsidP="009563D9">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More than one CSI reporting on one channel once per slot</w:t>
            </w:r>
          </w:p>
        </w:tc>
        <w:tc>
          <w:tcPr>
            <w:tcW w:w="715" w:type="pct"/>
            <w:shd w:val="clear" w:color="auto" w:fill="auto"/>
            <w:vAlign w:val="center"/>
          </w:tcPr>
          <w:p w14:paraId="1AC857AF" w14:textId="77777777" w:rsidR="00F6282E" w:rsidRPr="00A2545F" w:rsidRDefault="00F6282E" w:rsidP="009563D9">
            <w:pPr>
              <w:snapToGrid w:val="0"/>
              <w:rPr>
                <w:rFonts w:ascii="Arial" w:eastAsia="MS PGothic" w:hAnsi="Arial" w:cs="Arial"/>
                <w:sz w:val="18"/>
                <w:szCs w:val="18"/>
              </w:rPr>
            </w:pPr>
          </w:p>
        </w:tc>
        <w:tc>
          <w:tcPr>
            <w:tcW w:w="256" w:type="pct"/>
            <w:shd w:val="clear" w:color="auto" w:fill="auto"/>
          </w:tcPr>
          <w:p w14:paraId="12D8A62D" w14:textId="77777777" w:rsidR="00F6282E" w:rsidRPr="00A2545F" w:rsidRDefault="00F6282E" w:rsidP="009563D9">
            <w:pPr>
              <w:snapToGrid w:val="0"/>
              <w:rPr>
                <w:rFonts w:ascii="Arial" w:eastAsia="MS PGothic" w:hAnsi="Arial" w:cs="Arial"/>
                <w:sz w:val="18"/>
                <w:szCs w:val="18"/>
              </w:rPr>
            </w:pPr>
          </w:p>
        </w:tc>
        <w:tc>
          <w:tcPr>
            <w:tcW w:w="211" w:type="pct"/>
            <w:shd w:val="clear" w:color="auto" w:fill="auto"/>
            <w:vAlign w:val="center"/>
          </w:tcPr>
          <w:p w14:paraId="1C6BB868"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tcPr>
          <w:p w14:paraId="6B8E4020" w14:textId="77777777" w:rsidR="00F6282E" w:rsidRPr="00A2545F" w:rsidRDefault="00F6282E" w:rsidP="009563D9">
            <w:pPr>
              <w:snapToGrid w:val="0"/>
              <w:rPr>
                <w:rFonts w:ascii="Arial" w:eastAsia="MS PGothic" w:hAnsi="Arial" w:cs="Arial"/>
                <w:sz w:val="18"/>
                <w:szCs w:val="18"/>
              </w:rPr>
            </w:pPr>
          </w:p>
        </w:tc>
        <w:tc>
          <w:tcPr>
            <w:tcW w:w="276" w:type="pct"/>
            <w:shd w:val="clear" w:color="auto" w:fill="auto"/>
            <w:vAlign w:val="center"/>
          </w:tcPr>
          <w:p w14:paraId="4B3EFD5E"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[Type 4]</w:t>
            </w:r>
          </w:p>
        </w:tc>
        <w:tc>
          <w:tcPr>
            <w:tcW w:w="282" w:type="pct"/>
            <w:shd w:val="clear" w:color="auto" w:fill="auto"/>
            <w:vAlign w:val="center"/>
          </w:tcPr>
          <w:p w14:paraId="4A8ACECC"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4A2C452C" w14:textId="77777777" w:rsidR="00F6282E" w:rsidRPr="00A2545F" w:rsidRDefault="00F6282E" w:rsidP="009563D9">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31" w:type="pct"/>
            <w:shd w:val="clear" w:color="auto" w:fill="auto"/>
            <w:vAlign w:val="center"/>
          </w:tcPr>
          <w:p w14:paraId="1F667364" w14:textId="77777777" w:rsidR="00F6282E" w:rsidRPr="00A2545F" w:rsidRDefault="00F6282E" w:rsidP="009563D9">
            <w:pPr>
              <w:snapToGrid w:val="0"/>
              <w:rPr>
                <w:rFonts w:ascii="맑은 고딕" w:hAnsi="맑은 고딕" w:cs="MS PGothic"/>
                <w:sz w:val="18"/>
                <w:szCs w:val="18"/>
              </w:rPr>
            </w:pPr>
          </w:p>
        </w:tc>
        <w:tc>
          <w:tcPr>
            <w:tcW w:w="319" w:type="pct"/>
            <w:shd w:val="clear" w:color="auto" w:fill="auto"/>
            <w:vAlign w:val="center"/>
          </w:tcPr>
          <w:p w14:paraId="386584F7" w14:textId="77777777" w:rsidR="00F6282E" w:rsidRPr="00A2545F" w:rsidRDefault="00F6282E" w:rsidP="009563D9">
            <w:pPr>
              <w:snapToGrid w:val="0"/>
              <w:rPr>
                <w:rFonts w:ascii="맑은 고딕" w:hAnsi="맑은 고딕" w:cs="MS PGothic"/>
                <w:sz w:val="18"/>
                <w:szCs w:val="18"/>
              </w:rPr>
            </w:pPr>
          </w:p>
        </w:tc>
        <w:tc>
          <w:tcPr>
            <w:tcW w:w="262" w:type="pct"/>
            <w:shd w:val="clear" w:color="auto" w:fill="auto"/>
            <w:vAlign w:val="center"/>
          </w:tcPr>
          <w:p w14:paraId="29AAD611" w14:textId="77777777" w:rsidR="00F6282E" w:rsidRPr="00A2545F" w:rsidRDefault="00F6282E" w:rsidP="009563D9">
            <w:pPr>
              <w:snapToGrid w:val="0"/>
              <w:rPr>
                <w:rFonts w:ascii="Arial" w:eastAsia="MS PGothic" w:hAnsi="Arial" w:cs="Arial"/>
                <w:sz w:val="18"/>
                <w:szCs w:val="18"/>
              </w:rPr>
            </w:pPr>
            <w:r w:rsidRPr="00A2545F">
              <w:rPr>
                <w:rFonts w:ascii="Arial" w:eastAsia="MS PGothic" w:hAnsi="Arial" w:cs="Arial"/>
                <w:sz w:val="18"/>
                <w:szCs w:val="18"/>
              </w:rPr>
              <w:t>RAN1</w:t>
            </w:r>
          </w:p>
        </w:tc>
        <w:tc>
          <w:tcPr>
            <w:tcW w:w="451" w:type="pct"/>
            <w:shd w:val="clear" w:color="000000" w:fill="BFBFBF"/>
            <w:vAlign w:val="center"/>
          </w:tcPr>
          <w:p w14:paraId="19E317F4" w14:textId="77777777" w:rsidR="00F6282E" w:rsidRPr="00A2545F" w:rsidRDefault="00F6282E" w:rsidP="009563D9">
            <w:pPr>
              <w:snapToGrid w:val="0"/>
              <w:rPr>
                <w:rFonts w:ascii="Arial" w:eastAsia="MS PGothic" w:hAnsi="Arial" w:cs="Arial"/>
                <w:sz w:val="18"/>
                <w:szCs w:val="18"/>
              </w:rPr>
            </w:pPr>
          </w:p>
        </w:tc>
        <w:tc>
          <w:tcPr>
            <w:tcW w:w="225" w:type="pct"/>
            <w:shd w:val="clear" w:color="auto" w:fill="auto"/>
          </w:tcPr>
          <w:p w14:paraId="381AB3F2" w14:textId="77777777" w:rsidR="00F6282E" w:rsidRPr="00A2545F" w:rsidRDefault="00F6282E" w:rsidP="009563D9">
            <w:pPr>
              <w:snapToGrid w:val="0"/>
              <w:rPr>
                <w:rFonts w:ascii="Arial" w:eastAsia="MS PGothic" w:hAnsi="Arial" w:cs="Arial"/>
                <w:sz w:val="18"/>
                <w:szCs w:val="18"/>
              </w:rPr>
            </w:pPr>
          </w:p>
        </w:tc>
      </w:tr>
    </w:tbl>
    <w:p w14:paraId="75463122" w14:textId="77777777" w:rsidR="00F6282E" w:rsidRDefault="00F6282E" w:rsidP="00F6282E">
      <w:pPr>
        <w:rPr>
          <w:lang w:eastAsia="ko-KR"/>
        </w:rPr>
      </w:pPr>
    </w:p>
    <w:p w14:paraId="4671B7B7" w14:textId="41DC8AB4" w:rsidR="00670633" w:rsidRDefault="00670633" w:rsidP="00670633">
      <w:pPr>
        <w:spacing w:before="120"/>
        <w:jc w:val="both"/>
        <w:rPr>
          <w:b/>
          <w:lang w:val="en-US" w:eastAsia="ko-KR"/>
        </w:rPr>
      </w:pPr>
      <w:r w:rsidRPr="003A33F5">
        <w:rPr>
          <w:rFonts w:hint="eastAsia"/>
          <w:b/>
          <w:lang w:val="en-US" w:eastAsia="ko-KR"/>
        </w:rPr>
        <w:t xml:space="preserve">Proposal: </w:t>
      </w:r>
      <w:r w:rsidR="00273C48">
        <w:rPr>
          <w:b/>
          <w:lang w:val="en-US" w:eastAsia="ko-KR"/>
        </w:rPr>
        <w:t>In feature group 4-1</w:t>
      </w:r>
      <w:r>
        <w:rPr>
          <w:b/>
          <w:lang w:val="en-US" w:eastAsia="ko-KR"/>
        </w:rPr>
        <w:t xml:space="preserve"> (basic UL control channel), </w:t>
      </w:r>
      <w:r w:rsidR="00273C48">
        <w:rPr>
          <w:b/>
          <w:lang w:val="en-US" w:eastAsia="ko-KR"/>
        </w:rPr>
        <w:t xml:space="preserve">add another component </w:t>
      </w:r>
      <w:r>
        <w:rPr>
          <w:b/>
          <w:lang w:val="en-US" w:eastAsia="ko-KR"/>
        </w:rPr>
        <w:t>“</w:t>
      </w:r>
      <w:r w:rsidRPr="00670633">
        <w:rPr>
          <w:rFonts w:hint="eastAsia"/>
          <w:b/>
          <w:lang w:val="en-US" w:eastAsia="ko-KR"/>
        </w:rPr>
        <w:t>10)</w:t>
      </w:r>
      <w:r w:rsidRPr="00670633">
        <w:rPr>
          <w:b/>
          <w:lang w:val="en-US" w:eastAsia="ko-KR"/>
        </w:rPr>
        <w:t xml:space="preserve"> P-CSI and A-CSI piggyback on PUSCH”</w:t>
      </w:r>
      <w:r>
        <w:rPr>
          <w:b/>
          <w:lang w:val="en-US" w:eastAsia="ko-KR"/>
        </w:rPr>
        <w:t xml:space="preserve"> because </w:t>
      </w:r>
      <w:r w:rsidR="00273C48">
        <w:rPr>
          <w:b/>
          <w:lang w:val="en-US" w:eastAsia="ko-KR"/>
        </w:rPr>
        <w:t xml:space="preserve">it is essential functionality for UE </w:t>
      </w:r>
      <w:r>
        <w:rPr>
          <w:b/>
          <w:lang w:val="en-US" w:eastAsia="ko-KR"/>
        </w:rPr>
        <w:t xml:space="preserve">when PUCCH format 2, 3, 4 is not implemented. Accordingly, feature group 4-17 </w:t>
      </w:r>
      <w:r w:rsidR="00273C48">
        <w:rPr>
          <w:b/>
          <w:lang w:val="en-US" w:eastAsia="ko-KR"/>
        </w:rPr>
        <w:t xml:space="preserve">should be </w:t>
      </w:r>
      <w:r>
        <w:rPr>
          <w:b/>
          <w:lang w:val="en-US" w:eastAsia="ko-KR"/>
        </w:rPr>
        <w:t>removed.</w:t>
      </w:r>
    </w:p>
    <w:p w14:paraId="33D9CF39" w14:textId="77777777" w:rsidR="00B52218" w:rsidRPr="00FA4D39" w:rsidRDefault="00B52218" w:rsidP="00A46AC9">
      <w:pPr>
        <w:spacing w:before="120"/>
        <w:jc w:val="both"/>
        <w:rPr>
          <w:lang w:val="en-US" w:eastAsia="ko-KR"/>
        </w:rPr>
      </w:pPr>
    </w:p>
    <w:p w14:paraId="4E65F80F" w14:textId="6203E5B4" w:rsidR="00A46AC9" w:rsidRDefault="00A46AC9" w:rsidP="00A46AC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A46AC9">
        <w:t>Scheduling/HARQ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381"/>
        <w:gridCol w:w="626"/>
        <w:gridCol w:w="2335"/>
        <w:gridCol w:w="3122"/>
        <w:gridCol w:w="1069"/>
        <w:gridCol w:w="868"/>
        <w:gridCol w:w="1986"/>
        <w:gridCol w:w="1158"/>
        <w:gridCol w:w="1185"/>
        <w:gridCol w:w="1185"/>
        <w:gridCol w:w="957"/>
        <w:gridCol w:w="1534"/>
        <w:gridCol w:w="1096"/>
        <w:gridCol w:w="1941"/>
        <w:gridCol w:w="921"/>
      </w:tblGrid>
      <w:tr w:rsidR="00DA59CD" w:rsidRPr="00A2545F" w14:paraId="76FCEB89" w14:textId="77777777" w:rsidTr="00F6282E">
        <w:trPr>
          <w:trHeight w:val="285"/>
        </w:trPr>
        <w:tc>
          <w:tcPr>
            <w:tcW w:w="532" w:type="pct"/>
            <w:shd w:val="clear" w:color="auto" w:fill="auto"/>
          </w:tcPr>
          <w:p w14:paraId="5B672E32"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5. Scheduling/HARQ  operation</w:t>
            </w:r>
          </w:p>
        </w:tc>
        <w:tc>
          <w:tcPr>
            <w:tcW w:w="140" w:type="pct"/>
            <w:shd w:val="clear" w:color="auto" w:fill="auto"/>
            <w:vAlign w:val="center"/>
          </w:tcPr>
          <w:p w14:paraId="20641905"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5-1</w:t>
            </w:r>
          </w:p>
        </w:tc>
        <w:tc>
          <w:tcPr>
            <w:tcW w:w="522" w:type="pct"/>
            <w:shd w:val="clear" w:color="auto" w:fill="auto"/>
            <w:vAlign w:val="center"/>
          </w:tcPr>
          <w:p w14:paraId="3B209B06"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Basic scheduling/HARQ operation</w:t>
            </w:r>
          </w:p>
        </w:tc>
        <w:tc>
          <w:tcPr>
            <w:tcW w:w="698" w:type="pct"/>
            <w:shd w:val="clear" w:color="auto" w:fill="auto"/>
            <w:vAlign w:val="center"/>
          </w:tcPr>
          <w:p w14:paraId="6CE81696"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1) Frequency-domain resource allocation</w:t>
            </w:r>
          </w:p>
          <w:p w14:paraId="1EB7576E" w14:textId="77777777" w:rsidR="00DA59CD" w:rsidRPr="00A2545F" w:rsidRDefault="00DA59CD" w:rsidP="00DA59CD">
            <w:pPr>
              <w:snapToGrid w:val="0"/>
              <w:ind w:firstLineChars="50" w:firstLine="90"/>
              <w:rPr>
                <w:rFonts w:ascii="Arial" w:eastAsia="MS PGothic" w:hAnsi="Arial" w:cs="Arial"/>
                <w:sz w:val="18"/>
                <w:szCs w:val="18"/>
              </w:rPr>
            </w:pPr>
            <w:r w:rsidRPr="00A2545F">
              <w:rPr>
                <w:rFonts w:ascii="Arial" w:eastAsia="MS PGothic" w:hAnsi="Arial" w:cs="Arial"/>
                <w:sz w:val="18"/>
                <w:szCs w:val="18"/>
              </w:rPr>
              <w:t>- RA Type 0 only and Type 1 only for PDSCH without interleaving</w:t>
            </w:r>
          </w:p>
          <w:p w14:paraId="7AA1CFD4" w14:textId="77777777" w:rsidR="00DA59CD" w:rsidRPr="00A2545F" w:rsidRDefault="00DA59CD" w:rsidP="00DA59CD">
            <w:pPr>
              <w:snapToGrid w:val="0"/>
              <w:ind w:firstLineChars="50" w:firstLine="90"/>
              <w:rPr>
                <w:rFonts w:ascii="Arial" w:eastAsia="MS PGothic" w:hAnsi="Arial" w:cs="Arial"/>
                <w:sz w:val="18"/>
                <w:szCs w:val="18"/>
              </w:rPr>
            </w:pPr>
            <w:r w:rsidRPr="00A2545F">
              <w:rPr>
                <w:rFonts w:ascii="Arial" w:eastAsia="MS PGothic" w:hAnsi="Arial" w:cs="Arial"/>
                <w:sz w:val="18"/>
                <w:szCs w:val="18"/>
              </w:rPr>
              <w:t>- RA Type 1 for PUSCH without interleaving</w:t>
            </w:r>
          </w:p>
          <w:p w14:paraId="2CAEF30D"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2) Time-domain resource allocation</w:t>
            </w:r>
          </w:p>
          <w:p w14:paraId="4EAEF717" w14:textId="77777777" w:rsidR="00DA59CD" w:rsidRPr="00A2545F" w:rsidRDefault="00DA59CD" w:rsidP="00DA59CD">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[2 – 14] OFDM symbols for PDSCH [1-14] OFDM symbols for PUSCH once per slot </w:t>
            </w:r>
          </w:p>
          <w:p w14:paraId="2949FE21" w14:textId="77777777" w:rsidR="00DA59CD" w:rsidRPr="00A2545F" w:rsidRDefault="00DA59CD" w:rsidP="00DA59CD">
            <w:pPr>
              <w:snapToGrid w:val="0"/>
              <w:ind w:firstLineChars="50" w:firstLine="90"/>
              <w:rPr>
                <w:rFonts w:ascii="Arial" w:eastAsia="MS PGothic" w:hAnsi="Arial" w:cs="Arial"/>
                <w:sz w:val="18"/>
                <w:szCs w:val="18"/>
              </w:rPr>
            </w:pPr>
            <w:r w:rsidRPr="00A2545F">
              <w:rPr>
                <w:rFonts w:ascii="Arial" w:eastAsia="MS PGothic" w:hAnsi="Arial" w:cs="Arial"/>
                <w:sz w:val="18"/>
                <w:szCs w:val="18"/>
              </w:rPr>
              <w:lastRenderedPageBreak/>
              <w:t>- Starting symbol, and duration are determined by using the DCI</w:t>
            </w:r>
          </w:p>
          <w:p w14:paraId="16A70A7D" w14:textId="77777777" w:rsidR="00DA59CD" w:rsidRPr="00A2545F" w:rsidRDefault="00DA59CD" w:rsidP="00DA59CD">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PDSCH/PUSCH mapping </w:t>
            </w:r>
            <w:r w:rsidRPr="00EB58BB">
              <w:rPr>
                <w:rFonts w:ascii="Arial" w:eastAsia="MS PGothic" w:hAnsi="Arial" w:cs="Arial"/>
                <w:sz w:val="18"/>
                <w:szCs w:val="18"/>
                <w:highlight w:val="yellow"/>
              </w:rPr>
              <w:t>[type A and type B]</w:t>
            </w:r>
          </w:p>
          <w:p w14:paraId="214A105D"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3) TBS determination</w:t>
            </w:r>
          </w:p>
          <w:p w14:paraId="3162870B"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4) Nominal UE processing time for N1 and N2 (Capability #1)</w:t>
            </w:r>
          </w:p>
          <w:p w14:paraId="2BE380DF"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5) HARQ process operation with configurable number of DL/UL HARQ processes of up to 16</w:t>
            </w:r>
          </w:p>
          <w:p w14:paraId="51D3B69D" w14:textId="77777777" w:rsidR="00DA59CD" w:rsidRPr="00A2545F" w:rsidRDefault="00DA59CD" w:rsidP="00DA59CD">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[6) Semi-static</w:t>
            </w:r>
            <w:r w:rsidRPr="00A2545F">
              <w:rPr>
                <w:rFonts w:ascii="Arial" w:eastAsia="MS PGothic" w:hAnsi="Arial" w:cs="Arial"/>
                <w:sz w:val="18"/>
                <w:szCs w:val="18"/>
                <w:highlight w:val="yellow"/>
              </w:rPr>
              <w:t>/dynamic</w:t>
            </w:r>
            <w:r w:rsidRPr="00EB58BB">
              <w:rPr>
                <w:rFonts w:ascii="Arial" w:eastAsia="MS PGothic" w:hAnsi="Arial" w:cs="Arial"/>
                <w:sz w:val="18"/>
                <w:szCs w:val="18"/>
                <w:highlight w:val="yellow"/>
              </w:rPr>
              <w:t xml:space="preserve"> UL/DL assignment by UE-common higher-layer configuration]</w:t>
            </w:r>
          </w:p>
          <w:p w14:paraId="42118970"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7) Intra-slot frequency-hopping for PUSCH [for Msg. 3]</w:t>
            </w:r>
          </w:p>
        </w:tc>
        <w:tc>
          <w:tcPr>
            <w:tcW w:w="239" w:type="pct"/>
            <w:shd w:val="clear" w:color="auto" w:fill="auto"/>
          </w:tcPr>
          <w:p w14:paraId="35D276D0" w14:textId="77777777" w:rsidR="00DA59CD" w:rsidRPr="00A2545F" w:rsidRDefault="00DA59CD" w:rsidP="00DA59CD">
            <w:pPr>
              <w:snapToGrid w:val="0"/>
              <w:rPr>
                <w:rFonts w:ascii="Arial" w:eastAsia="MS PGothic" w:hAnsi="Arial" w:cs="Arial"/>
                <w:sz w:val="18"/>
                <w:szCs w:val="18"/>
              </w:rPr>
            </w:pPr>
          </w:p>
        </w:tc>
        <w:tc>
          <w:tcPr>
            <w:tcW w:w="194" w:type="pct"/>
            <w:shd w:val="clear" w:color="auto" w:fill="auto"/>
            <w:vAlign w:val="center"/>
          </w:tcPr>
          <w:p w14:paraId="6624DD55"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Yes</w:t>
            </w:r>
          </w:p>
        </w:tc>
        <w:tc>
          <w:tcPr>
            <w:tcW w:w="444" w:type="pct"/>
            <w:shd w:val="clear" w:color="auto" w:fill="auto"/>
            <w:vAlign w:val="center"/>
          </w:tcPr>
          <w:p w14:paraId="2F4BE291" w14:textId="77777777" w:rsidR="00DA59CD" w:rsidRPr="00EB58BB" w:rsidRDefault="00DA59CD" w:rsidP="00DA59CD">
            <w:pPr>
              <w:snapToGrid w:val="0"/>
              <w:rPr>
                <w:rFonts w:ascii="Arial" w:eastAsia="MS PGothic" w:hAnsi="Arial" w:cs="Arial"/>
                <w:sz w:val="18"/>
                <w:szCs w:val="18"/>
              </w:rPr>
            </w:pPr>
          </w:p>
        </w:tc>
        <w:tc>
          <w:tcPr>
            <w:tcW w:w="259" w:type="pct"/>
            <w:shd w:val="clear" w:color="auto" w:fill="auto"/>
            <w:vAlign w:val="center"/>
          </w:tcPr>
          <w:p w14:paraId="0D3FA29B" w14:textId="77777777" w:rsidR="00DA59CD" w:rsidRPr="00EB58BB" w:rsidRDefault="00DA59CD" w:rsidP="00DA59CD">
            <w:pPr>
              <w:snapToGrid w:val="0"/>
              <w:rPr>
                <w:rFonts w:ascii="Arial" w:eastAsia="MS PGothic" w:hAnsi="Arial" w:cs="Arial"/>
                <w:sz w:val="18"/>
                <w:szCs w:val="18"/>
              </w:rPr>
            </w:pPr>
            <w:r w:rsidRPr="00EB58BB">
              <w:rPr>
                <w:rFonts w:ascii="Arial" w:eastAsia="MS PGothic" w:hAnsi="Arial" w:cs="Arial"/>
                <w:sz w:val="18"/>
                <w:szCs w:val="18"/>
              </w:rPr>
              <w:t>N.A.</w:t>
            </w:r>
          </w:p>
        </w:tc>
        <w:tc>
          <w:tcPr>
            <w:tcW w:w="265" w:type="pct"/>
            <w:shd w:val="clear" w:color="auto" w:fill="auto"/>
            <w:vAlign w:val="center"/>
          </w:tcPr>
          <w:p w14:paraId="5D4DC430" w14:textId="77777777" w:rsidR="00DA59CD" w:rsidRPr="00EB58BB" w:rsidRDefault="00DA59CD" w:rsidP="00DA59CD">
            <w:pPr>
              <w:snapToGrid w:val="0"/>
              <w:rPr>
                <w:rFonts w:ascii="Arial" w:eastAsia="MS PGothic" w:hAnsi="Arial" w:cs="Arial"/>
                <w:sz w:val="18"/>
                <w:szCs w:val="18"/>
              </w:rPr>
            </w:pPr>
            <w:r w:rsidRPr="00EB58BB">
              <w:rPr>
                <w:rFonts w:ascii="Arial" w:eastAsia="MS PGothic" w:hAnsi="Arial" w:cs="Arial"/>
                <w:sz w:val="18"/>
                <w:szCs w:val="18"/>
              </w:rPr>
              <w:t>N.A.</w:t>
            </w:r>
          </w:p>
        </w:tc>
        <w:tc>
          <w:tcPr>
            <w:tcW w:w="265" w:type="pct"/>
            <w:shd w:val="clear" w:color="auto" w:fill="auto"/>
            <w:vAlign w:val="center"/>
          </w:tcPr>
          <w:p w14:paraId="0B6C41E7" w14:textId="77777777" w:rsidR="00DA59CD" w:rsidRPr="00EB58BB" w:rsidRDefault="00DA59CD" w:rsidP="00DA59CD">
            <w:pPr>
              <w:snapToGrid w:val="0"/>
              <w:jc w:val="center"/>
              <w:rPr>
                <w:rFonts w:ascii="맑은 고딕" w:hAnsi="맑은 고딕" w:cs="MS PGothic"/>
                <w:sz w:val="18"/>
                <w:szCs w:val="18"/>
              </w:rPr>
            </w:pPr>
            <w:r w:rsidRPr="00EB58BB">
              <w:rPr>
                <w:rFonts w:ascii="맑은 고딕" w:hAnsi="맑은 고딕" w:cs="MS PGothic"/>
                <w:sz w:val="18"/>
                <w:szCs w:val="18"/>
              </w:rPr>
              <w:t>N.A.</w:t>
            </w:r>
          </w:p>
        </w:tc>
        <w:tc>
          <w:tcPr>
            <w:tcW w:w="214" w:type="pct"/>
            <w:shd w:val="clear" w:color="auto" w:fill="auto"/>
            <w:vAlign w:val="center"/>
          </w:tcPr>
          <w:p w14:paraId="5328F3F0" w14:textId="77777777" w:rsidR="00DA59CD" w:rsidRPr="00EB58BB" w:rsidRDefault="00DA59CD" w:rsidP="00DA59CD">
            <w:pPr>
              <w:snapToGrid w:val="0"/>
              <w:rPr>
                <w:rFonts w:ascii="맑은 고딕" w:hAnsi="맑은 고딕" w:cs="MS PGothic"/>
                <w:sz w:val="18"/>
                <w:szCs w:val="18"/>
              </w:rPr>
            </w:pPr>
          </w:p>
        </w:tc>
        <w:tc>
          <w:tcPr>
            <w:tcW w:w="343" w:type="pct"/>
            <w:shd w:val="clear" w:color="auto" w:fill="auto"/>
            <w:vAlign w:val="center"/>
          </w:tcPr>
          <w:p w14:paraId="652320CB"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Note: If UE is configured with more than 8 HARQ processes, RAN4 continue to discuss the impact of 16 HARQ processes</w:t>
            </w:r>
          </w:p>
          <w:p w14:paraId="0FADE716" w14:textId="77777777" w:rsidR="00DA59CD" w:rsidRPr="00EB58BB" w:rsidRDefault="00DA59CD" w:rsidP="00DA59CD">
            <w:pPr>
              <w:snapToGrid w:val="0"/>
              <w:rPr>
                <w:rFonts w:ascii="Arial" w:eastAsia="MS PGothic" w:hAnsi="Arial" w:cs="Arial"/>
                <w:sz w:val="18"/>
                <w:szCs w:val="18"/>
              </w:rPr>
            </w:pPr>
          </w:p>
        </w:tc>
        <w:tc>
          <w:tcPr>
            <w:tcW w:w="245" w:type="pct"/>
            <w:shd w:val="clear" w:color="auto" w:fill="auto"/>
            <w:vAlign w:val="center"/>
          </w:tcPr>
          <w:p w14:paraId="1D86FA94" w14:textId="77777777" w:rsidR="00DA59CD" w:rsidRPr="00EB58BB" w:rsidRDefault="00DA59CD" w:rsidP="00DA59CD">
            <w:pPr>
              <w:snapToGrid w:val="0"/>
              <w:rPr>
                <w:rFonts w:ascii="Arial" w:eastAsia="MS PGothic" w:hAnsi="Arial" w:cs="Arial"/>
                <w:sz w:val="18"/>
                <w:szCs w:val="18"/>
              </w:rPr>
            </w:pPr>
            <w:r w:rsidRPr="00A2545F">
              <w:rPr>
                <w:rFonts w:ascii="Arial" w:eastAsia="MS PGothic" w:hAnsi="Arial" w:cs="Arial"/>
                <w:sz w:val="18"/>
                <w:szCs w:val="18"/>
              </w:rPr>
              <w:t>RAN1</w:t>
            </w:r>
          </w:p>
        </w:tc>
        <w:tc>
          <w:tcPr>
            <w:tcW w:w="434" w:type="pct"/>
            <w:shd w:val="clear" w:color="000000" w:fill="BFBFBF"/>
            <w:vAlign w:val="center"/>
          </w:tcPr>
          <w:p w14:paraId="5E47D376" w14:textId="77777777" w:rsidR="00DA59CD" w:rsidRPr="00EB58BB" w:rsidRDefault="00DA59CD" w:rsidP="00DA59CD">
            <w:pPr>
              <w:snapToGrid w:val="0"/>
              <w:rPr>
                <w:rFonts w:ascii="Arial" w:eastAsia="MS PGothic" w:hAnsi="Arial" w:cs="Arial"/>
                <w:sz w:val="18"/>
                <w:szCs w:val="18"/>
              </w:rPr>
            </w:pPr>
            <w:r w:rsidRPr="00A2545F">
              <w:rPr>
                <w:rFonts w:ascii="Arial" w:eastAsia="MS PGothic" w:hAnsi="Arial" w:cs="Arial"/>
                <w:sz w:val="18"/>
                <w:szCs w:val="18"/>
              </w:rPr>
              <w:t xml:space="preserve">Mandatory without capability </w:t>
            </w:r>
            <w:proofErr w:type="spellStart"/>
            <w:r w:rsidRPr="00A2545F">
              <w:rPr>
                <w:rFonts w:ascii="Arial" w:eastAsia="MS PGothic" w:hAnsi="Arial" w:cs="Arial"/>
                <w:sz w:val="18"/>
                <w:szCs w:val="18"/>
              </w:rPr>
              <w:t>signaling</w:t>
            </w:r>
            <w:proofErr w:type="spellEnd"/>
          </w:p>
        </w:tc>
        <w:tc>
          <w:tcPr>
            <w:tcW w:w="206" w:type="pct"/>
            <w:shd w:val="clear" w:color="auto" w:fill="auto"/>
            <w:vAlign w:val="center"/>
          </w:tcPr>
          <w:p w14:paraId="04882B97" w14:textId="77777777" w:rsidR="00DA59CD" w:rsidRPr="00A2545F" w:rsidRDefault="00DA59CD" w:rsidP="00DA59CD">
            <w:pPr>
              <w:snapToGrid w:val="0"/>
              <w:rPr>
                <w:rFonts w:ascii="MS PGothic" w:eastAsia="MS PGothic" w:hAnsi="MS PGothic" w:cs="MS PGothic"/>
                <w:sz w:val="18"/>
                <w:szCs w:val="18"/>
              </w:rPr>
            </w:pPr>
          </w:p>
        </w:tc>
      </w:tr>
    </w:tbl>
    <w:p w14:paraId="4384EFB7" w14:textId="77777777" w:rsidR="00F6282E" w:rsidRDefault="00F6282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381"/>
        <w:gridCol w:w="626"/>
        <w:gridCol w:w="2335"/>
        <w:gridCol w:w="3122"/>
        <w:gridCol w:w="1069"/>
        <w:gridCol w:w="868"/>
        <w:gridCol w:w="1986"/>
        <w:gridCol w:w="1158"/>
        <w:gridCol w:w="1185"/>
        <w:gridCol w:w="1185"/>
        <w:gridCol w:w="957"/>
        <w:gridCol w:w="1534"/>
        <w:gridCol w:w="1096"/>
        <w:gridCol w:w="1941"/>
        <w:gridCol w:w="921"/>
      </w:tblGrid>
      <w:tr w:rsidR="00DA59CD" w:rsidRPr="00A2545F" w14:paraId="236F65A5" w14:textId="77777777" w:rsidTr="00F6282E">
        <w:trPr>
          <w:trHeight w:val="930"/>
        </w:trPr>
        <w:tc>
          <w:tcPr>
            <w:tcW w:w="532" w:type="pct"/>
            <w:shd w:val="clear" w:color="auto" w:fill="auto"/>
          </w:tcPr>
          <w:p w14:paraId="48973F68" w14:textId="77777777" w:rsidR="00DA59CD" w:rsidRPr="00A2545F" w:rsidRDefault="00DA59CD" w:rsidP="00DA59CD">
            <w:pPr>
              <w:snapToGrid w:val="0"/>
              <w:rPr>
                <w:rFonts w:ascii="Arial" w:eastAsia="MS PGothic" w:hAnsi="Arial" w:cs="Arial"/>
                <w:sz w:val="18"/>
                <w:szCs w:val="18"/>
              </w:rPr>
            </w:pPr>
          </w:p>
        </w:tc>
        <w:tc>
          <w:tcPr>
            <w:tcW w:w="140" w:type="pct"/>
            <w:shd w:val="clear" w:color="auto" w:fill="auto"/>
            <w:vAlign w:val="center"/>
          </w:tcPr>
          <w:p w14:paraId="6D684F3F" w14:textId="77777777" w:rsidR="00DA59CD" w:rsidRPr="00EB58BB" w:rsidRDefault="00DA59CD" w:rsidP="00DA59CD">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5-5</w:t>
            </w:r>
          </w:p>
        </w:tc>
        <w:tc>
          <w:tcPr>
            <w:tcW w:w="522" w:type="pct"/>
            <w:shd w:val="clear" w:color="auto" w:fill="auto"/>
          </w:tcPr>
          <w:p w14:paraId="55B51541" w14:textId="77777777" w:rsidR="00DA59CD" w:rsidRPr="00EB58BB" w:rsidRDefault="00DA59CD" w:rsidP="00DA59CD">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Advanced UE processing time for N1 and N2 for PDSCH mapping type A (Capability #2)</w:t>
            </w:r>
          </w:p>
        </w:tc>
        <w:tc>
          <w:tcPr>
            <w:tcW w:w="698" w:type="pct"/>
            <w:shd w:val="clear" w:color="auto" w:fill="auto"/>
            <w:vAlign w:val="center"/>
          </w:tcPr>
          <w:p w14:paraId="1EFD31B6" w14:textId="77777777" w:rsidR="00DA59CD" w:rsidRPr="00A2545F" w:rsidRDefault="00DA59CD" w:rsidP="00DA59CD">
            <w:pPr>
              <w:snapToGrid w:val="0"/>
              <w:rPr>
                <w:rFonts w:ascii="Arial" w:eastAsia="MS PGothic" w:hAnsi="Arial" w:cs="Arial"/>
                <w:sz w:val="18"/>
                <w:szCs w:val="18"/>
              </w:rPr>
            </w:pPr>
          </w:p>
        </w:tc>
        <w:tc>
          <w:tcPr>
            <w:tcW w:w="239" w:type="pct"/>
            <w:shd w:val="clear" w:color="auto" w:fill="auto"/>
          </w:tcPr>
          <w:p w14:paraId="7268D773" w14:textId="77777777" w:rsidR="00DA59CD" w:rsidRPr="00A2545F" w:rsidRDefault="00DA59CD" w:rsidP="00DA59CD">
            <w:pPr>
              <w:snapToGrid w:val="0"/>
              <w:rPr>
                <w:rFonts w:ascii="Arial" w:eastAsia="MS PGothic" w:hAnsi="Arial" w:cs="Arial"/>
                <w:sz w:val="18"/>
                <w:szCs w:val="18"/>
              </w:rPr>
            </w:pPr>
          </w:p>
        </w:tc>
        <w:tc>
          <w:tcPr>
            <w:tcW w:w="194" w:type="pct"/>
            <w:shd w:val="clear" w:color="auto" w:fill="auto"/>
            <w:vAlign w:val="center"/>
          </w:tcPr>
          <w:p w14:paraId="3B1E49CB"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Yes</w:t>
            </w:r>
          </w:p>
        </w:tc>
        <w:tc>
          <w:tcPr>
            <w:tcW w:w="444" w:type="pct"/>
            <w:shd w:val="clear" w:color="auto" w:fill="auto"/>
            <w:vAlign w:val="center"/>
          </w:tcPr>
          <w:p w14:paraId="1401C3B2" w14:textId="77777777" w:rsidR="00DA59CD" w:rsidRPr="00A2545F" w:rsidRDefault="00DA59CD" w:rsidP="00DA59CD">
            <w:pPr>
              <w:snapToGrid w:val="0"/>
              <w:rPr>
                <w:rFonts w:ascii="Arial" w:eastAsia="MS PGothic" w:hAnsi="Arial" w:cs="Arial"/>
                <w:sz w:val="18"/>
                <w:szCs w:val="18"/>
              </w:rPr>
            </w:pPr>
          </w:p>
        </w:tc>
        <w:tc>
          <w:tcPr>
            <w:tcW w:w="259" w:type="pct"/>
            <w:shd w:val="clear" w:color="auto" w:fill="auto"/>
            <w:vAlign w:val="center"/>
          </w:tcPr>
          <w:p w14:paraId="22BD3A10" w14:textId="77777777" w:rsidR="00DA59CD" w:rsidRPr="00EB58BB" w:rsidRDefault="00DA59CD" w:rsidP="00DA59CD">
            <w:pPr>
              <w:snapToGrid w:val="0"/>
              <w:rPr>
                <w:rFonts w:ascii="Arial" w:eastAsia="MS PGothic" w:hAnsi="Arial" w:cs="Arial"/>
                <w:sz w:val="18"/>
                <w:szCs w:val="18"/>
              </w:rPr>
            </w:pPr>
            <w:r w:rsidRPr="00EB58BB">
              <w:rPr>
                <w:rFonts w:ascii="Arial" w:eastAsia="MS PGothic" w:hAnsi="Arial" w:cs="Arial"/>
                <w:sz w:val="18"/>
                <w:szCs w:val="18"/>
              </w:rPr>
              <w:t>[Type 4]</w:t>
            </w:r>
          </w:p>
        </w:tc>
        <w:tc>
          <w:tcPr>
            <w:tcW w:w="265" w:type="pct"/>
            <w:shd w:val="clear" w:color="auto" w:fill="auto"/>
            <w:vAlign w:val="center"/>
          </w:tcPr>
          <w:p w14:paraId="50694CB5"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5" w:type="pct"/>
            <w:shd w:val="clear" w:color="auto" w:fill="auto"/>
            <w:vAlign w:val="center"/>
          </w:tcPr>
          <w:p w14:paraId="72B08DDF" w14:textId="77777777" w:rsidR="00DA59CD" w:rsidRPr="00A2545F" w:rsidRDefault="00DA59CD" w:rsidP="00DA59CD">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14" w:type="pct"/>
            <w:shd w:val="clear" w:color="auto" w:fill="auto"/>
            <w:vAlign w:val="center"/>
          </w:tcPr>
          <w:p w14:paraId="7A3FA735" w14:textId="77777777" w:rsidR="00DA59CD" w:rsidRPr="00A2545F" w:rsidRDefault="00DA59CD" w:rsidP="00DA59CD">
            <w:pPr>
              <w:snapToGrid w:val="0"/>
              <w:rPr>
                <w:rFonts w:ascii="맑은 고딕" w:hAnsi="맑은 고딕" w:cs="MS PGothic"/>
                <w:sz w:val="18"/>
                <w:szCs w:val="18"/>
              </w:rPr>
            </w:pPr>
          </w:p>
        </w:tc>
        <w:tc>
          <w:tcPr>
            <w:tcW w:w="343" w:type="pct"/>
            <w:shd w:val="clear" w:color="auto" w:fill="auto"/>
            <w:vAlign w:val="center"/>
          </w:tcPr>
          <w:p w14:paraId="76FE9E8D" w14:textId="77777777" w:rsidR="00DA59CD" w:rsidRPr="00A2545F" w:rsidRDefault="00DA59CD" w:rsidP="00DA59CD">
            <w:pPr>
              <w:snapToGrid w:val="0"/>
              <w:rPr>
                <w:rFonts w:ascii="맑은 고딕" w:hAnsi="맑은 고딕" w:cs="MS PGothic"/>
                <w:sz w:val="18"/>
                <w:szCs w:val="18"/>
              </w:rPr>
            </w:pPr>
          </w:p>
        </w:tc>
        <w:tc>
          <w:tcPr>
            <w:tcW w:w="245" w:type="pct"/>
            <w:shd w:val="clear" w:color="auto" w:fill="auto"/>
            <w:vAlign w:val="center"/>
          </w:tcPr>
          <w:p w14:paraId="211582A2" w14:textId="77777777" w:rsidR="00DA59CD" w:rsidRPr="00A2545F" w:rsidRDefault="00DA59CD" w:rsidP="00DA59CD">
            <w:pPr>
              <w:snapToGrid w:val="0"/>
              <w:rPr>
                <w:rFonts w:ascii="Arial" w:eastAsia="MS PGothic" w:hAnsi="Arial" w:cs="Arial"/>
                <w:sz w:val="18"/>
                <w:szCs w:val="18"/>
              </w:rPr>
            </w:pPr>
          </w:p>
        </w:tc>
        <w:tc>
          <w:tcPr>
            <w:tcW w:w="434" w:type="pct"/>
            <w:shd w:val="clear" w:color="000000" w:fill="BFBFBF"/>
            <w:vAlign w:val="center"/>
          </w:tcPr>
          <w:p w14:paraId="51413A9F" w14:textId="77777777" w:rsidR="00DA59CD" w:rsidRPr="00A2545F" w:rsidRDefault="00DA59CD" w:rsidP="00DA59CD">
            <w:pPr>
              <w:snapToGrid w:val="0"/>
              <w:rPr>
                <w:rFonts w:ascii="Arial" w:eastAsia="MS PGothic" w:hAnsi="Arial" w:cs="Arial"/>
                <w:sz w:val="18"/>
                <w:szCs w:val="18"/>
              </w:rPr>
            </w:pPr>
          </w:p>
        </w:tc>
        <w:tc>
          <w:tcPr>
            <w:tcW w:w="206" w:type="pct"/>
            <w:shd w:val="clear" w:color="auto" w:fill="auto"/>
          </w:tcPr>
          <w:p w14:paraId="4E72C153" w14:textId="77777777" w:rsidR="00DA59CD" w:rsidRPr="00A2545F" w:rsidRDefault="00DA59CD" w:rsidP="00DA59CD">
            <w:pPr>
              <w:snapToGrid w:val="0"/>
              <w:rPr>
                <w:rFonts w:ascii="Arial" w:eastAsia="MS PGothic" w:hAnsi="Arial" w:cs="Arial"/>
                <w:sz w:val="18"/>
                <w:szCs w:val="18"/>
              </w:rPr>
            </w:pPr>
          </w:p>
        </w:tc>
      </w:tr>
      <w:tr w:rsidR="00DA59CD" w:rsidRPr="00A2545F" w14:paraId="76E8E179" w14:textId="77777777" w:rsidTr="00F6282E">
        <w:trPr>
          <w:trHeight w:val="930"/>
        </w:trPr>
        <w:tc>
          <w:tcPr>
            <w:tcW w:w="532" w:type="pct"/>
            <w:shd w:val="clear" w:color="auto" w:fill="auto"/>
          </w:tcPr>
          <w:p w14:paraId="039B3247" w14:textId="77777777" w:rsidR="00DA59CD" w:rsidRPr="00A2545F" w:rsidRDefault="00DA59CD" w:rsidP="00DA59CD">
            <w:pPr>
              <w:snapToGrid w:val="0"/>
              <w:rPr>
                <w:rFonts w:ascii="Arial" w:eastAsia="MS PGothic" w:hAnsi="Arial" w:cs="Arial"/>
                <w:sz w:val="18"/>
                <w:szCs w:val="18"/>
              </w:rPr>
            </w:pPr>
          </w:p>
        </w:tc>
        <w:tc>
          <w:tcPr>
            <w:tcW w:w="140" w:type="pct"/>
            <w:shd w:val="clear" w:color="auto" w:fill="auto"/>
            <w:vAlign w:val="center"/>
          </w:tcPr>
          <w:p w14:paraId="73E47E45" w14:textId="77777777" w:rsidR="00DA59CD" w:rsidRPr="00EB58BB" w:rsidRDefault="00DA59CD" w:rsidP="00DA59CD">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5-6</w:t>
            </w:r>
          </w:p>
        </w:tc>
        <w:tc>
          <w:tcPr>
            <w:tcW w:w="522" w:type="pct"/>
            <w:shd w:val="clear" w:color="auto" w:fill="auto"/>
          </w:tcPr>
          <w:p w14:paraId="1FCD0AEA" w14:textId="77777777" w:rsidR="00DA59CD" w:rsidRPr="00EB58BB" w:rsidRDefault="00DA59CD" w:rsidP="00DA59CD">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 xml:space="preserve">UE processing time for N1 and N2 for PDSCH mapping type B </w:t>
            </w:r>
          </w:p>
        </w:tc>
        <w:tc>
          <w:tcPr>
            <w:tcW w:w="698" w:type="pct"/>
            <w:shd w:val="clear" w:color="auto" w:fill="auto"/>
            <w:vAlign w:val="center"/>
          </w:tcPr>
          <w:p w14:paraId="18287193" w14:textId="77777777" w:rsidR="00DA59CD" w:rsidRPr="00A2545F" w:rsidRDefault="00DA59CD" w:rsidP="00DA59CD">
            <w:pPr>
              <w:snapToGrid w:val="0"/>
              <w:rPr>
                <w:rFonts w:ascii="Arial" w:eastAsia="MS PGothic" w:hAnsi="Arial" w:cs="Arial"/>
                <w:sz w:val="18"/>
                <w:szCs w:val="18"/>
              </w:rPr>
            </w:pPr>
          </w:p>
        </w:tc>
        <w:tc>
          <w:tcPr>
            <w:tcW w:w="239" w:type="pct"/>
            <w:shd w:val="clear" w:color="auto" w:fill="auto"/>
          </w:tcPr>
          <w:p w14:paraId="6299E194" w14:textId="77777777" w:rsidR="00DA59CD" w:rsidRPr="00A2545F" w:rsidRDefault="00DA59CD" w:rsidP="00DA59CD">
            <w:pPr>
              <w:snapToGrid w:val="0"/>
              <w:rPr>
                <w:rFonts w:ascii="Arial" w:eastAsia="MS PGothic" w:hAnsi="Arial" w:cs="Arial"/>
                <w:sz w:val="18"/>
                <w:szCs w:val="18"/>
              </w:rPr>
            </w:pPr>
          </w:p>
        </w:tc>
        <w:tc>
          <w:tcPr>
            <w:tcW w:w="194" w:type="pct"/>
            <w:shd w:val="clear" w:color="auto" w:fill="auto"/>
            <w:vAlign w:val="center"/>
          </w:tcPr>
          <w:p w14:paraId="446FC80D"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Yes</w:t>
            </w:r>
          </w:p>
        </w:tc>
        <w:tc>
          <w:tcPr>
            <w:tcW w:w="444" w:type="pct"/>
            <w:shd w:val="clear" w:color="auto" w:fill="auto"/>
            <w:vAlign w:val="center"/>
          </w:tcPr>
          <w:p w14:paraId="0F5A7A09" w14:textId="77777777" w:rsidR="00DA59CD" w:rsidRPr="00A2545F" w:rsidRDefault="00DA59CD" w:rsidP="00DA59CD">
            <w:pPr>
              <w:snapToGrid w:val="0"/>
              <w:rPr>
                <w:rFonts w:ascii="Arial" w:eastAsia="MS PGothic" w:hAnsi="Arial" w:cs="Arial"/>
                <w:sz w:val="18"/>
                <w:szCs w:val="18"/>
              </w:rPr>
            </w:pPr>
          </w:p>
        </w:tc>
        <w:tc>
          <w:tcPr>
            <w:tcW w:w="259" w:type="pct"/>
            <w:shd w:val="clear" w:color="auto" w:fill="auto"/>
            <w:vAlign w:val="center"/>
          </w:tcPr>
          <w:p w14:paraId="1D08608C" w14:textId="77777777" w:rsidR="00DA59CD" w:rsidRPr="00EB58BB" w:rsidRDefault="00DA59CD" w:rsidP="00DA59CD">
            <w:pPr>
              <w:snapToGrid w:val="0"/>
              <w:rPr>
                <w:rFonts w:ascii="Arial" w:eastAsia="MS PGothic" w:hAnsi="Arial" w:cs="Arial"/>
                <w:sz w:val="18"/>
                <w:szCs w:val="18"/>
              </w:rPr>
            </w:pPr>
            <w:r w:rsidRPr="00EB58BB">
              <w:rPr>
                <w:rFonts w:ascii="Arial" w:eastAsia="MS PGothic" w:hAnsi="Arial" w:cs="Arial"/>
                <w:sz w:val="18"/>
                <w:szCs w:val="18"/>
              </w:rPr>
              <w:t>[Type 4]</w:t>
            </w:r>
          </w:p>
        </w:tc>
        <w:tc>
          <w:tcPr>
            <w:tcW w:w="265" w:type="pct"/>
            <w:shd w:val="clear" w:color="auto" w:fill="auto"/>
            <w:vAlign w:val="center"/>
          </w:tcPr>
          <w:p w14:paraId="656C93F4"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5" w:type="pct"/>
            <w:shd w:val="clear" w:color="auto" w:fill="auto"/>
            <w:vAlign w:val="center"/>
          </w:tcPr>
          <w:p w14:paraId="1174E138" w14:textId="77777777" w:rsidR="00DA59CD" w:rsidRPr="00A2545F" w:rsidRDefault="00DA59CD" w:rsidP="00DA59CD">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14" w:type="pct"/>
            <w:shd w:val="clear" w:color="auto" w:fill="auto"/>
            <w:vAlign w:val="center"/>
          </w:tcPr>
          <w:p w14:paraId="4BF0D232" w14:textId="77777777" w:rsidR="00DA59CD" w:rsidRPr="00A2545F" w:rsidRDefault="00DA59CD" w:rsidP="00DA59CD">
            <w:pPr>
              <w:snapToGrid w:val="0"/>
              <w:rPr>
                <w:rFonts w:ascii="맑은 고딕" w:hAnsi="맑은 고딕" w:cs="MS PGothic"/>
                <w:sz w:val="18"/>
                <w:szCs w:val="18"/>
              </w:rPr>
            </w:pPr>
          </w:p>
        </w:tc>
        <w:tc>
          <w:tcPr>
            <w:tcW w:w="343" w:type="pct"/>
            <w:shd w:val="clear" w:color="auto" w:fill="auto"/>
            <w:vAlign w:val="center"/>
          </w:tcPr>
          <w:p w14:paraId="70BCB27C" w14:textId="77777777" w:rsidR="00DA59CD" w:rsidRPr="00A2545F" w:rsidRDefault="00DA59CD" w:rsidP="00DA59CD">
            <w:pPr>
              <w:snapToGrid w:val="0"/>
              <w:rPr>
                <w:rFonts w:ascii="맑은 고딕" w:hAnsi="맑은 고딕" w:cs="MS PGothic"/>
                <w:sz w:val="18"/>
                <w:szCs w:val="18"/>
              </w:rPr>
            </w:pPr>
          </w:p>
        </w:tc>
        <w:tc>
          <w:tcPr>
            <w:tcW w:w="245" w:type="pct"/>
            <w:shd w:val="clear" w:color="auto" w:fill="auto"/>
            <w:vAlign w:val="center"/>
          </w:tcPr>
          <w:p w14:paraId="12183596" w14:textId="77777777" w:rsidR="00DA59CD" w:rsidRPr="00A2545F" w:rsidRDefault="00DA59CD" w:rsidP="00DA59CD">
            <w:pPr>
              <w:snapToGrid w:val="0"/>
              <w:rPr>
                <w:rFonts w:ascii="Arial" w:eastAsia="MS PGothic" w:hAnsi="Arial" w:cs="Arial"/>
                <w:sz w:val="18"/>
                <w:szCs w:val="18"/>
              </w:rPr>
            </w:pPr>
          </w:p>
        </w:tc>
        <w:tc>
          <w:tcPr>
            <w:tcW w:w="434" w:type="pct"/>
            <w:shd w:val="clear" w:color="000000" w:fill="BFBFBF"/>
            <w:vAlign w:val="center"/>
          </w:tcPr>
          <w:p w14:paraId="45CC7CC1" w14:textId="77777777" w:rsidR="00DA59CD" w:rsidRPr="00A2545F" w:rsidRDefault="00DA59CD" w:rsidP="00DA59CD">
            <w:pPr>
              <w:snapToGrid w:val="0"/>
              <w:rPr>
                <w:rFonts w:ascii="Arial" w:eastAsia="MS PGothic" w:hAnsi="Arial" w:cs="Arial"/>
                <w:sz w:val="18"/>
                <w:szCs w:val="18"/>
              </w:rPr>
            </w:pPr>
          </w:p>
        </w:tc>
        <w:tc>
          <w:tcPr>
            <w:tcW w:w="206" w:type="pct"/>
            <w:shd w:val="clear" w:color="auto" w:fill="auto"/>
          </w:tcPr>
          <w:p w14:paraId="50DAD9F8" w14:textId="77777777" w:rsidR="00DA59CD" w:rsidRPr="00A2545F" w:rsidRDefault="00DA59CD" w:rsidP="00DA59CD">
            <w:pPr>
              <w:snapToGrid w:val="0"/>
              <w:rPr>
                <w:rFonts w:ascii="Arial" w:eastAsia="MS PGothic" w:hAnsi="Arial" w:cs="Arial"/>
                <w:sz w:val="18"/>
                <w:szCs w:val="18"/>
              </w:rPr>
            </w:pPr>
          </w:p>
        </w:tc>
      </w:tr>
      <w:tr w:rsidR="00DA59CD" w:rsidRPr="00A2545F" w14:paraId="55E18516" w14:textId="77777777" w:rsidTr="00F6282E">
        <w:trPr>
          <w:trHeight w:val="930"/>
        </w:trPr>
        <w:tc>
          <w:tcPr>
            <w:tcW w:w="532" w:type="pct"/>
            <w:shd w:val="clear" w:color="auto" w:fill="auto"/>
          </w:tcPr>
          <w:p w14:paraId="5F1ECBC0" w14:textId="77777777" w:rsidR="00DA59CD" w:rsidRPr="00A2545F" w:rsidRDefault="00DA59CD" w:rsidP="00DA59CD">
            <w:pPr>
              <w:snapToGrid w:val="0"/>
              <w:rPr>
                <w:rFonts w:ascii="Arial" w:eastAsia="MS PGothic" w:hAnsi="Arial" w:cs="Arial"/>
                <w:sz w:val="18"/>
                <w:szCs w:val="18"/>
              </w:rPr>
            </w:pPr>
          </w:p>
        </w:tc>
        <w:tc>
          <w:tcPr>
            <w:tcW w:w="140" w:type="pct"/>
            <w:shd w:val="clear" w:color="auto" w:fill="auto"/>
            <w:vAlign w:val="center"/>
          </w:tcPr>
          <w:p w14:paraId="3B7B7B10"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5-7</w:t>
            </w:r>
          </w:p>
        </w:tc>
        <w:tc>
          <w:tcPr>
            <w:tcW w:w="522" w:type="pct"/>
            <w:shd w:val="clear" w:color="auto" w:fill="auto"/>
          </w:tcPr>
          <w:p w14:paraId="0B2CE763"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Interleaving for VRB-to-PRB mapping for PDSCH</w:t>
            </w:r>
          </w:p>
        </w:tc>
        <w:tc>
          <w:tcPr>
            <w:tcW w:w="698" w:type="pct"/>
            <w:shd w:val="clear" w:color="auto" w:fill="auto"/>
            <w:vAlign w:val="center"/>
          </w:tcPr>
          <w:p w14:paraId="54B57AE2" w14:textId="77777777" w:rsidR="00DA59CD" w:rsidRPr="00A2545F" w:rsidRDefault="00DA59CD" w:rsidP="00DA59CD">
            <w:pPr>
              <w:snapToGrid w:val="0"/>
              <w:rPr>
                <w:rFonts w:ascii="Arial" w:eastAsia="MS PGothic" w:hAnsi="Arial" w:cs="Arial"/>
                <w:sz w:val="18"/>
                <w:szCs w:val="18"/>
              </w:rPr>
            </w:pPr>
          </w:p>
        </w:tc>
        <w:tc>
          <w:tcPr>
            <w:tcW w:w="239" w:type="pct"/>
            <w:shd w:val="clear" w:color="auto" w:fill="auto"/>
          </w:tcPr>
          <w:p w14:paraId="5138199A" w14:textId="77777777" w:rsidR="00DA59CD" w:rsidRPr="00A2545F" w:rsidRDefault="00DA59CD" w:rsidP="00DA59CD">
            <w:pPr>
              <w:snapToGrid w:val="0"/>
              <w:rPr>
                <w:rFonts w:ascii="Arial" w:eastAsia="MS PGothic" w:hAnsi="Arial" w:cs="Arial"/>
                <w:sz w:val="18"/>
                <w:szCs w:val="18"/>
              </w:rPr>
            </w:pPr>
          </w:p>
        </w:tc>
        <w:tc>
          <w:tcPr>
            <w:tcW w:w="194" w:type="pct"/>
            <w:shd w:val="clear" w:color="auto" w:fill="auto"/>
            <w:vAlign w:val="center"/>
          </w:tcPr>
          <w:p w14:paraId="703AF931"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Yes</w:t>
            </w:r>
          </w:p>
        </w:tc>
        <w:tc>
          <w:tcPr>
            <w:tcW w:w="444" w:type="pct"/>
            <w:shd w:val="clear" w:color="auto" w:fill="auto"/>
            <w:vAlign w:val="center"/>
          </w:tcPr>
          <w:p w14:paraId="2176BB3F" w14:textId="77777777" w:rsidR="00DA59CD" w:rsidRPr="00A2545F" w:rsidRDefault="00DA59CD" w:rsidP="00DA59CD">
            <w:pPr>
              <w:snapToGrid w:val="0"/>
              <w:rPr>
                <w:rFonts w:ascii="Arial" w:eastAsia="MS PGothic" w:hAnsi="Arial" w:cs="Arial"/>
                <w:sz w:val="18"/>
                <w:szCs w:val="18"/>
              </w:rPr>
            </w:pPr>
          </w:p>
        </w:tc>
        <w:tc>
          <w:tcPr>
            <w:tcW w:w="259" w:type="pct"/>
            <w:shd w:val="clear" w:color="auto" w:fill="auto"/>
            <w:vAlign w:val="center"/>
          </w:tcPr>
          <w:p w14:paraId="62FA2FD5" w14:textId="77777777" w:rsidR="00DA59CD" w:rsidRPr="00EB58BB" w:rsidRDefault="00DA59CD" w:rsidP="00DA59CD">
            <w:pPr>
              <w:snapToGrid w:val="0"/>
              <w:rPr>
                <w:rFonts w:ascii="Arial" w:eastAsia="MS PGothic" w:hAnsi="Arial" w:cs="Arial"/>
                <w:sz w:val="18"/>
                <w:szCs w:val="18"/>
              </w:rPr>
            </w:pPr>
            <w:r w:rsidRPr="00EB58BB">
              <w:rPr>
                <w:rFonts w:ascii="Arial" w:eastAsia="MS PGothic" w:hAnsi="Arial" w:cs="Arial"/>
                <w:sz w:val="18"/>
                <w:szCs w:val="18"/>
              </w:rPr>
              <w:t>[Type 4]</w:t>
            </w:r>
          </w:p>
        </w:tc>
        <w:tc>
          <w:tcPr>
            <w:tcW w:w="265" w:type="pct"/>
            <w:shd w:val="clear" w:color="auto" w:fill="auto"/>
            <w:vAlign w:val="center"/>
          </w:tcPr>
          <w:p w14:paraId="3309F750"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5" w:type="pct"/>
            <w:shd w:val="clear" w:color="auto" w:fill="auto"/>
            <w:vAlign w:val="center"/>
          </w:tcPr>
          <w:p w14:paraId="20619859" w14:textId="77777777" w:rsidR="00DA59CD" w:rsidRPr="00A2545F" w:rsidRDefault="00DA59CD" w:rsidP="00DA59CD">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14" w:type="pct"/>
            <w:shd w:val="clear" w:color="auto" w:fill="auto"/>
            <w:vAlign w:val="center"/>
          </w:tcPr>
          <w:p w14:paraId="5B1E5177" w14:textId="77777777" w:rsidR="00DA59CD" w:rsidRPr="00A2545F" w:rsidRDefault="00DA59CD" w:rsidP="00DA59CD">
            <w:pPr>
              <w:snapToGrid w:val="0"/>
              <w:rPr>
                <w:rFonts w:ascii="맑은 고딕" w:hAnsi="맑은 고딕" w:cs="MS PGothic"/>
                <w:sz w:val="18"/>
                <w:szCs w:val="18"/>
              </w:rPr>
            </w:pPr>
          </w:p>
        </w:tc>
        <w:tc>
          <w:tcPr>
            <w:tcW w:w="343" w:type="pct"/>
            <w:shd w:val="clear" w:color="auto" w:fill="auto"/>
            <w:vAlign w:val="center"/>
          </w:tcPr>
          <w:p w14:paraId="352838D8" w14:textId="77777777" w:rsidR="00DA59CD" w:rsidRPr="00A2545F" w:rsidRDefault="00DA59CD" w:rsidP="00DA59CD">
            <w:pPr>
              <w:snapToGrid w:val="0"/>
              <w:rPr>
                <w:rFonts w:ascii="맑은 고딕" w:hAnsi="맑은 고딕" w:cs="MS PGothic"/>
                <w:sz w:val="18"/>
                <w:szCs w:val="18"/>
              </w:rPr>
            </w:pPr>
          </w:p>
        </w:tc>
        <w:tc>
          <w:tcPr>
            <w:tcW w:w="245" w:type="pct"/>
            <w:shd w:val="clear" w:color="auto" w:fill="auto"/>
            <w:vAlign w:val="center"/>
          </w:tcPr>
          <w:p w14:paraId="63197E8C" w14:textId="77777777" w:rsidR="00DA59CD" w:rsidRPr="00A2545F" w:rsidRDefault="00DA59CD" w:rsidP="00DA59CD">
            <w:pPr>
              <w:snapToGrid w:val="0"/>
              <w:rPr>
                <w:rFonts w:ascii="Arial" w:eastAsia="MS PGothic" w:hAnsi="Arial" w:cs="Arial"/>
                <w:sz w:val="18"/>
                <w:szCs w:val="18"/>
              </w:rPr>
            </w:pPr>
          </w:p>
        </w:tc>
        <w:tc>
          <w:tcPr>
            <w:tcW w:w="434" w:type="pct"/>
            <w:shd w:val="clear" w:color="000000" w:fill="BFBFBF"/>
            <w:vAlign w:val="center"/>
          </w:tcPr>
          <w:p w14:paraId="6418B705" w14:textId="77777777" w:rsidR="00DA59CD" w:rsidRPr="00A2545F" w:rsidRDefault="00DA59CD" w:rsidP="00DA59CD">
            <w:pPr>
              <w:snapToGrid w:val="0"/>
              <w:rPr>
                <w:rFonts w:ascii="Arial" w:eastAsia="MS PGothic" w:hAnsi="Arial" w:cs="Arial"/>
                <w:sz w:val="18"/>
                <w:szCs w:val="18"/>
              </w:rPr>
            </w:pPr>
          </w:p>
        </w:tc>
        <w:tc>
          <w:tcPr>
            <w:tcW w:w="206" w:type="pct"/>
            <w:shd w:val="clear" w:color="auto" w:fill="auto"/>
          </w:tcPr>
          <w:p w14:paraId="233225D1" w14:textId="77777777" w:rsidR="00DA59CD" w:rsidRPr="00A2545F" w:rsidRDefault="00DA59CD" w:rsidP="00DA59CD">
            <w:pPr>
              <w:snapToGrid w:val="0"/>
              <w:rPr>
                <w:rFonts w:ascii="Arial" w:eastAsia="MS PGothic" w:hAnsi="Arial" w:cs="Arial"/>
                <w:sz w:val="18"/>
                <w:szCs w:val="18"/>
              </w:rPr>
            </w:pPr>
          </w:p>
        </w:tc>
      </w:tr>
      <w:tr w:rsidR="00DA59CD" w:rsidRPr="00A2545F" w14:paraId="315F34FB" w14:textId="77777777" w:rsidTr="00F6282E">
        <w:trPr>
          <w:trHeight w:val="930"/>
        </w:trPr>
        <w:tc>
          <w:tcPr>
            <w:tcW w:w="532" w:type="pct"/>
            <w:shd w:val="clear" w:color="auto" w:fill="auto"/>
          </w:tcPr>
          <w:p w14:paraId="47BB85BE" w14:textId="77777777" w:rsidR="00DA59CD" w:rsidRPr="00A2545F" w:rsidRDefault="00DA59CD" w:rsidP="00DA59CD">
            <w:pPr>
              <w:snapToGrid w:val="0"/>
              <w:rPr>
                <w:rFonts w:ascii="Arial" w:eastAsia="MS PGothic" w:hAnsi="Arial" w:cs="Arial"/>
                <w:sz w:val="18"/>
                <w:szCs w:val="18"/>
              </w:rPr>
            </w:pPr>
          </w:p>
        </w:tc>
        <w:tc>
          <w:tcPr>
            <w:tcW w:w="140" w:type="pct"/>
            <w:shd w:val="clear" w:color="auto" w:fill="auto"/>
            <w:vAlign w:val="center"/>
          </w:tcPr>
          <w:p w14:paraId="0006A152"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5-8</w:t>
            </w:r>
          </w:p>
        </w:tc>
        <w:tc>
          <w:tcPr>
            <w:tcW w:w="522" w:type="pct"/>
            <w:shd w:val="clear" w:color="auto" w:fill="auto"/>
          </w:tcPr>
          <w:p w14:paraId="19676B5B"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Interleaving for VRB-to-PRB mapping for PUSCH</w:t>
            </w:r>
          </w:p>
        </w:tc>
        <w:tc>
          <w:tcPr>
            <w:tcW w:w="698" w:type="pct"/>
            <w:shd w:val="clear" w:color="auto" w:fill="auto"/>
            <w:vAlign w:val="center"/>
          </w:tcPr>
          <w:p w14:paraId="2F8E4E1D" w14:textId="77777777" w:rsidR="00DA59CD" w:rsidRPr="00A2545F" w:rsidRDefault="00DA59CD" w:rsidP="00DA59CD">
            <w:pPr>
              <w:snapToGrid w:val="0"/>
              <w:rPr>
                <w:rFonts w:ascii="Arial" w:eastAsia="MS PGothic" w:hAnsi="Arial" w:cs="Arial"/>
                <w:sz w:val="18"/>
                <w:szCs w:val="18"/>
              </w:rPr>
            </w:pPr>
          </w:p>
        </w:tc>
        <w:tc>
          <w:tcPr>
            <w:tcW w:w="239" w:type="pct"/>
            <w:shd w:val="clear" w:color="auto" w:fill="auto"/>
          </w:tcPr>
          <w:p w14:paraId="01577DAF" w14:textId="77777777" w:rsidR="00DA59CD" w:rsidRPr="00A2545F" w:rsidRDefault="00DA59CD" w:rsidP="00DA59CD">
            <w:pPr>
              <w:snapToGrid w:val="0"/>
              <w:rPr>
                <w:rFonts w:ascii="Arial" w:eastAsia="MS PGothic" w:hAnsi="Arial" w:cs="Arial"/>
                <w:sz w:val="18"/>
                <w:szCs w:val="18"/>
              </w:rPr>
            </w:pPr>
          </w:p>
        </w:tc>
        <w:tc>
          <w:tcPr>
            <w:tcW w:w="194" w:type="pct"/>
            <w:shd w:val="clear" w:color="auto" w:fill="auto"/>
            <w:vAlign w:val="center"/>
          </w:tcPr>
          <w:p w14:paraId="147D46FE"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Yes</w:t>
            </w:r>
          </w:p>
        </w:tc>
        <w:tc>
          <w:tcPr>
            <w:tcW w:w="444" w:type="pct"/>
            <w:shd w:val="clear" w:color="auto" w:fill="auto"/>
            <w:vAlign w:val="center"/>
          </w:tcPr>
          <w:p w14:paraId="25193C64" w14:textId="77777777" w:rsidR="00DA59CD" w:rsidRPr="00A2545F" w:rsidRDefault="00DA59CD" w:rsidP="00DA59CD">
            <w:pPr>
              <w:snapToGrid w:val="0"/>
              <w:rPr>
                <w:rFonts w:ascii="Arial" w:eastAsia="MS PGothic" w:hAnsi="Arial" w:cs="Arial"/>
                <w:sz w:val="18"/>
                <w:szCs w:val="18"/>
              </w:rPr>
            </w:pPr>
          </w:p>
        </w:tc>
        <w:tc>
          <w:tcPr>
            <w:tcW w:w="259" w:type="pct"/>
            <w:shd w:val="clear" w:color="auto" w:fill="auto"/>
            <w:vAlign w:val="center"/>
          </w:tcPr>
          <w:p w14:paraId="542E9D8F" w14:textId="77777777" w:rsidR="00DA59CD" w:rsidRPr="00EB58BB" w:rsidRDefault="00DA59CD" w:rsidP="00DA59CD">
            <w:pPr>
              <w:snapToGrid w:val="0"/>
              <w:rPr>
                <w:rFonts w:ascii="Arial" w:eastAsia="MS PGothic" w:hAnsi="Arial" w:cs="Arial"/>
                <w:sz w:val="18"/>
                <w:szCs w:val="18"/>
              </w:rPr>
            </w:pPr>
            <w:r w:rsidRPr="00EB58BB">
              <w:rPr>
                <w:rFonts w:ascii="Arial" w:eastAsia="MS PGothic" w:hAnsi="Arial" w:cs="Arial"/>
                <w:sz w:val="18"/>
                <w:szCs w:val="18"/>
              </w:rPr>
              <w:t>[Type 4]</w:t>
            </w:r>
          </w:p>
        </w:tc>
        <w:tc>
          <w:tcPr>
            <w:tcW w:w="265" w:type="pct"/>
            <w:shd w:val="clear" w:color="auto" w:fill="auto"/>
            <w:vAlign w:val="center"/>
          </w:tcPr>
          <w:p w14:paraId="1B5F5540"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5" w:type="pct"/>
            <w:shd w:val="clear" w:color="auto" w:fill="auto"/>
            <w:vAlign w:val="center"/>
          </w:tcPr>
          <w:p w14:paraId="33562F66" w14:textId="77777777" w:rsidR="00DA59CD" w:rsidRPr="00A2545F" w:rsidRDefault="00DA59CD" w:rsidP="00DA59CD">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14" w:type="pct"/>
            <w:shd w:val="clear" w:color="auto" w:fill="auto"/>
            <w:vAlign w:val="center"/>
          </w:tcPr>
          <w:p w14:paraId="0C6529E9" w14:textId="77777777" w:rsidR="00DA59CD" w:rsidRPr="00A2545F" w:rsidRDefault="00DA59CD" w:rsidP="00DA59CD">
            <w:pPr>
              <w:snapToGrid w:val="0"/>
              <w:rPr>
                <w:rFonts w:ascii="맑은 고딕" w:hAnsi="맑은 고딕" w:cs="MS PGothic"/>
                <w:sz w:val="18"/>
                <w:szCs w:val="18"/>
              </w:rPr>
            </w:pPr>
          </w:p>
        </w:tc>
        <w:tc>
          <w:tcPr>
            <w:tcW w:w="343" w:type="pct"/>
            <w:shd w:val="clear" w:color="auto" w:fill="auto"/>
            <w:vAlign w:val="center"/>
          </w:tcPr>
          <w:p w14:paraId="2005788F" w14:textId="77777777" w:rsidR="00DA59CD" w:rsidRPr="00A2545F" w:rsidRDefault="00DA59CD" w:rsidP="00DA59CD">
            <w:pPr>
              <w:snapToGrid w:val="0"/>
              <w:rPr>
                <w:rFonts w:ascii="맑은 고딕" w:hAnsi="맑은 고딕" w:cs="MS PGothic"/>
                <w:sz w:val="18"/>
                <w:szCs w:val="18"/>
              </w:rPr>
            </w:pPr>
          </w:p>
        </w:tc>
        <w:tc>
          <w:tcPr>
            <w:tcW w:w="245" w:type="pct"/>
            <w:shd w:val="clear" w:color="auto" w:fill="auto"/>
            <w:vAlign w:val="center"/>
          </w:tcPr>
          <w:p w14:paraId="0CEEC02C" w14:textId="77777777" w:rsidR="00DA59CD" w:rsidRPr="00A2545F" w:rsidRDefault="00DA59CD" w:rsidP="00DA59CD">
            <w:pPr>
              <w:snapToGrid w:val="0"/>
              <w:rPr>
                <w:rFonts w:ascii="Arial" w:eastAsia="MS PGothic" w:hAnsi="Arial" w:cs="Arial"/>
                <w:sz w:val="18"/>
                <w:szCs w:val="18"/>
              </w:rPr>
            </w:pPr>
          </w:p>
        </w:tc>
        <w:tc>
          <w:tcPr>
            <w:tcW w:w="434" w:type="pct"/>
            <w:shd w:val="clear" w:color="000000" w:fill="BFBFBF"/>
            <w:vAlign w:val="center"/>
          </w:tcPr>
          <w:p w14:paraId="3E4F10A1" w14:textId="77777777" w:rsidR="00DA59CD" w:rsidRPr="00A2545F" w:rsidRDefault="00DA59CD" w:rsidP="00DA59CD">
            <w:pPr>
              <w:snapToGrid w:val="0"/>
              <w:rPr>
                <w:rFonts w:ascii="Arial" w:eastAsia="MS PGothic" w:hAnsi="Arial" w:cs="Arial"/>
                <w:sz w:val="18"/>
                <w:szCs w:val="18"/>
              </w:rPr>
            </w:pPr>
          </w:p>
        </w:tc>
        <w:tc>
          <w:tcPr>
            <w:tcW w:w="206" w:type="pct"/>
            <w:shd w:val="clear" w:color="auto" w:fill="auto"/>
          </w:tcPr>
          <w:p w14:paraId="7A3DD69D" w14:textId="77777777" w:rsidR="00DA59CD" w:rsidRPr="00A2545F" w:rsidRDefault="00DA59CD" w:rsidP="00DA59CD">
            <w:pPr>
              <w:snapToGrid w:val="0"/>
              <w:rPr>
                <w:rFonts w:ascii="Arial" w:eastAsia="MS PGothic" w:hAnsi="Arial" w:cs="Arial"/>
                <w:sz w:val="18"/>
                <w:szCs w:val="18"/>
              </w:rPr>
            </w:pPr>
          </w:p>
        </w:tc>
      </w:tr>
      <w:tr w:rsidR="00DA59CD" w:rsidRPr="00A2545F" w14:paraId="24A622B7" w14:textId="77777777" w:rsidTr="00F6282E">
        <w:trPr>
          <w:trHeight w:val="930"/>
        </w:trPr>
        <w:tc>
          <w:tcPr>
            <w:tcW w:w="532" w:type="pct"/>
            <w:shd w:val="clear" w:color="auto" w:fill="auto"/>
          </w:tcPr>
          <w:p w14:paraId="2C80430C" w14:textId="77777777" w:rsidR="00DA59CD" w:rsidRPr="00A2545F" w:rsidRDefault="00DA59CD" w:rsidP="00DA59CD">
            <w:pPr>
              <w:snapToGrid w:val="0"/>
              <w:rPr>
                <w:rFonts w:ascii="Arial" w:eastAsia="MS PGothic" w:hAnsi="Arial" w:cs="Arial"/>
                <w:sz w:val="18"/>
                <w:szCs w:val="18"/>
              </w:rPr>
            </w:pPr>
          </w:p>
        </w:tc>
        <w:tc>
          <w:tcPr>
            <w:tcW w:w="140" w:type="pct"/>
            <w:shd w:val="clear" w:color="auto" w:fill="auto"/>
          </w:tcPr>
          <w:p w14:paraId="4F98F03C"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5-9</w:t>
            </w:r>
          </w:p>
        </w:tc>
        <w:tc>
          <w:tcPr>
            <w:tcW w:w="522" w:type="pct"/>
            <w:shd w:val="clear" w:color="auto" w:fill="auto"/>
          </w:tcPr>
          <w:p w14:paraId="39451593"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 xml:space="preserve">Intra-slot frequency-hopping for PUSCH </w:t>
            </w:r>
            <w:r w:rsidRPr="00EB58BB">
              <w:rPr>
                <w:rFonts w:ascii="Arial" w:eastAsia="MS PGothic" w:hAnsi="Arial" w:cs="Arial"/>
                <w:sz w:val="18"/>
                <w:szCs w:val="18"/>
                <w:highlight w:val="yellow"/>
              </w:rPr>
              <w:t>[</w:t>
            </w:r>
            <w:r w:rsidRPr="00A2545F">
              <w:rPr>
                <w:rFonts w:ascii="Arial" w:eastAsia="MS PGothic" w:hAnsi="Arial" w:cs="Arial"/>
                <w:sz w:val="18"/>
                <w:szCs w:val="18"/>
                <w:highlight w:val="yellow"/>
              </w:rPr>
              <w:t xml:space="preserve">except </w:t>
            </w:r>
            <w:r w:rsidRPr="00EB58BB">
              <w:rPr>
                <w:rFonts w:ascii="Arial" w:eastAsia="MS PGothic" w:hAnsi="Arial" w:cs="Arial"/>
                <w:sz w:val="18"/>
                <w:szCs w:val="18"/>
                <w:highlight w:val="yellow"/>
              </w:rPr>
              <w:t>fo</w:t>
            </w:r>
            <w:r w:rsidRPr="00A2545F">
              <w:rPr>
                <w:rFonts w:ascii="Arial" w:eastAsia="MS PGothic" w:hAnsi="Arial" w:cs="Arial"/>
                <w:sz w:val="18"/>
                <w:szCs w:val="18"/>
                <w:highlight w:val="yellow"/>
              </w:rPr>
              <w:t>r Msg. 3</w:t>
            </w:r>
            <w:r w:rsidRPr="00EB58BB">
              <w:rPr>
                <w:rFonts w:ascii="Arial" w:eastAsia="MS PGothic" w:hAnsi="Arial" w:cs="Arial"/>
                <w:sz w:val="18"/>
                <w:szCs w:val="18"/>
                <w:highlight w:val="yellow"/>
              </w:rPr>
              <w:t>]</w:t>
            </w:r>
          </w:p>
        </w:tc>
        <w:tc>
          <w:tcPr>
            <w:tcW w:w="698" w:type="pct"/>
            <w:shd w:val="clear" w:color="auto" w:fill="auto"/>
            <w:vAlign w:val="center"/>
          </w:tcPr>
          <w:p w14:paraId="2A5971D5" w14:textId="77777777" w:rsidR="00DA59CD" w:rsidRPr="00A2545F" w:rsidRDefault="00DA59CD" w:rsidP="00DA59CD">
            <w:pPr>
              <w:snapToGrid w:val="0"/>
              <w:rPr>
                <w:rFonts w:ascii="Arial" w:eastAsia="MS PGothic" w:hAnsi="Arial" w:cs="Arial"/>
                <w:sz w:val="18"/>
                <w:szCs w:val="18"/>
              </w:rPr>
            </w:pPr>
          </w:p>
        </w:tc>
        <w:tc>
          <w:tcPr>
            <w:tcW w:w="239" w:type="pct"/>
            <w:shd w:val="clear" w:color="auto" w:fill="auto"/>
          </w:tcPr>
          <w:p w14:paraId="4470D285" w14:textId="77777777" w:rsidR="00DA59CD" w:rsidRPr="00A2545F" w:rsidRDefault="00DA59CD" w:rsidP="00DA59CD">
            <w:pPr>
              <w:snapToGrid w:val="0"/>
              <w:rPr>
                <w:rFonts w:ascii="Arial" w:eastAsia="MS PGothic" w:hAnsi="Arial" w:cs="Arial"/>
                <w:sz w:val="18"/>
                <w:szCs w:val="18"/>
              </w:rPr>
            </w:pPr>
          </w:p>
        </w:tc>
        <w:tc>
          <w:tcPr>
            <w:tcW w:w="194" w:type="pct"/>
            <w:shd w:val="clear" w:color="auto" w:fill="auto"/>
            <w:vAlign w:val="center"/>
          </w:tcPr>
          <w:p w14:paraId="3748FF80"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Yes</w:t>
            </w:r>
          </w:p>
        </w:tc>
        <w:tc>
          <w:tcPr>
            <w:tcW w:w="444" w:type="pct"/>
            <w:shd w:val="clear" w:color="auto" w:fill="auto"/>
            <w:vAlign w:val="center"/>
          </w:tcPr>
          <w:p w14:paraId="067E9A69" w14:textId="77777777" w:rsidR="00DA59CD" w:rsidRPr="00A2545F" w:rsidRDefault="00DA59CD" w:rsidP="00DA59CD">
            <w:pPr>
              <w:snapToGrid w:val="0"/>
              <w:rPr>
                <w:rFonts w:ascii="Arial" w:eastAsia="MS PGothic" w:hAnsi="Arial" w:cs="Arial"/>
                <w:sz w:val="18"/>
                <w:szCs w:val="18"/>
              </w:rPr>
            </w:pPr>
          </w:p>
        </w:tc>
        <w:tc>
          <w:tcPr>
            <w:tcW w:w="259" w:type="pct"/>
            <w:shd w:val="clear" w:color="auto" w:fill="auto"/>
            <w:vAlign w:val="center"/>
          </w:tcPr>
          <w:p w14:paraId="41F65781" w14:textId="77777777" w:rsidR="00DA59CD" w:rsidRPr="00EB58BB" w:rsidRDefault="00DA59CD" w:rsidP="00DA59CD">
            <w:pPr>
              <w:snapToGrid w:val="0"/>
              <w:rPr>
                <w:rFonts w:ascii="Arial" w:eastAsia="MS PGothic" w:hAnsi="Arial" w:cs="Arial"/>
                <w:sz w:val="18"/>
                <w:szCs w:val="18"/>
              </w:rPr>
            </w:pPr>
            <w:r w:rsidRPr="00EB58BB">
              <w:rPr>
                <w:rFonts w:ascii="Arial" w:eastAsia="MS PGothic" w:hAnsi="Arial" w:cs="Arial"/>
                <w:sz w:val="18"/>
                <w:szCs w:val="18"/>
              </w:rPr>
              <w:t>[Type 4]</w:t>
            </w:r>
          </w:p>
        </w:tc>
        <w:tc>
          <w:tcPr>
            <w:tcW w:w="265" w:type="pct"/>
            <w:shd w:val="clear" w:color="auto" w:fill="auto"/>
            <w:vAlign w:val="center"/>
          </w:tcPr>
          <w:p w14:paraId="2287D3E5"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5" w:type="pct"/>
            <w:shd w:val="clear" w:color="auto" w:fill="auto"/>
            <w:vAlign w:val="center"/>
          </w:tcPr>
          <w:p w14:paraId="4FD8BE79" w14:textId="77777777" w:rsidR="00DA59CD" w:rsidRPr="00A2545F" w:rsidRDefault="00DA59CD" w:rsidP="00DA59CD">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14" w:type="pct"/>
            <w:shd w:val="clear" w:color="auto" w:fill="auto"/>
            <w:vAlign w:val="center"/>
          </w:tcPr>
          <w:p w14:paraId="49101055" w14:textId="77777777" w:rsidR="00DA59CD" w:rsidRPr="00A2545F" w:rsidRDefault="00DA59CD" w:rsidP="00DA59CD">
            <w:pPr>
              <w:snapToGrid w:val="0"/>
              <w:rPr>
                <w:rFonts w:ascii="맑은 고딕" w:hAnsi="맑은 고딕" w:cs="MS PGothic"/>
                <w:sz w:val="18"/>
                <w:szCs w:val="18"/>
              </w:rPr>
            </w:pPr>
          </w:p>
        </w:tc>
        <w:tc>
          <w:tcPr>
            <w:tcW w:w="343" w:type="pct"/>
            <w:shd w:val="clear" w:color="auto" w:fill="auto"/>
            <w:vAlign w:val="center"/>
          </w:tcPr>
          <w:p w14:paraId="084F67B2" w14:textId="77777777" w:rsidR="00DA59CD" w:rsidRPr="00A2545F" w:rsidRDefault="00DA59CD" w:rsidP="00DA59CD">
            <w:pPr>
              <w:snapToGrid w:val="0"/>
              <w:rPr>
                <w:rFonts w:ascii="맑은 고딕" w:hAnsi="맑은 고딕" w:cs="MS PGothic"/>
                <w:sz w:val="18"/>
                <w:szCs w:val="18"/>
              </w:rPr>
            </w:pPr>
          </w:p>
        </w:tc>
        <w:tc>
          <w:tcPr>
            <w:tcW w:w="245" w:type="pct"/>
            <w:shd w:val="clear" w:color="auto" w:fill="auto"/>
            <w:vAlign w:val="center"/>
          </w:tcPr>
          <w:p w14:paraId="6949D0D5" w14:textId="77777777" w:rsidR="00DA59CD" w:rsidRPr="00A2545F" w:rsidRDefault="00DA59CD" w:rsidP="00DA59CD">
            <w:pPr>
              <w:snapToGrid w:val="0"/>
              <w:rPr>
                <w:rFonts w:ascii="Arial" w:eastAsia="MS PGothic" w:hAnsi="Arial" w:cs="Arial"/>
                <w:sz w:val="18"/>
                <w:szCs w:val="18"/>
              </w:rPr>
            </w:pPr>
          </w:p>
        </w:tc>
        <w:tc>
          <w:tcPr>
            <w:tcW w:w="434" w:type="pct"/>
            <w:shd w:val="clear" w:color="000000" w:fill="BFBFBF"/>
            <w:vAlign w:val="center"/>
          </w:tcPr>
          <w:p w14:paraId="4FDD6BEC"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 xml:space="preserve">[Mandatory with capability </w:t>
            </w:r>
            <w:proofErr w:type="spellStart"/>
            <w:r w:rsidRPr="00A2545F">
              <w:rPr>
                <w:rFonts w:ascii="Arial" w:eastAsia="MS PGothic" w:hAnsi="Arial" w:cs="Arial"/>
                <w:sz w:val="18"/>
                <w:szCs w:val="18"/>
              </w:rPr>
              <w:t>signaling</w:t>
            </w:r>
            <w:proofErr w:type="spellEnd"/>
            <w:r w:rsidRPr="00A2545F">
              <w:rPr>
                <w:rFonts w:ascii="Arial" w:eastAsia="MS PGothic" w:hAnsi="Arial" w:cs="Arial"/>
                <w:sz w:val="18"/>
                <w:szCs w:val="18"/>
              </w:rPr>
              <w:t>]</w:t>
            </w:r>
          </w:p>
        </w:tc>
        <w:tc>
          <w:tcPr>
            <w:tcW w:w="206" w:type="pct"/>
            <w:shd w:val="clear" w:color="auto" w:fill="auto"/>
          </w:tcPr>
          <w:p w14:paraId="7C820FD4" w14:textId="77777777" w:rsidR="00DA59CD" w:rsidRPr="00A2545F" w:rsidRDefault="00DA59CD" w:rsidP="00DA59CD">
            <w:pPr>
              <w:snapToGrid w:val="0"/>
              <w:rPr>
                <w:rFonts w:ascii="Arial" w:eastAsia="MS PGothic" w:hAnsi="Arial" w:cs="Arial"/>
                <w:sz w:val="18"/>
                <w:szCs w:val="18"/>
              </w:rPr>
            </w:pPr>
          </w:p>
        </w:tc>
      </w:tr>
      <w:tr w:rsidR="00DA59CD" w:rsidRPr="00A2545F" w14:paraId="0FE1EB52" w14:textId="77777777" w:rsidTr="00F6282E">
        <w:trPr>
          <w:trHeight w:val="930"/>
        </w:trPr>
        <w:tc>
          <w:tcPr>
            <w:tcW w:w="532" w:type="pct"/>
            <w:shd w:val="clear" w:color="auto" w:fill="auto"/>
          </w:tcPr>
          <w:p w14:paraId="148E9323" w14:textId="77777777" w:rsidR="00DA59CD" w:rsidRPr="00A2545F" w:rsidRDefault="00DA59CD" w:rsidP="00DA59CD">
            <w:pPr>
              <w:snapToGrid w:val="0"/>
              <w:rPr>
                <w:rFonts w:ascii="Arial" w:eastAsia="MS PGothic" w:hAnsi="Arial" w:cs="Arial"/>
                <w:sz w:val="18"/>
                <w:szCs w:val="18"/>
              </w:rPr>
            </w:pPr>
          </w:p>
        </w:tc>
        <w:tc>
          <w:tcPr>
            <w:tcW w:w="140" w:type="pct"/>
            <w:shd w:val="clear" w:color="auto" w:fill="auto"/>
          </w:tcPr>
          <w:p w14:paraId="3CAF5239"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5-10</w:t>
            </w:r>
          </w:p>
        </w:tc>
        <w:tc>
          <w:tcPr>
            <w:tcW w:w="522" w:type="pct"/>
            <w:shd w:val="clear" w:color="auto" w:fill="auto"/>
          </w:tcPr>
          <w:p w14:paraId="2CF22A80"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Inter-slot frequency hopping for PUSCH</w:t>
            </w:r>
          </w:p>
        </w:tc>
        <w:tc>
          <w:tcPr>
            <w:tcW w:w="698" w:type="pct"/>
            <w:shd w:val="clear" w:color="auto" w:fill="auto"/>
            <w:vAlign w:val="center"/>
          </w:tcPr>
          <w:p w14:paraId="61554983" w14:textId="77777777" w:rsidR="00DA59CD" w:rsidRPr="00A2545F" w:rsidRDefault="00DA59CD" w:rsidP="00DA59CD">
            <w:pPr>
              <w:snapToGrid w:val="0"/>
              <w:rPr>
                <w:rFonts w:ascii="Arial" w:eastAsia="MS PGothic" w:hAnsi="Arial" w:cs="Arial"/>
                <w:sz w:val="18"/>
                <w:szCs w:val="18"/>
              </w:rPr>
            </w:pPr>
          </w:p>
        </w:tc>
        <w:tc>
          <w:tcPr>
            <w:tcW w:w="239" w:type="pct"/>
            <w:shd w:val="clear" w:color="auto" w:fill="auto"/>
          </w:tcPr>
          <w:p w14:paraId="1FF21EB4" w14:textId="77777777" w:rsidR="00DA59CD" w:rsidRPr="00A2545F" w:rsidRDefault="00DA59CD" w:rsidP="00DA59CD">
            <w:pPr>
              <w:snapToGrid w:val="0"/>
              <w:rPr>
                <w:rFonts w:ascii="Arial" w:eastAsia="MS PGothic" w:hAnsi="Arial" w:cs="Arial"/>
                <w:sz w:val="18"/>
                <w:szCs w:val="18"/>
              </w:rPr>
            </w:pPr>
          </w:p>
        </w:tc>
        <w:tc>
          <w:tcPr>
            <w:tcW w:w="194" w:type="pct"/>
            <w:shd w:val="clear" w:color="auto" w:fill="auto"/>
            <w:vAlign w:val="center"/>
          </w:tcPr>
          <w:p w14:paraId="26909963" w14:textId="77777777" w:rsidR="00DA59CD" w:rsidRPr="00A2545F" w:rsidRDefault="00DA59CD" w:rsidP="00DA59CD">
            <w:pPr>
              <w:snapToGrid w:val="0"/>
              <w:rPr>
                <w:rFonts w:ascii="Arial" w:eastAsia="MS PGothic" w:hAnsi="Arial" w:cs="Arial"/>
                <w:sz w:val="18"/>
                <w:szCs w:val="18"/>
              </w:rPr>
            </w:pPr>
          </w:p>
        </w:tc>
        <w:tc>
          <w:tcPr>
            <w:tcW w:w="444" w:type="pct"/>
            <w:shd w:val="clear" w:color="auto" w:fill="auto"/>
            <w:vAlign w:val="center"/>
          </w:tcPr>
          <w:p w14:paraId="14593512" w14:textId="77777777" w:rsidR="00DA59CD" w:rsidRPr="00A2545F" w:rsidRDefault="00DA59CD" w:rsidP="00DA59CD">
            <w:pPr>
              <w:snapToGrid w:val="0"/>
              <w:rPr>
                <w:rFonts w:ascii="Arial" w:eastAsia="MS PGothic" w:hAnsi="Arial" w:cs="Arial"/>
                <w:sz w:val="18"/>
                <w:szCs w:val="18"/>
              </w:rPr>
            </w:pPr>
          </w:p>
        </w:tc>
        <w:tc>
          <w:tcPr>
            <w:tcW w:w="259" w:type="pct"/>
            <w:shd w:val="clear" w:color="auto" w:fill="auto"/>
            <w:vAlign w:val="center"/>
          </w:tcPr>
          <w:p w14:paraId="3D55BFAB"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[Type 4]</w:t>
            </w:r>
          </w:p>
        </w:tc>
        <w:tc>
          <w:tcPr>
            <w:tcW w:w="265" w:type="pct"/>
            <w:shd w:val="clear" w:color="auto" w:fill="auto"/>
            <w:vAlign w:val="center"/>
          </w:tcPr>
          <w:p w14:paraId="1DA6CB94"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5" w:type="pct"/>
            <w:shd w:val="clear" w:color="auto" w:fill="auto"/>
            <w:vAlign w:val="center"/>
          </w:tcPr>
          <w:p w14:paraId="22DCB90B" w14:textId="77777777" w:rsidR="00DA59CD" w:rsidRPr="00A2545F" w:rsidRDefault="00DA59CD" w:rsidP="00DA59CD">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14" w:type="pct"/>
            <w:shd w:val="clear" w:color="auto" w:fill="auto"/>
            <w:vAlign w:val="center"/>
          </w:tcPr>
          <w:p w14:paraId="08B3B164" w14:textId="77777777" w:rsidR="00DA59CD" w:rsidRPr="00A2545F" w:rsidRDefault="00DA59CD" w:rsidP="00DA59CD">
            <w:pPr>
              <w:snapToGrid w:val="0"/>
              <w:rPr>
                <w:rFonts w:ascii="맑은 고딕" w:hAnsi="맑은 고딕" w:cs="MS PGothic"/>
                <w:sz w:val="18"/>
                <w:szCs w:val="18"/>
              </w:rPr>
            </w:pPr>
          </w:p>
        </w:tc>
        <w:tc>
          <w:tcPr>
            <w:tcW w:w="343" w:type="pct"/>
            <w:shd w:val="clear" w:color="auto" w:fill="auto"/>
            <w:vAlign w:val="center"/>
          </w:tcPr>
          <w:p w14:paraId="70A90D5C" w14:textId="77777777" w:rsidR="00DA59CD" w:rsidRPr="00A2545F" w:rsidRDefault="00DA59CD" w:rsidP="00DA59CD">
            <w:pPr>
              <w:snapToGrid w:val="0"/>
              <w:rPr>
                <w:rFonts w:ascii="맑은 고딕" w:hAnsi="맑은 고딕" w:cs="MS PGothic"/>
                <w:sz w:val="18"/>
                <w:szCs w:val="18"/>
              </w:rPr>
            </w:pPr>
          </w:p>
        </w:tc>
        <w:tc>
          <w:tcPr>
            <w:tcW w:w="245" w:type="pct"/>
            <w:shd w:val="clear" w:color="auto" w:fill="auto"/>
            <w:vAlign w:val="center"/>
          </w:tcPr>
          <w:p w14:paraId="20727FEE" w14:textId="77777777" w:rsidR="00DA59CD" w:rsidRPr="00A2545F" w:rsidRDefault="00DA59CD" w:rsidP="00DA59CD">
            <w:pPr>
              <w:snapToGrid w:val="0"/>
              <w:rPr>
                <w:rFonts w:ascii="Arial" w:eastAsia="MS PGothic" w:hAnsi="Arial" w:cs="Arial"/>
                <w:sz w:val="18"/>
                <w:szCs w:val="18"/>
              </w:rPr>
            </w:pPr>
          </w:p>
        </w:tc>
        <w:tc>
          <w:tcPr>
            <w:tcW w:w="434" w:type="pct"/>
            <w:shd w:val="clear" w:color="000000" w:fill="BFBFBF"/>
            <w:vAlign w:val="center"/>
          </w:tcPr>
          <w:p w14:paraId="63A28A87" w14:textId="77777777" w:rsidR="00DA59CD" w:rsidRPr="00A2545F" w:rsidRDefault="00DA59CD" w:rsidP="00DA59CD">
            <w:pPr>
              <w:snapToGrid w:val="0"/>
              <w:rPr>
                <w:rFonts w:ascii="Arial" w:eastAsia="MS PGothic" w:hAnsi="Arial" w:cs="Arial"/>
                <w:sz w:val="18"/>
                <w:szCs w:val="18"/>
              </w:rPr>
            </w:pPr>
          </w:p>
        </w:tc>
        <w:tc>
          <w:tcPr>
            <w:tcW w:w="206" w:type="pct"/>
            <w:shd w:val="clear" w:color="auto" w:fill="auto"/>
          </w:tcPr>
          <w:p w14:paraId="6DA9384E" w14:textId="77777777" w:rsidR="00DA59CD" w:rsidRPr="00A2545F" w:rsidRDefault="00DA59CD" w:rsidP="00DA59CD">
            <w:pPr>
              <w:snapToGrid w:val="0"/>
              <w:rPr>
                <w:rFonts w:ascii="Arial" w:eastAsia="MS PGothic" w:hAnsi="Arial" w:cs="Arial"/>
                <w:sz w:val="18"/>
                <w:szCs w:val="18"/>
              </w:rPr>
            </w:pPr>
          </w:p>
        </w:tc>
      </w:tr>
      <w:tr w:rsidR="00DA59CD" w:rsidRPr="00A2545F" w14:paraId="4A012EE8" w14:textId="77777777" w:rsidTr="00F6282E">
        <w:trPr>
          <w:trHeight w:val="930"/>
        </w:trPr>
        <w:tc>
          <w:tcPr>
            <w:tcW w:w="532" w:type="pct"/>
            <w:shd w:val="clear" w:color="auto" w:fill="auto"/>
          </w:tcPr>
          <w:p w14:paraId="690D5A51" w14:textId="77777777" w:rsidR="00DA59CD" w:rsidRPr="00A2545F" w:rsidRDefault="00DA59CD" w:rsidP="00DA59CD">
            <w:pPr>
              <w:snapToGrid w:val="0"/>
              <w:rPr>
                <w:rFonts w:ascii="Arial" w:eastAsia="MS PGothic" w:hAnsi="Arial" w:cs="Arial"/>
                <w:sz w:val="18"/>
                <w:szCs w:val="18"/>
              </w:rPr>
            </w:pPr>
          </w:p>
        </w:tc>
        <w:tc>
          <w:tcPr>
            <w:tcW w:w="140" w:type="pct"/>
            <w:shd w:val="clear" w:color="auto" w:fill="auto"/>
          </w:tcPr>
          <w:p w14:paraId="404EB1BD" w14:textId="77777777" w:rsidR="00DA59CD" w:rsidRPr="00EB58BB" w:rsidRDefault="00DA59CD" w:rsidP="00DA59CD">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5-1</w:t>
            </w:r>
            <w:r w:rsidRPr="00A2545F">
              <w:rPr>
                <w:rFonts w:ascii="Arial" w:eastAsia="MS PGothic" w:hAnsi="Arial" w:cs="Arial"/>
                <w:sz w:val="18"/>
                <w:szCs w:val="18"/>
                <w:highlight w:val="yellow"/>
              </w:rPr>
              <w:t>1</w:t>
            </w:r>
          </w:p>
        </w:tc>
        <w:tc>
          <w:tcPr>
            <w:tcW w:w="522" w:type="pct"/>
            <w:shd w:val="clear" w:color="auto" w:fill="auto"/>
          </w:tcPr>
          <w:p w14:paraId="2605711C" w14:textId="77777777" w:rsidR="00DA59CD" w:rsidRPr="00EB58BB" w:rsidRDefault="00DA59CD" w:rsidP="00DA59CD">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More than one PDSCHs per slot for different TBs [in TDM manner FDM?]</w:t>
            </w:r>
          </w:p>
        </w:tc>
        <w:tc>
          <w:tcPr>
            <w:tcW w:w="698" w:type="pct"/>
            <w:shd w:val="clear" w:color="auto" w:fill="auto"/>
            <w:vAlign w:val="center"/>
          </w:tcPr>
          <w:p w14:paraId="39D103A8" w14:textId="77777777" w:rsidR="00DA59CD" w:rsidRPr="00A2545F" w:rsidRDefault="00DA59CD" w:rsidP="00DA59CD">
            <w:pPr>
              <w:snapToGrid w:val="0"/>
              <w:rPr>
                <w:rFonts w:ascii="Arial" w:eastAsia="MS PGothic" w:hAnsi="Arial" w:cs="Arial"/>
                <w:sz w:val="18"/>
                <w:szCs w:val="18"/>
              </w:rPr>
            </w:pPr>
          </w:p>
        </w:tc>
        <w:tc>
          <w:tcPr>
            <w:tcW w:w="239" w:type="pct"/>
            <w:shd w:val="clear" w:color="auto" w:fill="auto"/>
          </w:tcPr>
          <w:p w14:paraId="22861E9F" w14:textId="77777777" w:rsidR="00DA59CD" w:rsidRPr="00A2545F" w:rsidRDefault="00DA59CD" w:rsidP="00DA59CD">
            <w:pPr>
              <w:snapToGrid w:val="0"/>
              <w:rPr>
                <w:rFonts w:ascii="Arial" w:eastAsia="MS PGothic" w:hAnsi="Arial" w:cs="Arial"/>
                <w:sz w:val="18"/>
                <w:szCs w:val="18"/>
              </w:rPr>
            </w:pPr>
          </w:p>
        </w:tc>
        <w:tc>
          <w:tcPr>
            <w:tcW w:w="194" w:type="pct"/>
            <w:shd w:val="clear" w:color="auto" w:fill="auto"/>
            <w:vAlign w:val="center"/>
          </w:tcPr>
          <w:p w14:paraId="0E518465"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Yes</w:t>
            </w:r>
          </w:p>
        </w:tc>
        <w:tc>
          <w:tcPr>
            <w:tcW w:w="444" w:type="pct"/>
            <w:shd w:val="clear" w:color="auto" w:fill="auto"/>
            <w:vAlign w:val="center"/>
          </w:tcPr>
          <w:p w14:paraId="6850C6DE" w14:textId="77777777" w:rsidR="00DA59CD" w:rsidRPr="00A2545F" w:rsidRDefault="00DA59CD" w:rsidP="00DA59CD">
            <w:pPr>
              <w:snapToGrid w:val="0"/>
              <w:rPr>
                <w:rFonts w:ascii="Arial" w:eastAsia="MS PGothic" w:hAnsi="Arial" w:cs="Arial"/>
                <w:sz w:val="18"/>
                <w:szCs w:val="18"/>
              </w:rPr>
            </w:pPr>
          </w:p>
        </w:tc>
        <w:tc>
          <w:tcPr>
            <w:tcW w:w="259" w:type="pct"/>
            <w:shd w:val="clear" w:color="auto" w:fill="auto"/>
            <w:vAlign w:val="center"/>
          </w:tcPr>
          <w:p w14:paraId="7DEA2AFB" w14:textId="77777777" w:rsidR="00DA59CD" w:rsidRPr="00EB58BB" w:rsidRDefault="00DA59CD" w:rsidP="00DA59CD">
            <w:pPr>
              <w:snapToGrid w:val="0"/>
              <w:rPr>
                <w:rFonts w:ascii="Arial" w:eastAsia="MS PGothic" w:hAnsi="Arial" w:cs="Arial"/>
                <w:sz w:val="18"/>
                <w:szCs w:val="18"/>
              </w:rPr>
            </w:pPr>
            <w:r w:rsidRPr="00EB58BB">
              <w:rPr>
                <w:rFonts w:ascii="Arial" w:eastAsia="MS PGothic" w:hAnsi="Arial" w:cs="Arial"/>
                <w:sz w:val="18"/>
                <w:szCs w:val="18"/>
              </w:rPr>
              <w:t>[Type 4]</w:t>
            </w:r>
          </w:p>
        </w:tc>
        <w:tc>
          <w:tcPr>
            <w:tcW w:w="265" w:type="pct"/>
            <w:shd w:val="clear" w:color="auto" w:fill="auto"/>
            <w:vAlign w:val="center"/>
          </w:tcPr>
          <w:p w14:paraId="1B7FD473"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5" w:type="pct"/>
            <w:shd w:val="clear" w:color="auto" w:fill="auto"/>
            <w:vAlign w:val="center"/>
          </w:tcPr>
          <w:p w14:paraId="1205FD99" w14:textId="77777777" w:rsidR="00DA59CD" w:rsidRPr="00A2545F" w:rsidRDefault="00DA59CD" w:rsidP="00DA59CD">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14" w:type="pct"/>
            <w:shd w:val="clear" w:color="auto" w:fill="auto"/>
            <w:vAlign w:val="center"/>
          </w:tcPr>
          <w:p w14:paraId="0ADE8471" w14:textId="77777777" w:rsidR="00DA59CD" w:rsidRPr="00A2545F" w:rsidRDefault="00DA59CD" w:rsidP="00DA59CD">
            <w:pPr>
              <w:snapToGrid w:val="0"/>
              <w:rPr>
                <w:rFonts w:ascii="맑은 고딕" w:hAnsi="맑은 고딕" w:cs="MS PGothic"/>
                <w:sz w:val="18"/>
                <w:szCs w:val="18"/>
              </w:rPr>
            </w:pPr>
          </w:p>
        </w:tc>
        <w:tc>
          <w:tcPr>
            <w:tcW w:w="343" w:type="pct"/>
            <w:shd w:val="clear" w:color="auto" w:fill="auto"/>
            <w:vAlign w:val="center"/>
          </w:tcPr>
          <w:p w14:paraId="158B9CD3" w14:textId="77777777" w:rsidR="00DA59CD" w:rsidRPr="00A2545F" w:rsidRDefault="00DA59CD" w:rsidP="00DA59CD">
            <w:pPr>
              <w:snapToGrid w:val="0"/>
              <w:rPr>
                <w:rFonts w:ascii="맑은 고딕" w:hAnsi="맑은 고딕" w:cs="MS PGothic"/>
                <w:sz w:val="18"/>
                <w:szCs w:val="18"/>
              </w:rPr>
            </w:pPr>
          </w:p>
        </w:tc>
        <w:tc>
          <w:tcPr>
            <w:tcW w:w="245" w:type="pct"/>
            <w:shd w:val="clear" w:color="auto" w:fill="auto"/>
            <w:vAlign w:val="center"/>
          </w:tcPr>
          <w:p w14:paraId="280BFFDA" w14:textId="77777777" w:rsidR="00DA59CD" w:rsidRPr="00A2545F" w:rsidRDefault="00DA59CD" w:rsidP="00DA59CD">
            <w:pPr>
              <w:snapToGrid w:val="0"/>
              <w:rPr>
                <w:rFonts w:ascii="Arial" w:eastAsia="MS PGothic" w:hAnsi="Arial" w:cs="Arial"/>
                <w:sz w:val="18"/>
                <w:szCs w:val="18"/>
              </w:rPr>
            </w:pPr>
          </w:p>
        </w:tc>
        <w:tc>
          <w:tcPr>
            <w:tcW w:w="434" w:type="pct"/>
            <w:shd w:val="clear" w:color="000000" w:fill="BFBFBF"/>
            <w:vAlign w:val="center"/>
          </w:tcPr>
          <w:p w14:paraId="6F6326AF" w14:textId="77777777" w:rsidR="00DA59CD" w:rsidRPr="00A2545F" w:rsidRDefault="00DA59CD" w:rsidP="00DA59CD">
            <w:pPr>
              <w:snapToGrid w:val="0"/>
              <w:rPr>
                <w:rFonts w:ascii="Arial" w:eastAsia="MS PGothic" w:hAnsi="Arial" w:cs="Arial"/>
                <w:sz w:val="18"/>
                <w:szCs w:val="18"/>
              </w:rPr>
            </w:pPr>
          </w:p>
        </w:tc>
        <w:tc>
          <w:tcPr>
            <w:tcW w:w="206" w:type="pct"/>
            <w:shd w:val="clear" w:color="auto" w:fill="auto"/>
          </w:tcPr>
          <w:p w14:paraId="49CFF545" w14:textId="77777777" w:rsidR="00DA59CD" w:rsidRPr="00A2545F" w:rsidRDefault="00DA59CD" w:rsidP="00DA59CD">
            <w:pPr>
              <w:snapToGrid w:val="0"/>
              <w:rPr>
                <w:rFonts w:ascii="Arial" w:eastAsia="MS PGothic" w:hAnsi="Arial" w:cs="Arial"/>
                <w:sz w:val="18"/>
                <w:szCs w:val="18"/>
              </w:rPr>
            </w:pPr>
          </w:p>
        </w:tc>
      </w:tr>
      <w:tr w:rsidR="00DA59CD" w:rsidRPr="00A2545F" w14:paraId="36369A61" w14:textId="77777777" w:rsidTr="00F6282E">
        <w:trPr>
          <w:trHeight w:val="1035"/>
        </w:trPr>
        <w:tc>
          <w:tcPr>
            <w:tcW w:w="532" w:type="pct"/>
            <w:shd w:val="clear" w:color="auto" w:fill="auto"/>
          </w:tcPr>
          <w:p w14:paraId="2A716821" w14:textId="77777777" w:rsidR="00DA59CD" w:rsidRPr="00A2545F" w:rsidRDefault="00DA59CD" w:rsidP="00DA59CD">
            <w:pPr>
              <w:snapToGrid w:val="0"/>
              <w:rPr>
                <w:rFonts w:ascii="Arial" w:eastAsia="MS PGothic" w:hAnsi="Arial" w:cs="Arial"/>
                <w:sz w:val="18"/>
                <w:szCs w:val="18"/>
              </w:rPr>
            </w:pPr>
          </w:p>
        </w:tc>
        <w:tc>
          <w:tcPr>
            <w:tcW w:w="140" w:type="pct"/>
            <w:shd w:val="clear" w:color="auto" w:fill="auto"/>
          </w:tcPr>
          <w:p w14:paraId="5BB47867" w14:textId="77777777" w:rsidR="00DA59CD" w:rsidRPr="00EB58BB" w:rsidRDefault="00DA59CD" w:rsidP="00DA59CD">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5-1</w:t>
            </w:r>
            <w:r w:rsidRPr="00A2545F">
              <w:rPr>
                <w:rFonts w:ascii="Arial" w:eastAsia="MS PGothic" w:hAnsi="Arial" w:cs="Arial"/>
                <w:sz w:val="18"/>
                <w:szCs w:val="18"/>
                <w:highlight w:val="yellow"/>
              </w:rPr>
              <w:t>2</w:t>
            </w:r>
          </w:p>
        </w:tc>
        <w:tc>
          <w:tcPr>
            <w:tcW w:w="522" w:type="pct"/>
            <w:shd w:val="clear" w:color="auto" w:fill="auto"/>
          </w:tcPr>
          <w:p w14:paraId="357BED06" w14:textId="77777777" w:rsidR="00DA59CD" w:rsidRPr="00EB58BB" w:rsidRDefault="00DA59CD" w:rsidP="00DA59CD">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More than one PUSCHs per slot for different TBs [in TDM manner FDM?]</w:t>
            </w:r>
          </w:p>
        </w:tc>
        <w:tc>
          <w:tcPr>
            <w:tcW w:w="698" w:type="pct"/>
            <w:shd w:val="clear" w:color="auto" w:fill="auto"/>
            <w:vAlign w:val="center"/>
          </w:tcPr>
          <w:p w14:paraId="6E40BE57" w14:textId="77777777" w:rsidR="00DA59CD" w:rsidRPr="00A2545F" w:rsidRDefault="00DA59CD" w:rsidP="00DA59CD">
            <w:pPr>
              <w:snapToGrid w:val="0"/>
              <w:rPr>
                <w:rFonts w:ascii="Arial" w:eastAsia="MS PGothic" w:hAnsi="Arial" w:cs="Arial"/>
                <w:sz w:val="18"/>
                <w:szCs w:val="18"/>
              </w:rPr>
            </w:pPr>
          </w:p>
        </w:tc>
        <w:tc>
          <w:tcPr>
            <w:tcW w:w="239" w:type="pct"/>
            <w:shd w:val="clear" w:color="auto" w:fill="auto"/>
          </w:tcPr>
          <w:p w14:paraId="44D31487" w14:textId="77777777" w:rsidR="00DA59CD" w:rsidRPr="00A2545F" w:rsidRDefault="00DA59CD" w:rsidP="00DA59CD">
            <w:pPr>
              <w:snapToGrid w:val="0"/>
              <w:rPr>
                <w:rFonts w:ascii="Arial" w:eastAsia="MS PGothic" w:hAnsi="Arial" w:cs="Arial"/>
                <w:sz w:val="18"/>
                <w:szCs w:val="18"/>
              </w:rPr>
            </w:pPr>
          </w:p>
        </w:tc>
        <w:tc>
          <w:tcPr>
            <w:tcW w:w="194" w:type="pct"/>
            <w:shd w:val="clear" w:color="auto" w:fill="auto"/>
            <w:vAlign w:val="center"/>
          </w:tcPr>
          <w:p w14:paraId="70C761DF"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Yes</w:t>
            </w:r>
          </w:p>
        </w:tc>
        <w:tc>
          <w:tcPr>
            <w:tcW w:w="444" w:type="pct"/>
            <w:shd w:val="clear" w:color="auto" w:fill="auto"/>
            <w:vAlign w:val="center"/>
          </w:tcPr>
          <w:p w14:paraId="2C029841" w14:textId="77777777" w:rsidR="00DA59CD" w:rsidRPr="00A2545F" w:rsidRDefault="00DA59CD" w:rsidP="00DA59CD">
            <w:pPr>
              <w:snapToGrid w:val="0"/>
              <w:rPr>
                <w:rFonts w:ascii="Arial" w:eastAsia="MS PGothic" w:hAnsi="Arial" w:cs="Arial"/>
                <w:sz w:val="18"/>
                <w:szCs w:val="18"/>
              </w:rPr>
            </w:pPr>
          </w:p>
        </w:tc>
        <w:tc>
          <w:tcPr>
            <w:tcW w:w="259" w:type="pct"/>
            <w:shd w:val="clear" w:color="auto" w:fill="auto"/>
            <w:vAlign w:val="center"/>
          </w:tcPr>
          <w:p w14:paraId="7A97D358" w14:textId="77777777" w:rsidR="00DA59CD" w:rsidRPr="00EB58BB" w:rsidRDefault="00DA59CD" w:rsidP="00DA59CD">
            <w:pPr>
              <w:snapToGrid w:val="0"/>
              <w:rPr>
                <w:rFonts w:ascii="Arial" w:eastAsia="MS PGothic" w:hAnsi="Arial" w:cs="Arial"/>
                <w:sz w:val="18"/>
                <w:szCs w:val="18"/>
              </w:rPr>
            </w:pPr>
            <w:r w:rsidRPr="00EB58BB">
              <w:rPr>
                <w:rFonts w:ascii="Arial" w:eastAsia="MS PGothic" w:hAnsi="Arial" w:cs="Arial"/>
                <w:sz w:val="18"/>
                <w:szCs w:val="18"/>
              </w:rPr>
              <w:t>[Type 4]</w:t>
            </w:r>
          </w:p>
        </w:tc>
        <w:tc>
          <w:tcPr>
            <w:tcW w:w="265" w:type="pct"/>
            <w:shd w:val="clear" w:color="auto" w:fill="auto"/>
            <w:vAlign w:val="center"/>
          </w:tcPr>
          <w:p w14:paraId="2D93E017"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5" w:type="pct"/>
            <w:shd w:val="clear" w:color="auto" w:fill="auto"/>
            <w:vAlign w:val="center"/>
          </w:tcPr>
          <w:p w14:paraId="1D08956B" w14:textId="77777777" w:rsidR="00DA59CD" w:rsidRPr="00A2545F" w:rsidRDefault="00DA59CD" w:rsidP="00DA59CD">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14" w:type="pct"/>
            <w:shd w:val="clear" w:color="auto" w:fill="auto"/>
            <w:vAlign w:val="center"/>
          </w:tcPr>
          <w:p w14:paraId="6D58F326" w14:textId="77777777" w:rsidR="00DA59CD" w:rsidRPr="00A2545F" w:rsidRDefault="00DA59CD" w:rsidP="00DA59CD">
            <w:pPr>
              <w:snapToGrid w:val="0"/>
              <w:rPr>
                <w:rFonts w:ascii="맑은 고딕" w:hAnsi="맑은 고딕" w:cs="MS PGothic"/>
                <w:sz w:val="18"/>
                <w:szCs w:val="18"/>
              </w:rPr>
            </w:pPr>
          </w:p>
        </w:tc>
        <w:tc>
          <w:tcPr>
            <w:tcW w:w="343" w:type="pct"/>
            <w:shd w:val="clear" w:color="auto" w:fill="auto"/>
            <w:vAlign w:val="center"/>
          </w:tcPr>
          <w:p w14:paraId="0874EB60" w14:textId="77777777" w:rsidR="00DA59CD" w:rsidRPr="00A2545F" w:rsidRDefault="00DA59CD" w:rsidP="00DA59CD">
            <w:pPr>
              <w:snapToGrid w:val="0"/>
              <w:rPr>
                <w:rFonts w:ascii="맑은 고딕" w:hAnsi="맑은 고딕" w:cs="MS PGothic"/>
                <w:sz w:val="18"/>
                <w:szCs w:val="18"/>
              </w:rPr>
            </w:pPr>
          </w:p>
        </w:tc>
        <w:tc>
          <w:tcPr>
            <w:tcW w:w="245" w:type="pct"/>
            <w:shd w:val="clear" w:color="auto" w:fill="auto"/>
            <w:vAlign w:val="center"/>
          </w:tcPr>
          <w:p w14:paraId="08766B04" w14:textId="77777777" w:rsidR="00DA59CD" w:rsidRPr="00A2545F" w:rsidRDefault="00DA59CD" w:rsidP="00DA59CD">
            <w:pPr>
              <w:snapToGrid w:val="0"/>
              <w:rPr>
                <w:rFonts w:ascii="Arial" w:eastAsia="MS PGothic" w:hAnsi="Arial" w:cs="Arial"/>
                <w:sz w:val="18"/>
                <w:szCs w:val="18"/>
              </w:rPr>
            </w:pPr>
          </w:p>
        </w:tc>
        <w:tc>
          <w:tcPr>
            <w:tcW w:w="434" w:type="pct"/>
            <w:shd w:val="clear" w:color="000000" w:fill="BFBFBF"/>
            <w:vAlign w:val="center"/>
          </w:tcPr>
          <w:p w14:paraId="41F42137" w14:textId="77777777" w:rsidR="00DA59CD" w:rsidRPr="00A2545F" w:rsidRDefault="00DA59CD" w:rsidP="00DA59CD">
            <w:pPr>
              <w:snapToGrid w:val="0"/>
              <w:rPr>
                <w:rFonts w:ascii="Arial" w:eastAsia="MS PGothic" w:hAnsi="Arial" w:cs="Arial"/>
                <w:sz w:val="18"/>
                <w:szCs w:val="18"/>
              </w:rPr>
            </w:pPr>
          </w:p>
        </w:tc>
        <w:tc>
          <w:tcPr>
            <w:tcW w:w="206" w:type="pct"/>
            <w:shd w:val="clear" w:color="auto" w:fill="auto"/>
          </w:tcPr>
          <w:p w14:paraId="4DAB0DA0" w14:textId="77777777" w:rsidR="00DA59CD" w:rsidRPr="00A2545F" w:rsidRDefault="00DA59CD" w:rsidP="00DA59CD">
            <w:pPr>
              <w:snapToGrid w:val="0"/>
              <w:rPr>
                <w:rFonts w:ascii="Arial" w:eastAsia="MS PGothic" w:hAnsi="Arial" w:cs="Arial"/>
                <w:sz w:val="18"/>
                <w:szCs w:val="18"/>
              </w:rPr>
            </w:pPr>
          </w:p>
        </w:tc>
      </w:tr>
    </w:tbl>
    <w:p w14:paraId="5DED2382" w14:textId="77777777" w:rsidR="00F6282E" w:rsidRDefault="00F6282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381"/>
        <w:gridCol w:w="626"/>
        <w:gridCol w:w="2335"/>
        <w:gridCol w:w="3122"/>
        <w:gridCol w:w="1069"/>
        <w:gridCol w:w="868"/>
        <w:gridCol w:w="1986"/>
        <w:gridCol w:w="1158"/>
        <w:gridCol w:w="1185"/>
        <w:gridCol w:w="1185"/>
        <w:gridCol w:w="957"/>
        <w:gridCol w:w="1534"/>
        <w:gridCol w:w="1096"/>
        <w:gridCol w:w="1941"/>
        <w:gridCol w:w="921"/>
      </w:tblGrid>
      <w:tr w:rsidR="00DA59CD" w:rsidRPr="00A2545F" w14:paraId="2AE6BC38" w14:textId="77777777" w:rsidTr="00F6282E">
        <w:trPr>
          <w:trHeight w:val="930"/>
        </w:trPr>
        <w:tc>
          <w:tcPr>
            <w:tcW w:w="532" w:type="pct"/>
            <w:shd w:val="clear" w:color="auto" w:fill="auto"/>
          </w:tcPr>
          <w:p w14:paraId="56D07D28" w14:textId="77777777" w:rsidR="00DA59CD" w:rsidRPr="00A2545F" w:rsidRDefault="00DA59CD" w:rsidP="00DA59CD">
            <w:pPr>
              <w:snapToGrid w:val="0"/>
              <w:rPr>
                <w:rFonts w:ascii="Arial" w:eastAsia="MS PGothic" w:hAnsi="Arial" w:cs="Arial"/>
                <w:sz w:val="18"/>
                <w:szCs w:val="18"/>
              </w:rPr>
            </w:pPr>
          </w:p>
        </w:tc>
        <w:tc>
          <w:tcPr>
            <w:tcW w:w="140" w:type="pct"/>
            <w:shd w:val="clear" w:color="auto" w:fill="auto"/>
            <w:vAlign w:val="center"/>
          </w:tcPr>
          <w:p w14:paraId="175E48DE"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5-1</w:t>
            </w:r>
            <w:r>
              <w:rPr>
                <w:rFonts w:ascii="Arial" w:eastAsia="MS PGothic" w:hAnsi="Arial" w:cs="Arial" w:hint="eastAsia"/>
                <w:sz w:val="18"/>
                <w:szCs w:val="18"/>
              </w:rPr>
              <w:t>7</w:t>
            </w:r>
          </w:p>
        </w:tc>
        <w:tc>
          <w:tcPr>
            <w:tcW w:w="522" w:type="pct"/>
            <w:shd w:val="clear" w:color="auto" w:fill="auto"/>
          </w:tcPr>
          <w:p w14:paraId="171E1E41"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 xml:space="preserve">PUSCH repetitions over multiple slots  </w:t>
            </w:r>
          </w:p>
        </w:tc>
        <w:tc>
          <w:tcPr>
            <w:tcW w:w="698" w:type="pct"/>
            <w:shd w:val="clear" w:color="auto" w:fill="auto"/>
            <w:vAlign w:val="center"/>
          </w:tcPr>
          <w:p w14:paraId="797B6087" w14:textId="77777777" w:rsidR="00DA59CD" w:rsidRPr="00EB58BB" w:rsidRDefault="00DA59CD" w:rsidP="00DA59CD">
            <w:pPr>
              <w:snapToGrid w:val="0"/>
              <w:rPr>
                <w:rFonts w:ascii="Arial" w:eastAsia="MS PGothic" w:hAnsi="Arial" w:cs="Arial"/>
                <w:sz w:val="18"/>
                <w:szCs w:val="18"/>
              </w:rPr>
            </w:pPr>
            <w:r w:rsidRPr="00A2545F">
              <w:rPr>
                <w:rFonts w:ascii="Arial" w:eastAsia="MS PGothic" w:hAnsi="Arial" w:cs="Arial"/>
                <w:sz w:val="18"/>
                <w:szCs w:val="18"/>
              </w:rPr>
              <w:t xml:space="preserve">1) </w:t>
            </w:r>
            <w:r w:rsidRPr="00EB58BB">
              <w:rPr>
                <w:rFonts w:ascii="Arial" w:eastAsia="MS PGothic" w:hAnsi="Arial" w:cs="Arial"/>
                <w:sz w:val="18"/>
                <w:szCs w:val="18"/>
              </w:rPr>
              <w:t>K = 2, 4, 8 times repetitions</w:t>
            </w:r>
          </w:p>
        </w:tc>
        <w:tc>
          <w:tcPr>
            <w:tcW w:w="239" w:type="pct"/>
            <w:shd w:val="clear" w:color="auto" w:fill="auto"/>
          </w:tcPr>
          <w:p w14:paraId="0D330EBC" w14:textId="77777777" w:rsidR="00DA59CD" w:rsidRPr="00A2545F" w:rsidRDefault="00DA59CD" w:rsidP="00DA59CD">
            <w:pPr>
              <w:snapToGrid w:val="0"/>
              <w:rPr>
                <w:rFonts w:ascii="Arial" w:eastAsia="MS PGothic" w:hAnsi="Arial" w:cs="Arial"/>
                <w:sz w:val="18"/>
                <w:szCs w:val="18"/>
              </w:rPr>
            </w:pPr>
          </w:p>
        </w:tc>
        <w:tc>
          <w:tcPr>
            <w:tcW w:w="194" w:type="pct"/>
            <w:shd w:val="clear" w:color="auto" w:fill="auto"/>
            <w:vAlign w:val="center"/>
          </w:tcPr>
          <w:p w14:paraId="7AC90727"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Yes</w:t>
            </w:r>
          </w:p>
        </w:tc>
        <w:tc>
          <w:tcPr>
            <w:tcW w:w="444" w:type="pct"/>
            <w:shd w:val="clear" w:color="auto" w:fill="auto"/>
            <w:vAlign w:val="center"/>
          </w:tcPr>
          <w:p w14:paraId="0D24609A" w14:textId="77777777" w:rsidR="00DA59CD" w:rsidRPr="00A2545F" w:rsidRDefault="00DA59CD" w:rsidP="00DA59CD">
            <w:pPr>
              <w:snapToGrid w:val="0"/>
              <w:rPr>
                <w:rFonts w:ascii="Arial" w:eastAsia="MS PGothic" w:hAnsi="Arial" w:cs="Arial"/>
                <w:sz w:val="18"/>
                <w:szCs w:val="18"/>
              </w:rPr>
            </w:pPr>
          </w:p>
        </w:tc>
        <w:tc>
          <w:tcPr>
            <w:tcW w:w="259" w:type="pct"/>
            <w:shd w:val="clear" w:color="auto" w:fill="auto"/>
            <w:vAlign w:val="center"/>
          </w:tcPr>
          <w:p w14:paraId="479AAA1E" w14:textId="77777777" w:rsidR="00DA59CD" w:rsidRPr="00EB58BB" w:rsidRDefault="00DA59CD" w:rsidP="00DA59CD">
            <w:pPr>
              <w:snapToGrid w:val="0"/>
              <w:rPr>
                <w:rFonts w:ascii="Arial" w:eastAsia="MS PGothic" w:hAnsi="Arial" w:cs="Arial"/>
                <w:sz w:val="18"/>
                <w:szCs w:val="18"/>
              </w:rPr>
            </w:pPr>
            <w:r w:rsidRPr="00EB58BB">
              <w:rPr>
                <w:rFonts w:ascii="Arial" w:eastAsia="MS PGothic" w:hAnsi="Arial" w:cs="Arial"/>
                <w:sz w:val="18"/>
                <w:szCs w:val="18"/>
              </w:rPr>
              <w:t>[Type 4]</w:t>
            </w:r>
          </w:p>
        </w:tc>
        <w:tc>
          <w:tcPr>
            <w:tcW w:w="265" w:type="pct"/>
            <w:shd w:val="clear" w:color="auto" w:fill="auto"/>
            <w:vAlign w:val="center"/>
          </w:tcPr>
          <w:p w14:paraId="137D2741"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[No need]</w:t>
            </w:r>
          </w:p>
        </w:tc>
        <w:tc>
          <w:tcPr>
            <w:tcW w:w="265" w:type="pct"/>
            <w:shd w:val="clear" w:color="auto" w:fill="auto"/>
            <w:vAlign w:val="center"/>
          </w:tcPr>
          <w:p w14:paraId="4357A0BC" w14:textId="77777777" w:rsidR="00DA59CD" w:rsidRPr="00A2545F" w:rsidRDefault="00DA59CD" w:rsidP="00DA59CD">
            <w:pPr>
              <w:snapToGrid w:val="0"/>
              <w:jc w:val="center"/>
              <w:rPr>
                <w:rFonts w:ascii="맑은 고딕" w:hAnsi="맑은 고딕" w:cs="MS PGothic"/>
                <w:sz w:val="18"/>
                <w:szCs w:val="18"/>
              </w:rPr>
            </w:pPr>
            <w:r w:rsidRPr="00A2545F">
              <w:rPr>
                <w:rFonts w:ascii="Arial" w:eastAsia="MS PGothic" w:hAnsi="Arial" w:cs="Arial"/>
                <w:sz w:val="18"/>
                <w:szCs w:val="18"/>
              </w:rPr>
              <w:t>[No need]</w:t>
            </w:r>
          </w:p>
        </w:tc>
        <w:tc>
          <w:tcPr>
            <w:tcW w:w="214" w:type="pct"/>
            <w:shd w:val="clear" w:color="auto" w:fill="auto"/>
            <w:vAlign w:val="center"/>
          </w:tcPr>
          <w:p w14:paraId="13BE2803" w14:textId="77777777" w:rsidR="00DA59CD" w:rsidRPr="00A2545F" w:rsidRDefault="00DA59CD" w:rsidP="00DA59CD">
            <w:pPr>
              <w:snapToGrid w:val="0"/>
              <w:rPr>
                <w:rFonts w:ascii="맑은 고딕" w:hAnsi="맑은 고딕" w:cs="MS PGothic"/>
                <w:sz w:val="18"/>
                <w:szCs w:val="18"/>
              </w:rPr>
            </w:pPr>
          </w:p>
        </w:tc>
        <w:tc>
          <w:tcPr>
            <w:tcW w:w="343" w:type="pct"/>
            <w:shd w:val="clear" w:color="auto" w:fill="auto"/>
            <w:vAlign w:val="center"/>
          </w:tcPr>
          <w:p w14:paraId="0111BB28" w14:textId="77777777" w:rsidR="00DA59CD" w:rsidRPr="00A2545F" w:rsidRDefault="00DA59CD" w:rsidP="00DA59CD">
            <w:pPr>
              <w:snapToGrid w:val="0"/>
              <w:rPr>
                <w:rFonts w:ascii="맑은 고딕" w:hAnsi="맑은 고딕" w:cs="MS PGothic"/>
                <w:sz w:val="18"/>
                <w:szCs w:val="18"/>
              </w:rPr>
            </w:pPr>
          </w:p>
        </w:tc>
        <w:tc>
          <w:tcPr>
            <w:tcW w:w="245" w:type="pct"/>
            <w:shd w:val="clear" w:color="auto" w:fill="auto"/>
            <w:vAlign w:val="center"/>
          </w:tcPr>
          <w:p w14:paraId="2045ACA0" w14:textId="77777777" w:rsidR="00DA59CD" w:rsidRPr="00A2545F" w:rsidRDefault="00DA59CD" w:rsidP="00DA59CD">
            <w:pPr>
              <w:snapToGrid w:val="0"/>
              <w:rPr>
                <w:rFonts w:ascii="Arial" w:eastAsia="MS PGothic" w:hAnsi="Arial" w:cs="Arial"/>
                <w:sz w:val="18"/>
                <w:szCs w:val="18"/>
              </w:rPr>
            </w:pPr>
          </w:p>
        </w:tc>
        <w:tc>
          <w:tcPr>
            <w:tcW w:w="434" w:type="pct"/>
            <w:shd w:val="clear" w:color="000000" w:fill="BFBFBF"/>
            <w:vAlign w:val="center"/>
          </w:tcPr>
          <w:p w14:paraId="2BFC275B" w14:textId="77777777" w:rsidR="00DA59CD" w:rsidRPr="00A2545F" w:rsidRDefault="00DA59CD" w:rsidP="00DA59CD">
            <w:pPr>
              <w:snapToGrid w:val="0"/>
              <w:rPr>
                <w:rFonts w:ascii="Arial" w:eastAsia="MS PGothic" w:hAnsi="Arial" w:cs="Arial"/>
                <w:sz w:val="18"/>
                <w:szCs w:val="18"/>
              </w:rPr>
            </w:pPr>
          </w:p>
        </w:tc>
        <w:tc>
          <w:tcPr>
            <w:tcW w:w="206" w:type="pct"/>
            <w:shd w:val="clear" w:color="auto" w:fill="auto"/>
          </w:tcPr>
          <w:p w14:paraId="037E9A01" w14:textId="77777777" w:rsidR="00DA59CD" w:rsidRPr="00A2545F" w:rsidRDefault="00DA59CD" w:rsidP="00DA59CD">
            <w:pPr>
              <w:snapToGrid w:val="0"/>
              <w:rPr>
                <w:rFonts w:ascii="Arial" w:eastAsia="MS PGothic" w:hAnsi="Arial" w:cs="Arial"/>
                <w:sz w:val="18"/>
                <w:szCs w:val="18"/>
              </w:rPr>
            </w:pPr>
          </w:p>
        </w:tc>
      </w:tr>
      <w:tr w:rsidR="00DA59CD" w:rsidRPr="00A2545F" w14:paraId="18F8F208" w14:textId="77777777" w:rsidTr="00F6282E">
        <w:trPr>
          <w:trHeight w:val="461"/>
        </w:trPr>
        <w:tc>
          <w:tcPr>
            <w:tcW w:w="532" w:type="pct"/>
            <w:shd w:val="clear" w:color="auto" w:fill="auto"/>
          </w:tcPr>
          <w:p w14:paraId="70CF73BD" w14:textId="77777777" w:rsidR="00DA59CD" w:rsidRPr="00A2545F" w:rsidRDefault="00DA59CD" w:rsidP="00DA59CD">
            <w:pPr>
              <w:snapToGrid w:val="0"/>
              <w:rPr>
                <w:rFonts w:ascii="Arial" w:eastAsia="MS PGothic" w:hAnsi="Arial" w:cs="Arial"/>
                <w:sz w:val="18"/>
                <w:szCs w:val="18"/>
              </w:rPr>
            </w:pPr>
          </w:p>
        </w:tc>
        <w:tc>
          <w:tcPr>
            <w:tcW w:w="140" w:type="pct"/>
            <w:shd w:val="clear" w:color="auto" w:fill="auto"/>
            <w:vAlign w:val="center"/>
          </w:tcPr>
          <w:p w14:paraId="6198157A" w14:textId="77777777" w:rsidR="00DA59CD" w:rsidRPr="00A2545F" w:rsidRDefault="00DA59CD" w:rsidP="00DA59CD">
            <w:pPr>
              <w:snapToGrid w:val="0"/>
              <w:rPr>
                <w:rFonts w:ascii="Arial" w:eastAsia="MS PGothic" w:hAnsi="Arial" w:cs="Arial"/>
                <w:sz w:val="18"/>
                <w:szCs w:val="18"/>
              </w:rPr>
            </w:pPr>
          </w:p>
        </w:tc>
        <w:tc>
          <w:tcPr>
            <w:tcW w:w="522" w:type="pct"/>
            <w:shd w:val="clear" w:color="auto" w:fill="auto"/>
          </w:tcPr>
          <w:p w14:paraId="227CDCA3" w14:textId="77777777" w:rsidR="00DA59CD" w:rsidRPr="00A2545F" w:rsidRDefault="00DA59CD" w:rsidP="00DA59CD">
            <w:pPr>
              <w:snapToGrid w:val="0"/>
              <w:rPr>
                <w:rFonts w:ascii="Arial" w:eastAsia="MS PGothic" w:hAnsi="Arial" w:cs="Arial"/>
                <w:sz w:val="18"/>
                <w:szCs w:val="18"/>
              </w:rPr>
            </w:pPr>
            <w:r w:rsidRPr="00EB58BB">
              <w:rPr>
                <w:rFonts w:ascii="Arial" w:eastAsia="MS PGothic" w:hAnsi="Arial" w:cs="Arial"/>
                <w:sz w:val="18"/>
                <w:szCs w:val="18"/>
                <w:highlight w:val="yellow"/>
              </w:rPr>
              <w:t>[PUSCH repetitions within a slot]</w:t>
            </w:r>
          </w:p>
        </w:tc>
        <w:tc>
          <w:tcPr>
            <w:tcW w:w="698" w:type="pct"/>
            <w:shd w:val="clear" w:color="auto" w:fill="auto"/>
            <w:vAlign w:val="center"/>
          </w:tcPr>
          <w:p w14:paraId="2B292199" w14:textId="77777777" w:rsidR="00DA59CD" w:rsidRPr="00A2545F" w:rsidRDefault="00DA59CD" w:rsidP="00DA59CD">
            <w:pPr>
              <w:snapToGrid w:val="0"/>
              <w:rPr>
                <w:rFonts w:ascii="Arial" w:eastAsia="MS PGothic" w:hAnsi="Arial" w:cs="Arial"/>
                <w:sz w:val="18"/>
                <w:szCs w:val="18"/>
              </w:rPr>
            </w:pPr>
          </w:p>
        </w:tc>
        <w:tc>
          <w:tcPr>
            <w:tcW w:w="239" w:type="pct"/>
            <w:shd w:val="clear" w:color="auto" w:fill="auto"/>
          </w:tcPr>
          <w:p w14:paraId="63FAAFE4" w14:textId="77777777" w:rsidR="00DA59CD" w:rsidRPr="00A2545F" w:rsidRDefault="00DA59CD" w:rsidP="00DA59CD">
            <w:pPr>
              <w:snapToGrid w:val="0"/>
              <w:rPr>
                <w:rFonts w:ascii="Arial" w:eastAsia="MS PGothic" w:hAnsi="Arial" w:cs="Arial"/>
                <w:sz w:val="18"/>
                <w:szCs w:val="18"/>
              </w:rPr>
            </w:pPr>
          </w:p>
        </w:tc>
        <w:tc>
          <w:tcPr>
            <w:tcW w:w="194" w:type="pct"/>
            <w:shd w:val="clear" w:color="auto" w:fill="auto"/>
            <w:vAlign w:val="center"/>
          </w:tcPr>
          <w:p w14:paraId="233A9858" w14:textId="77777777" w:rsidR="00DA59CD" w:rsidRPr="00A2545F" w:rsidRDefault="00DA59CD" w:rsidP="00DA59CD">
            <w:pPr>
              <w:snapToGrid w:val="0"/>
              <w:rPr>
                <w:rFonts w:ascii="Arial" w:eastAsia="MS PGothic" w:hAnsi="Arial" w:cs="Arial"/>
                <w:sz w:val="18"/>
                <w:szCs w:val="18"/>
              </w:rPr>
            </w:pPr>
          </w:p>
        </w:tc>
        <w:tc>
          <w:tcPr>
            <w:tcW w:w="444" w:type="pct"/>
            <w:shd w:val="clear" w:color="auto" w:fill="auto"/>
            <w:vAlign w:val="center"/>
          </w:tcPr>
          <w:p w14:paraId="19F32BA2" w14:textId="77777777" w:rsidR="00DA59CD" w:rsidRPr="00A2545F" w:rsidRDefault="00DA59CD" w:rsidP="00DA59CD">
            <w:pPr>
              <w:snapToGrid w:val="0"/>
              <w:rPr>
                <w:rFonts w:ascii="Arial" w:eastAsia="MS PGothic" w:hAnsi="Arial" w:cs="Arial"/>
                <w:sz w:val="18"/>
                <w:szCs w:val="18"/>
              </w:rPr>
            </w:pPr>
          </w:p>
        </w:tc>
        <w:tc>
          <w:tcPr>
            <w:tcW w:w="259" w:type="pct"/>
            <w:shd w:val="clear" w:color="auto" w:fill="auto"/>
            <w:vAlign w:val="center"/>
          </w:tcPr>
          <w:p w14:paraId="20DD9A27" w14:textId="77777777" w:rsidR="00DA59CD" w:rsidRPr="00A2545F" w:rsidRDefault="00DA59CD" w:rsidP="00DA59CD">
            <w:pPr>
              <w:snapToGrid w:val="0"/>
              <w:rPr>
                <w:rFonts w:ascii="Arial" w:eastAsia="MS PGothic" w:hAnsi="Arial" w:cs="Arial"/>
                <w:sz w:val="18"/>
                <w:szCs w:val="18"/>
              </w:rPr>
            </w:pPr>
          </w:p>
        </w:tc>
        <w:tc>
          <w:tcPr>
            <w:tcW w:w="265" w:type="pct"/>
            <w:shd w:val="clear" w:color="auto" w:fill="auto"/>
            <w:vAlign w:val="center"/>
          </w:tcPr>
          <w:p w14:paraId="706F9BC3" w14:textId="77777777" w:rsidR="00DA59CD" w:rsidRPr="00A2545F" w:rsidRDefault="00DA59CD" w:rsidP="00DA59CD">
            <w:pPr>
              <w:snapToGrid w:val="0"/>
              <w:rPr>
                <w:rFonts w:ascii="Arial" w:eastAsia="MS PGothic" w:hAnsi="Arial" w:cs="Arial"/>
                <w:sz w:val="18"/>
                <w:szCs w:val="18"/>
              </w:rPr>
            </w:pPr>
          </w:p>
        </w:tc>
        <w:tc>
          <w:tcPr>
            <w:tcW w:w="265" w:type="pct"/>
            <w:shd w:val="clear" w:color="auto" w:fill="auto"/>
            <w:vAlign w:val="center"/>
          </w:tcPr>
          <w:p w14:paraId="04B780A1" w14:textId="77777777" w:rsidR="00DA59CD" w:rsidRPr="00A2545F" w:rsidRDefault="00DA59CD" w:rsidP="00DA59CD">
            <w:pPr>
              <w:snapToGrid w:val="0"/>
              <w:jc w:val="center"/>
              <w:rPr>
                <w:rFonts w:ascii="Arial" w:eastAsia="MS PGothic" w:hAnsi="Arial" w:cs="Arial"/>
                <w:sz w:val="18"/>
                <w:szCs w:val="18"/>
              </w:rPr>
            </w:pPr>
          </w:p>
        </w:tc>
        <w:tc>
          <w:tcPr>
            <w:tcW w:w="214" w:type="pct"/>
            <w:shd w:val="clear" w:color="auto" w:fill="auto"/>
            <w:vAlign w:val="center"/>
          </w:tcPr>
          <w:p w14:paraId="0ECE4C79" w14:textId="77777777" w:rsidR="00DA59CD" w:rsidRPr="00A2545F" w:rsidRDefault="00DA59CD" w:rsidP="00DA59CD">
            <w:pPr>
              <w:snapToGrid w:val="0"/>
              <w:rPr>
                <w:rFonts w:ascii="맑은 고딕" w:hAnsi="맑은 고딕" w:cs="MS PGothic"/>
                <w:sz w:val="18"/>
                <w:szCs w:val="18"/>
              </w:rPr>
            </w:pPr>
          </w:p>
        </w:tc>
        <w:tc>
          <w:tcPr>
            <w:tcW w:w="343" w:type="pct"/>
            <w:shd w:val="clear" w:color="auto" w:fill="auto"/>
            <w:vAlign w:val="center"/>
          </w:tcPr>
          <w:p w14:paraId="1B588956" w14:textId="77777777" w:rsidR="00DA59CD" w:rsidRPr="00A2545F" w:rsidRDefault="00DA59CD" w:rsidP="00DA59CD">
            <w:pPr>
              <w:snapToGrid w:val="0"/>
              <w:rPr>
                <w:rFonts w:ascii="맑은 고딕" w:hAnsi="맑은 고딕" w:cs="MS PGothic"/>
                <w:sz w:val="18"/>
                <w:szCs w:val="18"/>
              </w:rPr>
            </w:pPr>
          </w:p>
        </w:tc>
        <w:tc>
          <w:tcPr>
            <w:tcW w:w="245" w:type="pct"/>
            <w:shd w:val="clear" w:color="auto" w:fill="auto"/>
            <w:vAlign w:val="center"/>
          </w:tcPr>
          <w:p w14:paraId="2E9977BE" w14:textId="77777777" w:rsidR="00DA59CD" w:rsidRPr="00A2545F" w:rsidRDefault="00DA59CD" w:rsidP="00DA59CD">
            <w:pPr>
              <w:snapToGrid w:val="0"/>
              <w:rPr>
                <w:rFonts w:ascii="Arial" w:eastAsia="MS PGothic" w:hAnsi="Arial" w:cs="Arial"/>
                <w:sz w:val="18"/>
                <w:szCs w:val="18"/>
              </w:rPr>
            </w:pPr>
          </w:p>
        </w:tc>
        <w:tc>
          <w:tcPr>
            <w:tcW w:w="434" w:type="pct"/>
            <w:shd w:val="clear" w:color="000000" w:fill="BFBFBF"/>
            <w:vAlign w:val="center"/>
          </w:tcPr>
          <w:p w14:paraId="50938326" w14:textId="77777777" w:rsidR="00DA59CD" w:rsidRPr="00A2545F" w:rsidRDefault="00DA59CD" w:rsidP="00DA59CD">
            <w:pPr>
              <w:snapToGrid w:val="0"/>
              <w:rPr>
                <w:rFonts w:ascii="Arial" w:eastAsia="MS PGothic" w:hAnsi="Arial" w:cs="Arial"/>
                <w:sz w:val="18"/>
                <w:szCs w:val="18"/>
              </w:rPr>
            </w:pPr>
          </w:p>
        </w:tc>
        <w:tc>
          <w:tcPr>
            <w:tcW w:w="206" w:type="pct"/>
            <w:shd w:val="clear" w:color="auto" w:fill="auto"/>
          </w:tcPr>
          <w:p w14:paraId="461B1B73" w14:textId="77777777" w:rsidR="00DA59CD" w:rsidRPr="00A2545F" w:rsidRDefault="00DA59CD" w:rsidP="00DA59CD">
            <w:pPr>
              <w:snapToGrid w:val="0"/>
              <w:rPr>
                <w:rFonts w:ascii="Arial" w:eastAsia="MS PGothic" w:hAnsi="Arial" w:cs="Arial"/>
                <w:sz w:val="18"/>
                <w:szCs w:val="18"/>
              </w:rPr>
            </w:pPr>
          </w:p>
        </w:tc>
      </w:tr>
    </w:tbl>
    <w:p w14:paraId="66D2E415" w14:textId="77777777" w:rsidR="00F6282E" w:rsidRDefault="00F6282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381"/>
        <w:gridCol w:w="626"/>
        <w:gridCol w:w="2335"/>
        <w:gridCol w:w="3122"/>
        <w:gridCol w:w="1069"/>
        <w:gridCol w:w="868"/>
        <w:gridCol w:w="1986"/>
        <w:gridCol w:w="1158"/>
        <w:gridCol w:w="1185"/>
        <w:gridCol w:w="1185"/>
        <w:gridCol w:w="957"/>
        <w:gridCol w:w="1534"/>
        <w:gridCol w:w="1096"/>
        <w:gridCol w:w="1941"/>
        <w:gridCol w:w="921"/>
      </w:tblGrid>
      <w:tr w:rsidR="00DA59CD" w:rsidRPr="00EB58BB" w14:paraId="03E3EF76" w14:textId="77777777" w:rsidTr="00F6282E">
        <w:trPr>
          <w:trHeight w:val="930"/>
        </w:trPr>
        <w:tc>
          <w:tcPr>
            <w:tcW w:w="532" w:type="pct"/>
            <w:shd w:val="clear" w:color="auto" w:fill="auto"/>
          </w:tcPr>
          <w:p w14:paraId="13BF0695" w14:textId="77777777" w:rsidR="00DA59CD" w:rsidRPr="00A2545F" w:rsidRDefault="00DA59CD" w:rsidP="00DA59CD">
            <w:pPr>
              <w:snapToGrid w:val="0"/>
              <w:rPr>
                <w:rFonts w:ascii="Arial" w:eastAsia="MS PGothic" w:hAnsi="Arial" w:cs="Arial"/>
                <w:sz w:val="18"/>
                <w:szCs w:val="18"/>
              </w:rPr>
            </w:pPr>
          </w:p>
        </w:tc>
        <w:tc>
          <w:tcPr>
            <w:tcW w:w="140" w:type="pct"/>
            <w:shd w:val="clear" w:color="auto" w:fill="auto"/>
            <w:vAlign w:val="center"/>
          </w:tcPr>
          <w:p w14:paraId="226C3C20" w14:textId="77777777" w:rsidR="00DA59CD" w:rsidRPr="00A2545F" w:rsidRDefault="00DA59CD" w:rsidP="00DA59CD">
            <w:pPr>
              <w:snapToGrid w:val="0"/>
              <w:rPr>
                <w:rFonts w:ascii="Arial" w:eastAsia="MS PGothic" w:hAnsi="Arial" w:cs="Arial"/>
                <w:sz w:val="18"/>
                <w:szCs w:val="18"/>
              </w:rPr>
            </w:pPr>
            <w:r w:rsidRPr="00A2545F">
              <w:rPr>
                <w:rFonts w:ascii="Arial" w:eastAsia="MS PGothic" w:hAnsi="Arial" w:cs="Arial"/>
                <w:sz w:val="18"/>
                <w:szCs w:val="18"/>
              </w:rPr>
              <w:t>5-2</w:t>
            </w:r>
            <w:r>
              <w:rPr>
                <w:rFonts w:ascii="Arial" w:eastAsia="MS PGothic" w:hAnsi="Arial" w:cs="Arial" w:hint="eastAsia"/>
                <w:sz w:val="18"/>
                <w:szCs w:val="18"/>
              </w:rPr>
              <w:t>9</w:t>
            </w:r>
          </w:p>
        </w:tc>
        <w:tc>
          <w:tcPr>
            <w:tcW w:w="522" w:type="pct"/>
            <w:shd w:val="clear" w:color="auto" w:fill="auto"/>
            <w:vAlign w:val="center"/>
          </w:tcPr>
          <w:p w14:paraId="2D4B61BB" w14:textId="77777777" w:rsidR="00DA59CD" w:rsidRPr="00EB58BB" w:rsidRDefault="00DA59CD" w:rsidP="00DA59CD">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[DM-RS bundling across slots</w:t>
            </w:r>
          </w:p>
          <w:p w14:paraId="3FF10F10" w14:textId="77777777" w:rsidR="00DA59CD" w:rsidRPr="00EB58BB" w:rsidRDefault="00DA59CD" w:rsidP="00DA59CD">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(1, 2, 4) slot repetition</w:t>
            </w:r>
            <w:r w:rsidRPr="00A2545F">
              <w:rPr>
                <w:rFonts w:ascii="Arial" w:eastAsia="MS PGothic" w:hAnsi="Arial" w:cs="Arial"/>
                <w:sz w:val="18"/>
                <w:szCs w:val="18"/>
                <w:highlight w:val="yellow"/>
              </w:rPr>
              <w:t xml:space="preserve"> for DL/UL?)] </w:t>
            </w:r>
          </w:p>
        </w:tc>
        <w:tc>
          <w:tcPr>
            <w:tcW w:w="698" w:type="pct"/>
            <w:shd w:val="clear" w:color="auto" w:fill="auto"/>
            <w:vAlign w:val="center"/>
          </w:tcPr>
          <w:p w14:paraId="1DDBA145" w14:textId="77777777" w:rsidR="00DA59CD" w:rsidRPr="00EB58BB" w:rsidRDefault="00DA59CD" w:rsidP="00DA59CD">
            <w:pPr>
              <w:snapToGrid w:val="0"/>
              <w:rPr>
                <w:rFonts w:ascii="Arial" w:eastAsia="MS PGothic" w:hAnsi="Arial" w:cs="Arial"/>
                <w:sz w:val="18"/>
                <w:szCs w:val="18"/>
              </w:rPr>
            </w:pPr>
          </w:p>
        </w:tc>
        <w:tc>
          <w:tcPr>
            <w:tcW w:w="239" w:type="pct"/>
            <w:shd w:val="clear" w:color="auto" w:fill="auto"/>
          </w:tcPr>
          <w:p w14:paraId="0DC6A059" w14:textId="77777777" w:rsidR="00DA59CD" w:rsidRPr="00EB58BB" w:rsidRDefault="00DA59CD" w:rsidP="00DA59CD">
            <w:pPr>
              <w:snapToGrid w:val="0"/>
              <w:rPr>
                <w:rFonts w:ascii="Arial" w:eastAsia="MS PGothic" w:hAnsi="Arial" w:cs="Arial"/>
                <w:sz w:val="18"/>
                <w:szCs w:val="18"/>
              </w:rPr>
            </w:pPr>
          </w:p>
        </w:tc>
        <w:tc>
          <w:tcPr>
            <w:tcW w:w="194" w:type="pct"/>
            <w:shd w:val="clear" w:color="auto" w:fill="auto"/>
            <w:vAlign w:val="center"/>
          </w:tcPr>
          <w:p w14:paraId="1802265D" w14:textId="77777777" w:rsidR="00DA59CD" w:rsidRPr="00EB58BB" w:rsidRDefault="00DA59CD" w:rsidP="00DA59CD">
            <w:pPr>
              <w:snapToGrid w:val="0"/>
              <w:rPr>
                <w:rFonts w:ascii="Arial" w:eastAsia="MS PGothic" w:hAnsi="Arial" w:cs="Arial"/>
                <w:sz w:val="18"/>
                <w:szCs w:val="18"/>
              </w:rPr>
            </w:pPr>
          </w:p>
        </w:tc>
        <w:tc>
          <w:tcPr>
            <w:tcW w:w="444" w:type="pct"/>
            <w:shd w:val="clear" w:color="auto" w:fill="auto"/>
            <w:vAlign w:val="center"/>
          </w:tcPr>
          <w:p w14:paraId="258681D2" w14:textId="77777777" w:rsidR="00DA59CD" w:rsidRPr="00EB58BB" w:rsidRDefault="00DA59CD" w:rsidP="00DA59CD">
            <w:pPr>
              <w:snapToGrid w:val="0"/>
              <w:rPr>
                <w:rFonts w:ascii="Arial" w:eastAsia="MS PGothic" w:hAnsi="Arial" w:cs="Arial"/>
                <w:sz w:val="18"/>
                <w:szCs w:val="18"/>
              </w:rPr>
            </w:pPr>
          </w:p>
        </w:tc>
        <w:tc>
          <w:tcPr>
            <w:tcW w:w="259" w:type="pct"/>
            <w:shd w:val="clear" w:color="auto" w:fill="auto"/>
            <w:vAlign w:val="center"/>
          </w:tcPr>
          <w:p w14:paraId="342F2C6F" w14:textId="77777777" w:rsidR="00DA59CD" w:rsidRPr="00EB58BB" w:rsidRDefault="00DA59CD" w:rsidP="00DA59CD">
            <w:pPr>
              <w:snapToGrid w:val="0"/>
              <w:rPr>
                <w:rFonts w:ascii="Arial" w:eastAsia="MS PGothic" w:hAnsi="Arial" w:cs="Arial"/>
                <w:sz w:val="18"/>
                <w:szCs w:val="18"/>
              </w:rPr>
            </w:pPr>
          </w:p>
        </w:tc>
        <w:tc>
          <w:tcPr>
            <w:tcW w:w="265" w:type="pct"/>
            <w:shd w:val="clear" w:color="auto" w:fill="auto"/>
            <w:vAlign w:val="center"/>
          </w:tcPr>
          <w:p w14:paraId="10C85B52" w14:textId="77777777" w:rsidR="00DA59CD" w:rsidRPr="00EB58BB" w:rsidRDefault="00DA59CD" w:rsidP="00DA59CD">
            <w:pPr>
              <w:snapToGrid w:val="0"/>
              <w:rPr>
                <w:rFonts w:ascii="Arial" w:eastAsia="MS PGothic" w:hAnsi="Arial" w:cs="Arial"/>
                <w:sz w:val="18"/>
                <w:szCs w:val="18"/>
              </w:rPr>
            </w:pPr>
          </w:p>
        </w:tc>
        <w:tc>
          <w:tcPr>
            <w:tcW w:w="265" w:type="pct"/>
            <w:shd w:val="clear" w:color="auto" w:fill="auto"/>
            <w:vAlign w:val="center"/>
          </w:tcPr>
          <w:p w14:paraId="716406B8" w14:textId="77777777" w:rsidR="00DA59CD" w:rsidRPr="00EB58BB" w:rsidRDefault="00DA59CD" w:rsidP="00DA59CD">
            <w:pPr>
              <w:snapToGrid w:val="0"/>
              <w:jc w:val="center"/>
              <w:rPr>
                <w:rFonts w:ascii="맑은 고딕" w:hAnsi="맑은 고딕" w:cs="MS PGothic"/>
                <w:sz w:val="18"/>
                <w:szCs w:val="18"/>
              </w:rPr>
            </w:pPr>
          </w:p>
        </w:tc>
        <w:tc>
          <w:tcPr>
            <w:tcW w:w="214" w:type="pct"/>
            <w:shd w:val="clear" w:color="auto" w:fill="auto"/>
            <w:vAlign w:val="center"/>
          </w:tcPr>
          <w:p w14:paraId="2562A7F2" w14:textId="77777777" w:rsidR="00DA59CD" w:rsidRPr="00EB58BB" w:rsidRDefault="00DA59CD" w:rsidP="00DA59CD">
            <w:pPr>
              <w:snapToGrid w:val="0"/>
              <w:rPr>
                <w:rFonts w:ascii="맑은 고딕" w:hAnsi="맑은 고딕" w:cs="MS PGothic"/>
                <w:sz w:val="18"/>
                <w:szCs w:val="18"/>
              </w:rPr>
            </w:pPr>
          </w:p>
        </w:tc>
        <w:tc>
          <w:tcPr>
            <w:tcW w:w="343" w:type="pct"/>
            <w:shd w:val="clear" w:color="auto" w:fill="auto"/>
            <w:vAlign w:val="center"/>
          </w:tcPr>
          <w:p w14:paraId="54D1C65B" w14:textId="77777777" w:rsidR="00DA59CD" w:rsidRPr="00EB58BB" w:rsidRDefault="00DA59CD" w:rsidP="00DA59CD">
            <w:pPr>
              <w:snapToGrid w:val="0"/>
              <w:rPr>
                <w:rFonts w:ascii="맑은 고딕" w:hAnsi="맑은 고딕" w:cs="MS PGothic"/>
                <w:sz w:val="18"/>
                <w:szCs w:val="18"/>
              </w:rPr>
            </w:pPr>
          </w:p>
        </w:tc>
        <w:tc>
          <w:tcPr>
            <w:tcW w:w="245" w:type="pct"/>
            <w:shd w:val="clear" w:color="auto" w:fill="auto"/>
            <w:vAlign w:val="center"/>
          </w:tcPr>
          <w:p w14:paraId="0EB369ED" w14:textId="77777777" w:rsidR="00DA59CD" w:rsidRPr="00EB58BB" w:rsidRDefault="00DA59CD" w:rsidP="00DA59CD">
            <w:pPr>
              <w:snapToGrid w:val="0"/>
              <w:rPr>
                <w:rFonts w:ascii="Arial" w:eastAsia="MS PGothic" w:hAnsi="Arial" w:cs="Arial"/>
                <w:sz w:val="18"/>
                <w:szCs w:val="18"/>
              </w:rPr>
            </w:pPr>
          </w:p>
        </w:tc>
        <w:tc>
          <w:tcPr>
            <w:tcW w:w="434" w:type="pct"/>
            <w:shd w:val="clear" w:color="000000" w:fill="BFBFBF"/>
            <w:vAlign w:val="center"/>
          </w:tcPr>
          <w:p w14:paraId="13F36CE9" w14:textId="77777777" w:rsidR="00DA59CD" w:rsidRPr="00EB58BB" w:rsidRDefault="00DA59CD" w:rsidP="00DA59CD">
            <w:pPr>
              <w:snapToGrid w:val="0"/>
              <w:rPr>
                <w:rFonts w:ascii="Arial" w:eastAsia="MS PGothic" w:hAnsi="Arial" w:cs="Arial"/>
                <w:sz w:val="18"/>
                <w:szCs w:val="18"/>
              </w:rPr>
            </w:pPr>
          </w:p>
        </w:tc>
        <w:tc>
          <w:tcPr>
            <w:tcW w:w="206" w:type="pct"/>
            <w:shd w:val="clear" w:color="auto" w:fill="auto"/>
          </w:tcPr>
          <w:p w14:paraId="7CA5E8E1" w14:textId="77777777" w:rsidR="00DA59CD" w:rsidRPr="00EB58BB" w:rsidRDefault="00DA59CD" w:rsidP="00DA59CD">
            <w:pPr>
              <w:snapToGrid w:val="0"/>
              <w:rPr>
                <w:rFonts w:ascii="Arial" w:eastAsia="MS PGothic" w:hAnsi="Arial" w:cs="Arial"/>
                <w:sz w:val="18"/>
                <w:szCs w:val="18"/>
              </w:rPr>
            </w:pPr>
          </w:p>
        </w:tc>
      </w:tr>
    </w:tbl>
    <w:p w14:paraId="6071603B" w14:textId="77777777" w:rsidR="00FA4D39" w:rsidRDefault="00FA4D39" w:rsidP="00A46AC9">
      <w:pPr>
        <w:rPr>
          <w:lang w:eastAsia="ko-KR"/>
        </w:rPr>
      </w:pPr>
    </w:p>
    <w:p w14:paraId="4FC0EED9" w14:textId="7B68BEA0" w:rsidR="000A2359" w:rsidRDefault="000A2359" w:rsidP="000A2359">
      <w:pPr>
        <w:spacing w:before="120"/>
        <w:jc w:val="both"/>
        <w:rPr>
          <w:b/>
          <w:lang w:val="en-US" w:eastAsia="ko-KR"/>
        </w:rPr>
      </w:pPr>
      <w:r w:rsidRPr="003A33F5">
        <w:rPr>
          <w:rFonts w:hint="eastAsia"/>
          <w:b/>
          <w:lang w:val="en-US" w:eastAsia="ko-KR"/>
        </w:rPr>
        <w:t>Proposal:</w:t>
      </w:r>
      <w:r>
        <w:rPr>
          <w:rFonts w:hint="eastAsia"/>
          <w:b/>
          <w:lang w:val="en-US" w:eastAsia="ko-KR"/>
        </w:rPr>
        <w:t xml:space="preserve"> </w:t>
      </w:r>
      <w:r>
        <w:rPr>
          <w:b/>
          <w:lang w:val="en-US" w:eastAsia="ko-KR"/>
        </w:rPr>
        <w:t xml:space="preserve">For feature group </w:t>
      </w:r>
      <w:r w:rsidRPr="000A2359">
        <w:rPr>
          <w:b/>
          <w:lang w:val="en-US" w:eastAsia="ko-KR"/>
        </w:rPr>
        <w:t>5-1</w:t>
      </w:r>
      <w:r>
        <w:rPr>
          <w:b/>
          <w:lang w:val="en-US" w:eastAsia="ko-KR"/>
        </w:rPr>
        <w:t>, t</w:t>
      </w:r>
      <w:r>
        <w:rPr>
          <w:rFonts w:hint="eastAsia"/>
          <w:b/>
          <w:lang w:val="en-US" w:eastAsia="ko-KR"/>
        </w:rPr>
        <w:t>o be aligned with feature for DL control channel (i.e. feature group 3-5), PDSCH mapping type B should be separate feature group.</w:t>
      </w:r>
    </w:p>
    <w:p w14:paraId="3797CEFA" w14:textId="79A5814D" w:rsidR="000A2359" w:rsidRPr="00DA59CD" w:rsidRDefault="000A2359" w:rsidP="000A2359">
      <w:pPr>
        <w:spacing w:before="120"/>
        <w:jc w:val="both"/>
        <w:rPr>
          <w:rFonts w:eastAsiaTheme="minorEastAsia"/>
          <w:b/>
          <w:lang w:val="en-US" w:eastAsia="ko-KR"/>
        </w:rPr>
      </w:pPr>
      <w:r w:rsidRPr="003A33F5">
        <w:rPr>
          <w:rFonts w:hint="eastAsia"/>
          <w:b/>
          <w:lang w:val="en-US" w:eastAsia="ko-KR"/>
        </w:rPr>
        <w:t xml:space="preserve">Proposal: </w:t>
      </w:r>
      <w:r>
        <w:rPr>
          <w:b/>
          <w:lang w:val="en-US" w:eastAsia="ko-KR"/>
        </w:rPr>
        <w:t>For f</w:t>
      </w:r>
      <w:r>
        <w:rPr>
          <w:rFonts w:hint="eastAsia"/>
          <w:b/>
          <w:lang w:val="en-US" w:eastAsia="ko-KR"/>
        </w:rPr>
        <w:t xml:space="preserve">eature group </w:t>
      </w:r>
      <w:r>
        <w:rPr>
          <w:b/>
          <w:lang w:val="en-US" w:eastAsia="ko-KR"/>
        </w:rPr>
        <w:t>‘</w:t>
      </w:r>
      <w:r w:rsidRPr="00DA59CD">
        <w:rPr>
          <w:b/>
          <w:lang w:val="en-US" w:eastAsia="ko-KR"/>
        </w:rPr>
        <w:t>[PUSCH repetitions within a slot]’</w:t>
      </w:r>
      <w:r>
        <w:rPr>
          <w:b/>
          <w:lang w:val="en-US" w:eastAsia="ko-KR"/>
        </w:rPr>
        <w:t xml:space="preserve">, </w:t>
      </w:r>
      <w:r w:rsidRPr="00DA59CD">
        <w:rPr>
          <w:b/>
          <w:lang w:val="en-US" w:eastAsia="ko-KR"/>
        </w:rPr>
        <w:t>PUSCH repetitions within a slot</w:t>
      </w:r>
      <w:r>
        <w:rPr>
          <w:rFonts w:hint="eastAsia"/>
          <w:b/>
          <w:lang w:val="en-US" w:eastAsia="ko-KR"/>
        </w:rPr>
        <w:t xml:space="preserve"> should be limited for </w:t>
      </w:r>
      <w:r w:rsidRPr="00DA59CD">
        <w:rPr>
          <w:b/>
          <w:lang w:val="en-US" w:eastAsia="ko-KR"/>
        </w:rPr>
        <w:t xml:space="preserve">configured PUSCH </w:t>
      </w:r>
      <w:r>
        <w:rPr>
          <w:rFonts w:hint="eastAsia"/>
          <w:b/>
          <w:lang w:val="en-US" w:eastAsia="ko-KR"/>
        </w:rPr>
        <w:t>(i.e. grant-free UL transmission)</w:t>
      </w:r>
    </w:p>
    <w:p w14:paraId="55EC25FC" w14:textId="77777777" w:rsidR="000A2359" w:rsidRDefault="000A2359" w:rsidP="000A2359">
      <w:pPr>
        <w:spacing w:before="120"/>
        <w:jc w:val="both"/>
        <w:rPr>
          <w:b/>
          <w:lang w:val="en-US" w:eastAsia="ko-KR"/>
        </w:rPr>
      </w:pPr>
      <w:r w:rsidRPr="003A33F5">
        <w:rPr>
          <w:rFonts w:hint="eastAsia"/>
          <w:b/>
          <w:lang w:val="en-US" w:eastAsia="ko-KR"/>
        </w:rPr>
        <w:t xml:space="preserve">Proposal: </w:t>
      </w:r>
      <w:r>
        <w:rPr>
          <w:rFonts w:hint="eastAsia"/>
          <w:b/>
          <w:lang w:val="en-US" w:eastAsia="ko-KR"/>
        </w:rPr>
        <w:t xml:space="preserve">Remove feature group 5-29 because there is no agreement </w:t>
      </w:r>
      <w:r>
        <w:rPr>
          <w:b/>
          <w:lang w:val="en-US" w:eastAsia="ko-KR"/>
        </w:rPr>
        <w:t>relevant</w:t>
      </w:r>
      <w:r>
        <w:rPr>
          <w:rFonts w:hint="eastAsia"/>
          <w:b/>
          <w:lang w:val="en-US" w:eastAsia="ko-KR"/>
        </w:rPr>
        <w:t xml:space="preserve"> for this feature</w:t>
      </w:r>
    </w:p>
    <w:p w14:paraId="7DE69D25" w14:textId="77777777" w:rsidR="00DA59CD" w:rsidRPr="00A46AC9" w:rsidRDefault="00DA59CD" w:rsidP="00A46AC9">
      <w:pPr>
        <w:rPr>
          <w:lang w:eastAsia="ko-KR"/>
        </w:rPr>
      </w:pPr>
    </w:p>
    <w:p w14:paraId="57561501" w14:textId="28C82F59" w:rsidR="00F27C06" w:rsidRDefault="00F27C06" w:rsidP="00F27C0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F27C06">
        <w:t>CA/DC, BWP, SUL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44"/>
        <w:gridCol w:w="644"/>
        <w:gridCol w:w="2782"/>
        <w:gridCol w:w="2872"/>
        <w:gridCol w:w="953"/>
        <w:gridCol w:w="872"/>
        <w:gridCol w:w="3001"/>
        <w:gridCol w:w="930"/>
        <w:gridCol w:w="1230"/>
        <w:gridCol w:w="899"/>
        <w:gridCol w:w="841"/>
        <w:gridCol w:w="2071"/>
        <w:gridCol w:w="1190"/>
        <w:gridCol w:w="1825"/>
        <w:gridCol w:w="810"/>
      </w:tblGrid>
      <w:tr w:rsidR="003A33F5" w:rsidRPr="00EB58BB" w14:paraId="01E587C6" w14:textId="77777777" w:rsidTr="00991C49">
        <w:trPr>
          <w:trHeight w:val="1362"/>
        </w:trPr>
        <w:tc>
          <w:tcPr>
            <w:tcW w:w="323" w:type="pct"/>
            <w:shd w:val="clear" w:color="auto" w:fill="auto"/>
          </w:tcPr>
          <w:p w14:paraId="3EEDA56D"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 CA/DC, BWP, SUL</w:t>
            </w:r>
          </w:p>
        </w:tc>
        <w:tc>
          <w:tcPr>
            <w:tcW w:w="144" w:type="pct"/>
            <w:shd w:val="clear" w:color="auto" w:fill="auto"/>
          </w:tcPr>
          <w:p w14:paraId="3DF02E60" w14:textId="77777777" w:rsidR="003A33F5" w:rsidRPr="00A2545F" w:rsidRDefault="003A33F5" w:rsidP="002D3354">
            <w:pPr>
              <w:snapToGrid w:val="0"/>
              <w:rPr>
                <w:rFonts w:ascii="Arial" w:eastAsia="MS PGothic" w:hAnsi="Arial" w:cs="Arial"/>
                <w:sz w:val="18"/>
                <w:szCs w:val="18"/>
              </w:rPr>
            </w:pPr>
            <w:r w:rsidRPr="00EB58BB">
              <w:rPr>
                <w:rFonts w:ascii="Arial" w:eastAsia="MS PGothic" w:hAnsi="Arial" w:cs="Arial"/>
                <w:sz w:val="18"/>
                <w:szCs w:val="18"/>
              </w:rPr>
              <w:t>6-1</w:t>
            </w:r>
          </w:p>
        </w:tc>
        <w:tc>
          <w:tcPr>
            <w:tcW w:w="622" w:type="pct"/>
            <w:shd w:val="clear" w:color="auto" w:fill="auto"/>
            <w:vAlign w:val="center"/>
          </w:tcPr>
          <w:p w14:paraId="422FE24E"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Basic BWP operation</w:t>
            </w:r>
          </w:p>
        </w:tc>
        <w:tc>
          <w:tcPr>
            <w:tcW w:w="642" w:type="pct"/>
            <w:shd w:val="clear" w:color="auto" w:fill="auto"/>
            <w:vAlign w:val="center"/>
          </w:tcPr>
          <w:p w14:paraId="4209A47A" w14:textId="77777777" w:rsidR="003A33F5" w:rsidRPr="00EB58BB" w:rsidRDefault="003A33F5" w:rsidP="002D3354">
            <w:pPr>
              <w:snapToGrid w:val="0"/>
              <w:rPr>
                <w:rFonts w:ascii="Arial" w:eastAsia="MS PGothic" w:hAnsi="Arial" w:cs="Arial"/>
                <w:sz w:val="18"/>
                <w:szCs w:val="18"/>
              </w:rPr>
            </w:pPr>
          </w:p>
          <w:p w14:paraId="06F7A382"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1) 1 UE-specific RRC configured DL BWP per carrier</w:t>
            </w:r>
          </w:p>
          <w:p w14:paraId="654854C4"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2) 1 UE-specific RRC configured UL BWP per carrier</w:t>
            </w:r>
          </w:p>
          <w:p w14:paraId="22E8D94B" w14:textId="77777777" w:rsidR="003A33F5" w:rsidRPr="00EB58BB" w:rsidRDefault="003A33F5" w:rsidP="002D3354">
            <w:pPr>
              <w:snapToGrid w:val="0"/>
              <w:rPr>
                <w:rFonts w:ascii="Arial" w:eastAsia="MS PGothic" w:hAnsi="Arial" w:cs="Arial"/>
                <w:sz w:val="18"/>
                <w:szCs w:val="18"/>
              </w:rPr>
            </w:pPr>
          </w:p>
          <w:p w14:paraId="59E4CFE9"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2) RRC reconfiguration of any parameters related to BWP</w:t>
            </w:r>
          </w:p>
        </w:tc>
        <w:tc>
          <w:tcPr>
            <w:tcW w:w="213" w:type="pct"/>
            <w:shd w:val="clear" w:color="auto" w:fill="auto"/>
          </w:tcPr>
          <w:p w14:paraId="3A090A4B" w14:textId="77777777" w:rsidR="003A33F5" w:rsidRPr="00EB58BB" w:rsidRDefault="003A33F5" w:rsidP="002D3354">
            <w:pPr>
              <w:snapToGrid w:val="0"/>
              <w:rPr>
                <w:rFonts w:ascii="Arial" w:eastAsia="MS PGothic" w:hAnsi="Arial" w:cs="Arial"/>
                <w:sz w:val="28"/>
                <w:szCs w:val="28"/>
              </w:rPr>
            </w:pPr>
          </w:p>
        </w:tc>
        <w:tc>
          <w:tcPr>
            <w:tcW w:w="195" w:type="pct"/>
            <w:shd w:val="clear" w:color="auto" w:fill="auto"/>
            <w:vAlign w:val="center"/>
          </w:tcPr>
          <w:p w14:paraId="07DCA143"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tcPr>
          <w:p w14:paraId="36233BCA" w14:textId="77777777" w:rsidR="003A33F5" w:rsidRPr="00A2545F" w:rsidRDefault="003A33F5" w:rsidP="002D3354">
            <w:pPr>
              <w:snapToGrid w:val="0"/>
              <w:rPr>
                <w:rFonts w:ascii="Arial" w:eastAsia="MS PGothic" w:hAnsi="Arial" w:cs="Arial"/>
                <w:sz w:val="18"/>
                <w:szCs w:val="18"/>
              </w:rPr>
            </w:pPr>
          </w:p>
        </w:tc>
        <w:tc>
          <w:tcPr>
            <w:tcW w:w="208" w:type="pct"/>
            <w:shd w:val="clear" w:color="auto" w:fill="auto"/>
            <w:vAlign w:val="center"/>
          </w:tcPr>
          <w:p w14:paraId="00B993EC"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4</w:t>
            </w:r>
          </w:p>
        </w:tc>
        <w:tc>
          <w:tcPr>
            <w:tcW w:w="275" w:type="pct"/>
            <w:shd w:val="clear" w:color="auto" w:fill="auto"/>
            <w:vAlign w:val="center"/>
          </w:tcPr>
          <w:p w14:paraId="6A6C688C" w14:textId="77777777" w:rsidR="003A33F5" w:rsidRPr="00EB58BB" w:rsidRDefault="003A33F5" w:rsidP="002D3354">
            <w:pPr>
              <w:snapToGrid w:val="0"/>
              <w:rPr>
                <w:rFonts w:ascii="Arial" w:eastAsia="MS PGothic" w:hAnsi="Arial" w:cs="Arial"/>
                <w:sz w:val="18"/>
                <w:szCs w:val="18"/>
                <w:highlight w:val="yellow"/>
              </w:rPr>
            </w:pPr>
          </w:p>
        </w:tc>
        <w:tc>
          <w:tcPr>
            <w:tcW w:w="201" w:type="pct"/>
            <w:shd w:val="clear" w:color="auto" w:fill="auto"/>
          </w:tcPr>
          <w:p w14:paraId="5BF3BC51" w14:textId="77777777" w:rsidR="003A33F5" w:rsidRPr="00A2545F" w:rsidRDefault="003A33F5" w:rsidP="002D3354">
            <w:pPr>
              <w:snapToGrid w:val="0"/>
              <w:rPr>
                <w:rFonts w:ascii="맑은 고딕" w:hAnsi="맑은 고딕" w:cs="MS PGothic"/>
                <w:sz w:val="18"/>
                <w:szCs w:val="18"/>
                <w:highlight w:val="yellow"/>
              </w:rPr>
            </w:pPr>
          </w:p>
        </w:tc>
        <w:tc>
          <w:tcPr>
            <w:tcW w:w="188" w:type="pct"/>
            <w:shd w:val="clear" w:color="auto" w:fill="auto"/>
            <w:vAlign w:val="center"/>
          </w:tcPr>
          <w:p w14:paraId="308C6597" w14:textId="77777777" w:rsidR="003A33F5" w:rsidRPr="00EB58BB" w:rsidRDefault="003A33F5" w:rsidP="002D3354">
            <w:pPr>
              <w:snapToGrid w:val="0"/>
              <w:rPr>
                <w:rFonts w:ascii="맑은 고딕" w:hAnsi="맑은 고딕" w:cs="MS PGothic"/>
                <w:sz w:val="18"/>
                <w:szCs w:val="18"/>
                <w:highlight w:val="yellow"/>
              </w:rPr>
            </w:pPr>
          </w:p>
        </w:tc>
        <w:tc>
          <w:tcPr>
            <w:tcW w:w="463" w:type="pct"/>
            <w:shd w:val="clear" w:color="auto" w:fill="auto"/>
            <w:vAlign w:val="center"/>
          </w:tcPr>
          <w:p w14:paraId="1522167E" w14:textId="77777777" w:rsidR="003A33F5" w:rsidRPr="00A2545F" w:rsidRDefault="003A33F5" w:rsidP="002D3354">
            <w:pPr>
              <w:snapToGrid w:val="0"/>
              <w:rPr>
                <w:rFonts w:ascii="맑은 고딕" w:hAnsi="맑은 고딕" w:cs="MS PGothic"/>
                <w:sz w:val="18"/>
                <w:szCs w:val="18"/>
              </w:rPr>
            </w:pPr>
            <w:r w:rsidRPr="00A2545F">
              <w:rPr>
                <w:rFonts w:ascii="맑은 고딕" w:hAnsi="맑은 고딕" w:cs="MS PGothic"/>
                <w:sz w:val="18"/>
                <w:szCs w:val="18"/>
              </w:rPr>
              <w:t>This feature should be mandatory for at least BWPs which is the same as the set of specified channel BW</w:t>
            </w:r>
          </w:p>
          <w:p w14:paraId="57C5A1EF" w14:textId="77777777" w:rsidR="003A33F5" w:rsidRPr="00A2545F" w:rsidRDefault="003A33F5" w:rsidP="002D3354">
            <w:pPr>
              <w:snapToGrid w:val="0"/>
              <w:rPr>
                <w:rFonts w:ascii="맑은 고딕" w:hAnsi="맑은 고딕" w:cs="MS PGothic"/>
                <w:sz w:val="18"/>
                <w:szCs w:val="18"/>
              </w:rPr>
            </w:pPr>
            <w:r w:rsidRPr="00A2545F">
              <w:rPr>
                <w:rFonts w:ascii="맑은 고딕" w:hAnsi="맑은 고딕" w:cs="MS PGothic"/>
                <w:sz w:val="18"/>
                <w:szCs w:val="18"/>
              </w:rPr>
              <w:t>RAN4 may discuss other BW requirements.</w:t>
            </w:r>
          </w:p>
          <w:p w14:paraId="53E23693" w14:textId="77777777" w:rsidR="003A33F5" w:rsidRPr="00A2545F" w:rsidRDefault="003A33F5" w:rsidP="002D3354">
            <w:pPr>
              <w:snapToGrid w:val="0"/>
              <w:rPr>
                <w:rFonts w:ascii="맑은 고딕" w:hAnsi="맑은 고딕" w:cs="MS PGothic"/>
                <w:sz w:val="18"/>
                <w:szCs w:val="18"/>
              </w:rPr>
            </w:pPr>
          </w:p>
          <w:p w14:paraId="28547CB2" w14:textId="77777777" w:rsidR="003A33F5" w:rsidRPr="00A2545F" w:rsidRDefault="003A33F5" w:rsidP="002D3354">
            <w:pPr>
              <w:snapToGrid w:val="0"/>
              <w:rPr>
                <w:rFonts w:ascii="맑은 고딕" w:hAnsi="맑은 고딕" w:cs="MS PGothic"/>
                <w:sz w:val="18"/>
                <w:szCs w:val="18"/>
              </w:rPr>
            </w:pPr>
            <w:r w:rsidRPr="00EB58BB">
              <w:rPr>
                <w:rFonts w:ascii="Arial" w:eastAsia="MS PGothic" w:hAnsi="Arial" w:cs="Arial"/>
                <w:sz w:val="18"/>
                <w:szCs w:val="18"/>
              </w:rPr>
              <w:t>UE-specific RRC configured DL/UL BWP can have the same or different numerology from the initial active DL/UL BWP</w:t>
            </w:r>
          </w:p>
        </w:tc>
        <w:tc>
          <w:tcPr>
            <w:tcW w:w="266" w:type="pct"/>
            <w:shd w:val="clear" w:color="auto" w:fill="auto"/>
            <w:vAlign w:val="center"/>
          </w:tcPr>
          <w:p w14:paraId="4C408398" w14:textId="77777777" w:rsidR="003A33F5" w:rsidRPr="00A2545F" w:rsidRDefault="003A33F5" w:rsidP="002D3354">
            <w:pPr>
              <w:snapToGrid w:val="0"/>
              <w:rPr>
                <w:rFonts w:ascii="Arial" w:eastAsia="MS PGothic" w:hAnsi="Arial" w:cs="Arial"/>
                <w:sz w:val="18"/>
                <w:szCs w:val="18"/>
              </w:rPr>
            </w:pPr>
          </w:p>
        </w:tc>
        <w:tc>
          <w:tcPr>
            <w:tcW w:w="408" w:type="pct"/>
            <w:shd w:val="clear" w:color="000000" w:fill="BFBFBF"/>
            <w:vAlign w:val="center"/>
          </w:tcPr>
          <w:p w14:paraId="62052A45"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 xml:space="preserve">[Mandatory without capability </w:t>
            </w:r>
            <w:proofErr w:type="spellStart"/>
            <w:r w:rsidRPr="00A2545F">
              <w:rPr>
                <w:rFonts w:ascii="Arial" w:eastAsia="MS PGothic" w:hAnsi="Arial" w:cs="Arial"/>
                <w:sz w:val="18"/>
                <w:szCs w:val="18"/>
              </w:rPr>
              <w:t>signaling</w:t>
            </w:r>
            <w:proofErr w:type="spellEnd"/>
            <w:r w:rsidRPr="00A2545F">
              <w:rPr>
                <w:rFonts w:ascii="Arial" w:eastAsia="MS PGothic" w:hAnsi="Arial" w:cs="Arial"/>
                <w:sz w:val="18"/>
                <w:szCs w:val="18"/>
              </w:rPr>
              <w:t>]</w:t>
            </w:r>
          </w:p>
        </w:tc>
        <w:tc>
          <w:tcPr>
            <w:tcW w:w="181" w:type="pct"/>
            <w:shd w:val="clear" w:color="auto" w:fill="auto"/>
          </w:tcPr>
          <w:p w14:paraId="7B3380EA" w14:textId="77777777" w:rsidR="003A33F5" w:rsidRPr="00EB58BB" w:rsidRDefault="003A33F5" w:rsidP="002D3354">
            <w:pPr>
              <w:snapToGrid w:val="0"/>
              <w:rPr>
                <w:rFonts w:ascii="Arial" w:eastAsia="MS PGothic" w:hAnsi="Arial" w:cs="Arial"/>
                <w:sz w:val="18"/>
                <w:szCs w:val="18"/>
                <w:highlight w:val="yellow"/>
              </w:rPr>
            </w:pPr>
          </w:p>
        </w:tc>
      </w:tr>
      <w:tr w:rsidR="003A33F5" w:rsidRPr="00A2545F" w14:paraId="6D0FFC56" w14:textId="77777777" w:rsidTr="00991C49">
        <w:trPr>
          <w:trHeight w:val="1362"/>
        </w:trPr>
        <w:tc>
          <w:tcPr>
            <w:tcW w:w="323" w:type="pct"/>
            <w:shd w:val="clear" w:color="auto" w:fill="auto"/>
          </w:tcPr>
          <w:p w14:paraId="5D9666A8"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tcPr>
          <w:p w14:paraId="6DED2FEB"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6-2</w:t>
            </w:r>
          </w:p>
        </w:tc>
        <w:tc>
          <w:tcPr>
            <w:tcW w:w="622" w:type="pct"/>
            <w:shd w:val="clear" w:color="auto" w:fill="auto"/>
            <w:vAlign w:val="center"/>
          </w:tcPr>
          <w:p w14:paraId="3F544900"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A BWP adaptation with same numerology]</w:t>
            </w:r>
          </w:p>
        </w:tc>
        <w:tc>
          <w:tcPr>
            <w:tcW w:w="642" w:type="pct"/>
            <w:shd w:val="clear" w:color="auto" w:fill="auto"/>
            <w:vAlign w:val="center"/>
          </w:tcPr>
          <w:p w14:paraId="1F815DCB" w14:textId="77777777" w:rsidR="003A33F5" w:rsidRPr="00EB58BB" w:rsidRDefault="003A33F5" w:rsidP="002D3354">
            <w:pPr>
              <w:snapToGrid w:val="0"/>
              <w:rPr>
                <w:rFonts w:ascii="Arial" w:eastAsia="MS PGothic" w:hAnsi="Arial" w:cs="Arial"/>
                <w:sz w:val="18"/>
                <w:szCs w:val="18"/>
              </w:rPr>
            </w:pPr>
          </w:p>
          <w:p w14:paraId="40F7F197"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1) Up to 2 UE-specific RRC configured DL BWPs per carrier</w:t>
            </w:r>
          </w:p>
          <w:p w14:paraId="02FBF438"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2) Up to 2 UE-specific RRC configured UL BWPs per carrier</w:t>
            </w:r>
          </w:p>
          <w:p w14:paraId="16D4AAF7" w14:textId="77777777" w:rsidR="003A33F5" w:rsidRPr="00EB58BB" w:rsidRDefault="003A33F5" w:rsidP="002D3354">
            <w:pPr>
              <w:snapToGrid w:val="0"/>
              <w:rPr>
                <w:rFonts w:ascii="Arial" w:eastAsia="MS PGothic" w:hAnsi="Arial" w:cs="Arial"/>
                <w:sz w:val="18"/>
                <w:szCs w:val="18"/>
              </w:rPr>
            </w:pPr>
          </w:p>
          <w:p w14:paraId="77AF760F"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2151145D"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4) Same numerology for all the UE-specific RRC configured BWPs per carrier</w:t>
            </w:r>
          </w:p>
        </w:tc>
        <w:tc>
          <w:tcPr>
            <w:tcW w:w="213" w:type="pct"/>
            <w:shd w:val="clear" w:color="auto" w:fill="auto"/>
          </w:tcPr>
          <w:p w14:paraId="3E86F174"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6-1</w:t>
            </w:r>
          </w:p>
        </w:tc>
        <w:tc>
          <w:tcPr>
            <w:tcW w:w="195" w:type="pct"/>
            <w:shd w:val="clear" w:color="auto" w:fill="auto"/>
            <w:vAlign w:val="center"/>
          </w:tcPr>
          <w:p w14:paraId="59E9B56C"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tcPr>
          <w:p w14:paraId="75E1D89B" w14:textId="77777777" w:rsidR="003A33F5" w:rsidRPr="00EB58BB" w:rsidRDefault="003A33F5" w:rsidP="002D3354">
            <w:pPr>
              <w:snapToGrid w:val="0"/>
              <w:rPr>
                <w:rFonts w:ascii="Arial" w:eastAsia="MS PGothic" w:hAnsi="Arial" w:cs="Arial"/>
                <w:sz w:val="18"/>
                <w:szCs w:val="18"/>
              </w:rPr>
            </w:pPr>
            <w:r w:rsidRPr="00EB58BB">
              <w:rPr>
                <w:rFonts w:asciiTheme="minorEastAsia" w:hAnsiTheme="minorEastAsia" w:cs="Arial"/>
                <w:sz w:val="18"/>
                <w:szCs w:val="18"/>
                <w:lang w:eastAsia="zh-TW"/>
              </w:rPr>
              <w:t>T</w:t>
            </w:r>
            <w:r w:rsidRPr="00EB58BB">
              <w:rPr>
                <w:rFonts w:ascii="Arial" w:eastAsia="MS PGothic" w:hAnsi="Arial" w:cs="Arial"/>
                <w:sz w:val="18"/>
                <w:szCs w:val="18"/>
              </w:rPr>
              <w:t>ype A BWP adaptation with same numerology is not possible</w:t>
            </w:r>
          </w:p>
        </w:tc>
        <w:tc>
          <w:tcPr>
            <w:tcW w:w="208" w:type="pct"/>
            <w:shd w:val="clear" w:color="auto" w:fill="auto"/>
            <w:vAlign w:val="center"/>
          </w:tcPr>
          <w:p w14:paraId="743FB37B"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4</w:t>
            </w:r>
          </w:p>
        </w:tc>
        <w:tc>
          <w:tcPr>
            <w:tcW w:w="275" w:type="pct"/>
            <w:shd w:val="clear" w:color="auto" w:fill="auto"/>
            <w:vAlign w:val="center"/>
          </w:tcPr>
          <w:p w14:paraId="4AD57B95" w14:textId="77777777" w:rsidR="003A33F5" w:rsidRPr="00A2545F" w:rsidRDefault="003A33F5" w:rsidP="002D3354">
            <w:pPr>
              <w:snapToGrid w:val="0"/>
              <w:rPr>
                <w:rFonts w:ascii="Arial" w:eastAsia="MS PGothic" w:hAnsi="Arial" w:cs="Arial"/>
                <w:sz w:val="18"/>
                <w:szCs w:val="18"/>
                <w:highlight w:val="yellow"/>
              </w:rPr>
            </w:pPr>
          </w:p>
        </w:tc>
        <w:tc>
          <w:tcPr>
            <w:tcW w:w="201" w:type="pct"/>
            <w:shd w:val="clear" w:color="auto" w:fill="auto"/>
          </w:tcPr>
          <w:p w14:paraId="7AF2CD61" w14:textId="77777777" w:rsidR="003A33F5" w:rsidRPr="00A2545F" w:rsidRDefault="003A33F5" w:rsidP="002D3354">
            <w:pPr>
              <w:snapToGrid w:val="0"/>
              <w:rPr>
                <w:rFonts w:ascii="맑은 고딕" w:hAnsi="맑은 고딕" w:cs="MS PGothic"/>
                <w:sz w:val="18"/>
                <w:szCs w:val="18"/>
                <w:highlight w:val="yellow"/>
              </w:rPr>
            </w:pPr>
          </w:p>
        </w:tc>
        <w:tc>
          <w:tcPr>
            <w:tcW w:w="188" w:type="pct"/>
            <w:shd w:val="clear" w:color="auto" w:fill="auto"/>
            <w:vAlign w:val="center"/>
          </w:tcPr>
          <w:p w14:paraId="4FBE02AA" w14:textId="77777777" w:rsidR="003A33F5" w:rsidRPr="00A2545F" w:rsidRDefault="003A33F5" w:rsidP="002D3354">
            <w:pPr>
              <w:snapToGrid w:val="0"/>
              <w:rPr>
                <w:rFonts w:ascii="맑은 고딕" w:hAnsi="맑은 고딕" w:cs="MS PGothic"/>
                <w:sz w:val="18"/>
                <w:szCs w:val="18"/>
                <w:highlight w:val="yellow"/>
              </w:rPr>
            </w:pPr>
          </w:p>
        </w:tc>
        <w:tc>
          <w:tcPr>
            <w:tcW w:w="463" w:type="pct"/>
            <w:shd w:val="clear" w:color="auto" w:fill="auto"/>
            <w:vAlign w:val="center"/>
          </w:tcPr>
          <w:p w14:paraId="47791A56" w14:textId="77777777" w:rsidR="003A33F5" w:rsidRPr="00A2545F" w:rsidRDefault="003A33F5" w:rsidP="002D3354">
            <w:pPr>
              <w:snapToGrid w:val="0"/>
              <w:rPr>
                <w:rFonts w:ascii="맑은 고딕" w:hAnsi="맑은 고딕" w:cs="MS PGothic"/>
                <w:sz w:val="18"/>
                <w:szCs w:val="18"/>
                <w:highlight w:val="yellow"/>
              </w:rPr>
            </w:pPr>
          </w:p>
        </w:tc>
        <w:tc>
          <w:tcPr>
            <w:tcW w:w="266" w:type="pct"/>
            <w:shd w:val="clear" w:color="auto" w:fill="auto"/>
            <w:vAlign w:val="center"/>
          </w:tcPr>
          <w:p w14:paraId="0BF42246" w14:textId="77777777" w:rsidR="003A33F5" w:rsidRPr="00A2545F" w:rsidRDefault="003A33F5" w:rsidP="002D3354">
            <w:pPr>
              <w:snapToGrid w:val="0"/>
              <w:rPr>
                <w:rFonts w:ascii="Arial" w:eastAsia="MS PGothic" w:hAnsi="Arial" w:cs="Arial"/>
                <w:sz w:val="18"/>
                <w:szCs w:val="18"/>
                <w:highlight w:val="yellow"/>
              </w:rPr>
            </w:pPr>
          </w:p>
        </w:tc>
        <w:tc>
          <w:tcPr>
            <w:tcW w:w="408" w:type="pct"/>
            <w:shd w:val="clear" w:color="000000" w:fill="BFBFBF"/>
            <w:vAlign w:val="center"/>
          </w:tcPr>
          <w:p w14:paraId="2FD3806B" w14:textId="77777777" w:rsidR="003A33F5" w:rsidRPr="00A2545F" w:rsidRDefault="003A33F5" w:rsidP="002D3354">
            <w:pPr>
              <w:snapToGrid w:val="0"/>
              <w:rPr>
                <w:rFonts w:ascii="Arial" w:eastAsia="MS PGothic" w:hAnsi="Arial" w:cs="Arial"/>
                <w:sz w:val="18"/>
                <w:szCs w:val="18"/>
                <w:highlight w:val="yellow"/>
              </w:rPr>
            </w:pPr>
          </w:p>
        </w:tc>
        <w:tc>
          <w:tcPr>
            <w:tcW w:w="181" w:type="pct"/>
            <w:shd w:val="clear" w:color="auto" w:fill="auto"/>
          </w:tcPr>
          <w:p w14:paraId="5FF24A0F" w14:textId="77777777" w:rsidR="003A33F5" w:rsidRPr="00A2545F" w:rsidRDefault="003A33F5" w:rsidP="002D3354">
            <w:pPr>
              <w:snapToGrid w:val="0"/>
              <w:rPr>
                <w:rFonts w:ascii="Arial" w:eastAsia="MS PGothic" w:hAnsi="Arial" w:cs="Arial"/>
                <w:sz w:val="18"/>
                <w:szCs w:val="18"/>
                <w:highlight w:val="yellow"/>
              </w:rPr>
            </w:pPr>
          </w:p>
        </w:tc>
      </w:tr>
      <w:tr w:rsidR="003A33F5" w:rsidRPr="00A2545F" w14:paraId="4B5D1DB4" w14:textId="77777777" w:rsidTr="00991C49">
        <w:trPr>
          <w:trHeight w:val="1362"/>
        </w:trPr>
        <w:tc>
          <w:tcPr>
            <w:tcW w:w="323" w:type="pct"/>
            <w:shd w:val="clear" w:color="auto" w:fill="auto"/>
          </w:tcPr>
          <w:p w14:paraId="195055BF"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tcPr>
          <w:p w14:paraId="39F64672" w14:textId="77777777" w:rsidR="003A33F5" w:rsidRPr="00A2545F" w:rsidRDefault="003A33F5" w:rsidP="002D3354">
            <w:pPr>
              <w:snapToGrid w:val="0"/>
              <w:rPr>
                <w:rFonts w:ascii="Arial" w:eastAsia="MS PGothic" w:hAnsi="Arial" w:cs="Arial"/>
                <w:sz w:val="18"/>
                <w:szCs w:val="18"/>
                <w:highlight w:val="yellow"/>
              </w:rPr>
            </w:pPr>
            <w:r w:rsidRPr="00EB58BB">
              <w:rPr>
                <w:rFonts w:ascii="Arial" w:eastAsia="MS PGothic" w:hAnsi="Arial" w:cs="Arial"/>
                <w:sz w:val="18"/>
                <w:szCs w:val="18"/>
              </w:rPr>
              <w:t>6-3</w:t>
            </w:r>
          </w:p>
        </w:tc>
        <w:tc>
          <w:tcPr>
            <w:tcW w:w="622" w:type="pct"/>
            <w:shd w:val="clear" w:color="auto" w:fill="auto"/>
            <w:vAlign w:val="center"/>
          </w:tcPr>
          <w:p w14:paraId="37F956E3"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B] BWP adaptation with same numerology</w:t>
            </w:r>
          </w:p>
        </w:tc>
        <w:tc>
          <w:tcPr>
            <w:tcW w:w="642" w:type="pct"/>
            <w:shd w:val="clear" w:color="auto" w:fill="auto"/>
            <w:vAlign w:val="center"/>
          </w:tcPr>
          <w:p w14:paraId="73870346"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1D959934"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0F2334A3" w14:textId="77777777" w:rsidR="003A33F5" w:rsidRPr="00EB58BB" w:rsidRDefault="003A33F5" w:rsidP="002D3354">
            <w:pPr>
              <w:snapToGrid w:val="0"/>
              <w:rPr>
                <w:rFonts w:ascii="Arial" w:eastAsia="MS PGothic" w:hAnsi="Arial" w:cs="Arial"/>
                <w:sz w:val="18"/>
                <w:szCs w:val="18"/>
              </w:rPr>
            </w:pPr>
          </w:p>
          <w:p w14:paraId="54A71566"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 xml:space="preserve"> </w:t>
            </w:r>
            <w:r w:rsidRPr="00EB58BB">
              <w:rPr>
                <w:rFonts w:ascii="Arial" w:eastAsia="MS PGothic" w:hAnsi="Arial" w:cs="Arial"/>
                <w:sz w:val="18"/>
                <w:szCs w:val="18"/>
              </w:rPr>
              <w:br/>
              <w:t>3) Active BWP switching by DCI and timer</w:t>
            </w:r>
          </w:p>
          <w:p w14:paraId="28ECCF22"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lastRenderedPageBreak/>
              <w:t>4) Same numerology for all the UE-specific RRC configured BWPs per carrier</w:t>
            </w:r>
          </w:p>
          <w:p w14:paraId="1FD32677" w14:textId="77777777" w:rsidR="003A33F5" w:rsidRPr="00EB58BB" w:rsidRDefault="003A33F5" w:rsidP="002D3354">
            <w:pPr>
              <w:snapToGrid w:val="0"/>
              <w:rPr>
                <w:rFonts w:ascii="Arial" w:eastAsia="MS PGothic" w:hAnsi="Arial" w:cs="Arial"/>
                <w:sz w:val="18"/>
                <w:szCs w:val="18"/>
              </w:rPr>
            </w:pPr>
          </w:p>
        </w:tc>
        <w:tc>
          <w:tcPr>
            <w:tcW w:w="213" w:type="pct"/>
            <w:shd w:val="clear" w:color="auto" w:fill="auto"/>
          </w:tcPr>
          <w:p w14:paraId="02777847"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lastRenderedPageBreak/>
              <w:t>6-1</w:t>
            </w:r>
          </w:p>
        </w:tc>
        <w:tc>
          <w:tcPr>
            <w:tcW w:w="195" w:type="pct"/>
            <w:shd w:val="clear" w:color="auto" w:fill="auto"/>
            <w:vAlign w:val="center"/>
          </w:tcPr>
          <w:p w14:paraId="3C4DF57D"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tcPr>
          <w:p w14:paraId="15CF9102"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B BWP adaptation with same numerology is not possible</w:t>
            </w:r>
          </w:p>
        </w:tc>
        <w:tc>
          <w:tcPr>
            <w:tcW w:w="208" w:type="pct"/>
            <w:shd w:val="clear" w:color="auto" w:fill="auto"/>
            <w:vAlign w:val="center"/>
          </w:tcPr>
          <w:p w14:paraId="56FAC6FA"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4</w:t>
            </w:r>
          </w:p>
        </w:tc>
        <w:tc>
          <w:tcPr>
            <w:tcW w:w="275" w:type="pct"/>
            <w:shd w:val="clear" w:color="auto" w:fill="auto"/>
            <w:vAlign w:val="center"/>
          </w:tcPr>
          <w:p w14:paraId="6DB04912" w14:textId="77777777" w:rsidR="003A33F5" w:rsidRPr="00A2545F" w:rsidRDefault="003A33F5" w:rsidP="002D3354">
            <w:pPr>
              <w:snapToGrid w:val="0"/>
              <w:rPr>
                <w:rFonts w:ascii="Arial" w:eastAsia="MS PGothic" w:hAnsi="Arial" w:cs="Arial"/>
                <w:sz w:val="18"/>
                <w:szCs w:val="18"/>
                <w:highlight w:val="yellow"/>
              </w:rPr>
            </w:pPr>
          </w:p>
        </w:tc>
        <w:tc>
          <w:tcPr>
            <w:tcW w:w="201" w:type="pct"/>
            <w:shd w:val="clear" w:color="auto" w:fill="auto"/>
          </w:tcPr>
          <w:p w14:paraId="1EF03918" w14:textId="77777777" w:rsidR="003A33F5" w:rsidRPr="00A2545F" w:rsidRDefault="003A33F5" w:rsidP="002D3354">
            <w:pPr>
              <w:snapToGrid w:val="0"/>
              <w:rPr>
                <w:rFonts w:ascii="맑은 고딕" w:hAnsi="맑은 고딕" w:cs="MS PGothic"/>
                <w:sz w:val="18"/>
                <w:szCs w:val="18"/>
                <w:highlight w:val="yellow"/>
              </w:rPr>
            </w:pPr>
          </w:p>
        </w:tc>
        <w:tc>
          <w:tcPr>
            <w:tcW w:w="188" w:type="pct"/>
            <w:shd w:val="clear" w:color="auto" w:fill="auto"/>
            <w:vAlign w:val="center"/>
          </w:tcPr>
          <w:p w14:paraId="00CB0372" w14:textId="77777777" w:rsidR="003A33F5" w:rsidRPr="00A2545F" w:rsidRDefault="003A33F5" w:rsidP="002D3354">
            <w:pPr>
              <w:snapToGrid w:val="0"/>
              <w:rPr>
                <w:rFonts w:ascii="맑은 고딕" w:hAnsi="맑은 고딕" w:cs="MS PGothic"/>
                <w:sz w:val="18"/>
                <w:szCs w:val="18"/>
                <w:highlight w:val="yellow"/>
              </w:rPr>
            </w:pPr>
          </w:p>
        </w:tc>
        <w:tc>
          <w:tcPr>
            <w:tcW w:w="463" w:type="pct"/>
            <w:shd w:val="clear" w:color="auto" w:fill="auto"/>
            <w:vAlign w:val="center"/>
          </w:tcPr>
          <w:p w14:paraId="074FE8F6" w14:textId="77777777" w:rsidR="003A33F5" w:rsidRPr="00A2545F" w:rsidRDefault="003A33F5" w:rsidP="002D3354">
            <w:pPr>
              <w:snapToGrid w:val="0"/>
              <w:rPr>
                <w:rFonts w:ascii="맑은 고딕" w:hAnsi="맑은 고딕" w:cs="MS PGothic"/>
                <w:sz w:val="18"/>
                <w:szCs w:val="18"/>
                <w:highlight w:val="yellow"/>
              </w:rPr>
            </w:pPr>
          </w:p>
        </w:tc>
        <w:tc>
          <w:tcPr>
            <w:tcW w:w="266" w:type="pct"/>
            <w:shd w:val="clear" w:color="auto" w:fill="auto"/>
            <w:vAlign w:val="center"/>
          </w:tcPr>
          <w:p w14:paraId="1FA8CFDB" w14:textId="77777777" w:rsidR="003A33F5" w:rsidRPr="00A2545F" w:rsidRDefault="003A33F5" w:rsidP="002D3354">
            <w:pPr>
              <w:snapToGrid w:val="0"/>
              <w:rPr>
                <w:rFonts w:ascii="Arial" w:eastAsia="MS PGothic" w:hAnsi="Arial" w:cs="Arial"/>
                <w:sz w:val="18"/>
                <w:szCs w:val="18"/>
                <w:highlight w:val="yellow"/>
              </w:rPr>
            </w:pPr>
          </w:p>
        </w:tc>
        <w:tc>
          <w:tcPr>
            <w:tcW w:w="408" w:type="pct"/>
            <w:shd w:val="clear" w:color="000000" w:fill="BFBFBF"/>
            <w:vAlign w:val="center"/>
          </w:tcPr>
          <w:p w14:paraId="2A3AC32A" w14:textId="77777777" w:rsidR="003A33F5" w:rsidRPr="00A2545F" w:rsidRDefault="003A33F5" w:rsidP="002D3354">
            <w:pPr>
              <w:snapToGrid w:val="0"/>
              <w:rPr>
                <w:rFonts w:ascii="Arial" w:eastAsia="MS PGothic" w:hAnsi="Arial" w:cs="Arial"/>
                <w:sz w:val="18"/>
                <w:szCs w:val="18"/>
                <w:highlight w:val="yellow"/>
              </w:rPr>
            </w:pPr>
          </w:p>
        </w:tc>
        <w:tc>
          <w:tcPr>
            <w:tcW w:w="181" w:type="pct"/>
            <w:shd w:val="clear" w:color="auto" w:fill="auto"/>
          </w:tcPr>
          <w:p w14:paraId="2B5DDFBD" w14:textId="77777777" w:rsidR="003A33F5" w:rsidRPr="00A2545F" w:rsidRDefault="003A33F5" w:rsidP="002D3354">
            <w:pPr>
              <w:snapToGrid w:val="0"/>
              <w:rPr>
                <w:rFonts w:ascii="Arial" w:eastAsia="MS PGothic" w:hAnsi="Arial" w:cs="Arial"/>
                <w:sz w:val="18"/>
                <w:szCs w:val="18"/>
                <w:highlight w:val="yellow"/>
              </w:rPr>
            </w:pPr>
          </w:p>
        </w:tc>
      </w:tr>
      <w:tr w:rsidR="003A33F5" w:rsidRPr="00A2545F" w14:paraId="20B50BBC" w14:textId="77777777" w:rsidTr="00991C49">
        <w:trPr>
          <w:trHeight w:val="1362"/>
        </w:trPr>
        <w:tc>
          <w:tcPr>
            <w:tcW w:w="323" w:type="pct"/>
            <w:shd w:val="clear" w:color="auto" w:fill="auto"/>
          </w:tcPr>
          <w:p w14:paraId="4E4961E3"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tcPr>
          <w:p w14:paraId="703D1B60" w14:textId="77777777" w:rsidR="003A33F5" w:rsidRPr="00A2545F" w:rsidRDefault="003A33F5" w:rsidP="002D3354">
            <w:pPr>
              <w:snapToGrid w:val="0"/>
              <w:rPr>
                <w:rFonts w:ascii="Arial" w:eastAsia="MS PGothic" w:hAnsi="Arial" w:cs="Arial"/>
                <w:sz w:val="18"/>
                <w:szCs w:val="18"/>
                <w:highlight w:val="yellow"/>
              </w:rPr>
            </w:pPr>
            <w:r w:rsidRPr="00EB58BB">
              <w:rPr>
                <w:rFonts w:ascii="Arial" w:eastAsia="MS PGothic" w:hAnsi="Arial" w:cs="Arial"/>
                <w:sz w:val="18"/>
                <w:szCs w:val="18"/>
              </w:rPr>
              <w:t>6-4</w:t>
            </w:r>
          </w:p>
        </w:tc>
        <w:tc>
          <w:tcPr>
            <w:tcW w:w="622" w:type="pct"/>
            <w:shd w:val="clear" w:color="auto" w:fill="auto"/>
            <w:vAlign w:val="center"/>
          </w:tcPr>
          <w:p w14:paraId="735030E0" w14:textId="77777777" w:rsidR="003A33F5" w:rsidRPr="00EB58BB" w:rsidRDefault="003A33F5" w:rsidP="002D3354">
            <w:pPr>
              <w:snapToGrid w:val="0"/>
              <w:rPr>
                <w:rFonts w:ascii="Arial" w:eastAsia="MS PGothic" w:hAnsi="Arial" w:cs="Arial"/>
                <w:sz w:val="18"/>
                <w:szCs w:val="18"/>
              </w:rPr>
            </w:pPr>
            <w:bookmarkStart w:id="3" w:name="_Hlk504787513"/>
            <w:r w:rsidRPr="00EB58BB">
              <w:rPr>
                <w:rFonts w:ascii="Arial" w:eastAsia="MS PGothic" w:hAnsi="Arial" w:cs="Arial"/>
                <w:sz w:val="18"/>
                <w:szCs w:val="18"/>
              </w:rPr>
              <w:t>BWP adaptation with different numerologies</w:t>
            </w:r>
            <w:bookmarkEnd w:id="3"/>
          </w:p>
        </w:tc>
        <w:tc>
          <w:tcPr>
            <w:tcW w:w="642" w:type="pct"/>
            <w:shd w:val="clear" w:color="auto" w:fill="auto"/>
            <w:vAlign w:val="center"/>
          </w:tcPr>
          <w:p w14:paraId="666FFD14"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br/>
              <w:t>1) Up to 4 UE-specific RRC configured DL BWPs per carrier</w:t>
            </w:r>
          </w:p>
          <w:p w14:paraId="714CE445"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2DDE1C82" w14:textId="77777777" w:rsidR="003A33F5" w:rsidRPr="00EB58BB" w:rsidRDefault="003A33F5" w:rsidP="002D3354">
            <w:pPr>
              <w:snapToGrid w:val="0"/>
              <w:rPr>
                <w:rFonts w:ascii="Arial" w:eastAsia="MS PGothic" w:hAnsi="Arial" w:cs="Arial"/>
                <w:sz w:val="18"/>
                <w:szCs w:val="18"/>
              </w:rPr>
            </w:pPr>
          </w:p>
          <w:p w14:paraId="3CF88137"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2481FA97"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4) More than one numerologies for the UE-specific RRC configured BWPs per carrier</w:t>
            </w:r>
          </w:p>
          <w:p w14:paraId="29774401"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5) Same numerology between DL and UL per cell except for SUL at a given time</w:t>
            </w:r>
          </w:p>
        </w:tc>
        <w:tc>
          <w:tcPr>
            <w:tcW w:w="213" w:type="pct"/>
            <w:shd w:val="clear" w:color="auto" w:fill="auto"/>
          </w:tcPr>
          <w:p w14:paraId="5F78A956"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6-1</w:t>
            </w:r>
          </w:p>
        </w:tc>
        <w:tc>
          <w:tcPr>
            <w:tcW w:w="195" w:type="pct"/>
            <w:shd w:val="clear" w:color="auto" w:fill="auto"/>
            <w:vAlign w:val="center"/>
          </w:tcPr>
          <w:p w14:paraId="33053351"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tcPr>
          <w:p w14:paraId="698E738E"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BWP adaptation with different numerologies is not possible</w:t>
            </w:r>
          </w:p>
        </w:tc>
        <w:tc>
          <w:tcPr>
            <w:tcW w:w="208" w:type="pct"/>
            <w:shd w:val="clear" w:color="auto" w:fill="auto"/>
            <w:vAlign w:val="center"/>
          </w:tcPr>
          <w:p w14:paraId="18F3F338" w14:textId="77777777" w:rsidR="003A33F5" w:rsidRPr="00EB58BB" w:rsidRDefault="003A33F5" w:rsidP="002D3354">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Type 4</w:t>
            </w:r>
          </w:p>
        </w:tc>
        <w:tc>
          <w:tcPr>
            <w:tcW w:w="275" w:type="pct"/>
            <w:shd w:val="clear" w:color="auto" w:fill="auto"/>
            <w:vAlign w:val="center"/>
          </w:tcPr>
          <w:p w14:paraId="61C65CA5" w14:textId="77777777" w:rsidR="003A33F5" w:rsidRPr="00A2545F" w:rsidRDefault="003A33F5" w:rsidP="002D3354">
            <w:pPr>
              <w:snapToGrid w:val="0"/>
              <w:rPr>
                <w:rFonts w:ascii="Arial" w:eastAsia="MS PGothic" w:hAnsi="Arial" w:cs="Arial"/>
                <w:sz w:val="18"/>
                <w:szCs w:val="18"/>
                <w:highlight w:val="yellow"/>
              </w:rPr>
            </w:pPr>
          </w:p>
        </w:tc>
        <w:tc>
          <w:tcPr>
            <w:tcW w:w="201" w:type="pct"/>
            <w:shd w:val="clear" w:color="auto" w:fill="auto"/>
          </w:tcPr>
          <w:p w14:paraId="11DD13B7" w14:textId="77777777" w:rsidR="003A33F5" w:rsidRPr="00A2545F" w:rsidRDefault="003A33F5" w:rsidP="002D3354">
            <w:pPr>
              <w:snapToGrid w:val="0"/>
              <w:rPr>
                <w:rFonts w:ascii="맑은 고딕" w:hAnsi="맑은 고딕" w:cs="MS PGothic"/>
                <w:sz w:val="18"/>
                <w:szCs w:val="18"/>
                <w:highlight w:val="yellow"/>
              </w:rPr>
            </w:pPr>
          </w:p>
        </w:tc>
        <w:tc>
          <w:tcPr>
            <w:tcW w:w="188" w:type="pct"/>
            <w:shd w:val="clear" w:color="auto" w:fill="auto"/>
            <w:vAlign w:val="center"/>
          </w:tcPr>
          <w:p w14:paraId="694A0AED" w14:textId="77777777" w:rsidR="003A33F5" w:rsidRPr="00A2545F" w:rsidRDefault="003A33F5" w:rsidP="002D3354">
            <w:pPr>
              <w:snapToGrid w:val="0"/>
              <w:rPr>
                <w:rFonts w:ascii="맑은 고딕" w:hAnsi="맑은 고딕" w:cs="MS PGothic"/>
                <w:sz w:val="18"/>
                <w:szCs w:val="18"/>
                <w:highlight w:val="yellow"/>
              </w:rPr>
            </w:pPr>
          </w:p>
        </w:tc>
        <w:tc>
          <w:tcPr>
            <w:tcW w:w="463" w:type="pct"/>
            <w:shd w:val="clear" w:color="auto" w:fill="auto"/>
            <w:vAlign w:val="center"/>
          </w:tcPr>
          <w:p w14:paraId="58920FD2" w14:textId="77777777" w:rsidR="003A33F5" w:rsidRPr="00A2545F" w:rsidRDefault="003A33F5" w:rsidP="002D3354">
            <w:pPr>
              <w:snapToGrid w:val="0"/>
              <w:rPr>
                <w:rFonts w:ascii="맑은 고딕" w:hAnsi="맑은 고딕" w:cs="MS PGothic"/>
                <w:sz w:val="18"/>
                <w:szCs w:val="18"/>
                <w:highlight w:val="yellow"/>
              </w:rPr>
            </w:pPr>
          </w:p>
        </w:tc>
        <w:tc>
          <w:tcPr>
            <w:tcW w:w="266" w:type="pct"/>
            <w:shd w:val="clear" w:color="auto" w:fill="auto"/>
            <w:vAlign w:val="center"/>
          </w:tcPr>
          <w:p w14:paraId="7675D070" w14:textId="77777777" w:rsidR="003A33F5" w:rsidRPr="00A2545F" w:rsidRDefault="003A33F5" w:rsidP="002D3354">
            <w:pPr>
              <w:snapToGrid w:val="0"/>
              <w:rPr>
                <w:rFonts w:ascii="Arial" w:eastAsia="MS PGothic" w:hAnsi="Arial" w:cs="Arial"/>
                <w:sz w:val="18"/>
                <w:szCs w:val="18"/>
                <w:highlight w:val="yellow"/>
              </w:rPr>
            </w:pPr>
          </w:p>
        </w:tc>
        <w:tc>
          <w:tcPr>
            <w:tcW w:w="408" w:type="pct"/>
            <w:shd w:val="clear" w:color="000000" w:fill="BFBFBF"/>
            <w:vAlign w:val="center"/>
          </w:tcPr>
          <w:p w14:paraId="20CA6122" w14:textId="77777777" w:rsidR="003A33F5" w:rsidRPr="00A2545F" w:rsidRDefault="003A33F5" w:rsidP="002D3354">
            <w:pPr>
              <w:snapToGrid w:val="0"/>
              <w:rPr>
                <w:rFonts w:ascii="Arial" w:eastAsia="MS PGothic" w:hAnsi="Arial" w:cs="Arial"/>
                <w:sz w:val="18"/>
                <w:szCs w:val="18"/>
                <w:highlight w:val="yellow"/>
              </w:rPr>
            </w:pPr>
            <w:r w:rsidRPr="00EB58BB">
              <w:rPr>
                <w:rFonts w:ascii="Arial" w:eastAsia="MS PGothic" w:hAnsi="Arial" w:cs="Arial"/>
                <w:sz w:val="18"/>
                <w:szCs w:val="18"/>
              </w:rPr>
              <w:t xml:space="preserve">Optional with capability </w:t>
            </w:r>
            <w:proofErr w:type="spellStart"/>
            <w:r w:rsidRPr="00EB58BB">
              <w:rPr>
                <w:rFonts w:ascii="Arial" w:eastAsia="MS PGothic" w:hAnsi="Arial" w:cs="Arial"/>
                <w:sz w:val="18"/>
                <w:szCs w:val="18"/>
              </w:rPr>
              <w:t>signaling</w:t>
            </w:r>
            <w:proofErr w:type="spellEnd"/>
          </w:p>
        </w:tc>
        <w:tc>
          <w:tcPr>
            <w:tcW w:w="181" w:type="pct"/>
            <w:shd w:val="clear" w:color="auto" w:fill="auto"/>
          </w:tcPr>
          <w:p w14:paraId="0EFD265A" w14:textId="77777777" w:rsidR="003A33F5" w:rsidRPr="00A2545F" w:rsidRDefault="003A33F5" w:rsidP="002D3354">
            <w:pPr>
              <w:snapToGrid w:val="0"/>
              <w:rPr>
                <w:rFonts w:ascii="Arial" w:eastAsia="MS PGothic" w:hAnsi="Arial" w:cs="Arial"/>
                <w:sz w:val="18"/>
                <w:szCs w:val="18"/>
                <w:highlight w:val="yellow"/>
              </w:rPr>
            </w:pPr>
          </w:p>
        </w:tc>
      </w:tr>
      <w:tr w:rsidR="003A33F5" w:rsidRPr="00A2545F" w14:paraId="32B9B21A" w14:textId="77777777" w:rsidTr="00991C49">
        <w:trPr>
          <w:trHeight w:val="825"/>
        </w:trPr>
        <w:tc>
          <w:tcPr>
            <w:tcW w:w="323" w:type="pct"/>
            <w:shd w:val="clear" w:color="auto" w:fill="auto"/>
            <w:hideMark/>
          </w:tcPr>
          <w:p w14:paraId="5C8FF83F"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hideMark/>
          </w:tcPr>
          <w:p w14:paraId="1A3377A2"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w:t>
            </w:r>
            <w:r w:rsidRPr="00EB58BB">
              <w:rPr>
                <w:rFonts w:ascii="Calibri" w:eastAsia="MS PGothic" w:hAnsi="Calibri" w:cs="Arial"/>
                <w:sz w:val="18"/>
                <w:szCs w:val="18"/>
              </w:rPr>
              <w:t>-</w:t>
            </w:r>
            <w:r w:rsidRPr="00A2545F">
              <w:rPr>
                <w:rFonts w:ascii="Calibri" w:eastAsia="MS PGothic" w:hAnsi="Calibri" w:cs="Arial"/>
                <w:sz w:val="18"/>
                <w:szCs w:val="18"/>
              </w:rPr>
              <w:t>5</w:t>
            </w:r>
          </w:p>
        </w:tc>
        <w:tc>
          <w:tcPr>
            <w:tcW w:w="622" w:type="pct"/>
            <w:shd w:val="clear" w:color="auto" w:fill="auto"/>
            <w:vAlign w:val="center"/>
            <w:hideMark/>
          </w:tcPr>
          <w:p w14:paraId="43814729"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Basic DL NR-NR CA operation</w:t>
            </w:r>
          </w:p>
        </w:tc>
        <w:tc>
          <w:tcPr>
            <w:tcW w:w="642" w:type="pct"/>
            <w:shd w:val="clear" w:color="auto" w:fill="auto"/>
            <w:vAlign w:val="center"/>
            <w:hideMark/>
          </w:tcPr>
          <w:p w14:paraId="5193CA68"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 xml:space="preserve">1) Up to16 DL carriers </w:t>
            </w:r>
          </w:p>
          <w:p w14:paraId="2DC8E1CE"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2) Same numerology across carrier for data/control channel [at a given time]</w:t>
            </w:r>
          </w:p>
          <w:p w14:paraId="0E8B7681" w14:textId="77777777" w:rsidR="003A33F5" w:rsidRPr="00EB58BB" w:rsidRDefault="003A33F5" w:rsidP="002D3354">
            <w:pPr>
              <w:snapToGrid w:val="0"/>
              <w:rPr>
                <w:rFonts w:ascii="Arial" w:eastAsia="MS PGothic" w:hAnsi="Arial" w:cs="Arial"/>
                <w:sz w:val="18"/>
                <w:szCs w:val="18"/>
              </w:rPr>
            </w:pPr>
          </w:p>
        </w:tc>
        <w:tc>
          <w:tcPr>
            <w:tcW w:w="213" w:type="pct"/>
            <w:shd w:val="clear" w:color="auto" w:fill="auto"/>
            <w:hideMark/>
          </w:tcPr>
          <w:p w14:paraId="174DDE1A" w14:textId="77777777" w:rsidR="003A33F5" w:rsidRPr="00A2545F" w:rsidRDefault="003A33F5" w:rsidP="002D3354">
            <w:pPr>
              <w:snapToGrid w:val="0"/>
              <w:rPr>
                <w:rFonts w:ascii="Arial" w:eastAsia="MS PGothic" w:hAnsi="Arial" w:cs="Arial"/>
                <w:sz w:val="18"/>
                <w:szCs w:val="18"/>
              </w:rPr>
            </w:pPr>
          </w:p>
        </w:tc>
        <w:tc>
          <w:tcPr>
            <w:tcW w:w="195" w:type="pct"/>
            <w:shd w:val="clear" w:color="auto" w:fill="auto"/>
            <w:vAlign w:val="center"/>
            <w:hideMark/>
          </w:tcPr>
          <w:p w14:paraId="214E3781"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hideMark/>
          </w:tcPr>
          <w:p w14:paraId="50B42235" w14:textId="77777777" w:rsidR="003A33F5" w:rsidRPr="00A2545F" w:rsidRDefault="003A33F5" w:rsidP="002D3354">
            <w:pPr>
              <w:snapToGrid w:val="0"/>
              <w:rPr>
                <w:rFonts w:ascii="Arial" w:eastAsia="MS PGothic" w:hAnsi="Arial" w:cs="Arial"/>
                <w:sz w:val="18"/>
                <w:szCs w:val="18"/>
              </w:rPr>
            </w:pPr>
          </w:p>
        </w:tc>
        <w:tc>
          <w:tcPr>
            <w:tcW w:w="208" w:type="pct"/>
            <w:shd w:val="clear" w:color="auto" w:fill="auto"/>
            <w:vAlign w:val="center"/>
            <w:hideMark/>
          </w:tcPr>
          <w:p w14:paraId="29913CFF"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N.A.</w:t>
            </w:r>
          </w:p>
        </w:tc>
        <w:tc>
          <w:tcPr>
            <w:tcW w:w="275" w:type="pct"/>
            <w:shd w:val="clear" w:color="auto" w:fill="auto"/>
            <w:vAlign w:val="center"/>
            <w:hideMark/>
          </w:tcPr>
          <w:p w14:paraId="43DDD223" w14:textId="77777777" w:rsidR="003A33F5" w:rsidRPr="00A2545F" w:rsidRDefault="003A33F5" w:rsidP="002D3354">
            <w:pPr>
              <w:snapToGrid w:val="0"/>
              <w:rPr>
                <w:rFonts w:ascii="Arial" w:eastAsia="MS PGothic" w:hAnsi="Arial" w:cs="Arial"/>
                <w:sz w:val="18"/>
                <w:szCs w:val="18"/>
              </w:rPr>
            </w:pPr>
          </w:p>
        </w:tc>
        <w:tc>
          <w:tcPr>
            <w:tcW w:w="201" w:type="pct"/>
            <w:shd w:val="clear" w:color="auto" w:fill="auto"/>
          </w:tcPr>
          <w:p w14:paraId="2FD357D7"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59DDA5C0"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272C9E01" w14:textId="77777777" w:rsidR="003A33F5" w:rsidRPr="00A2545F" w:rsidRDefault="003A33F5" w:rsidP="002D3354">
            <w:pPr>
              <w:snapToGrid w:val="0"/>
              <w:rPr>
                <w:rFonts w:ascii="맑은 고딕" w:hAnsi="맑은 고딕" w:cs="MS PGothic"/>
                <w:sz w:val="18"/>
                <w:szCs w:val="18"/>
              </w:rPr>
            </w:pPr>
            <w:r w:rsidRPr="00A2545F">
              <w:rPr>
                <w:rFonts w:ascii="맑은 고딕" w:hAnsi="맑은 고딕" w:cs="MS PGothic"/>
                <w:sz w:val="18"/>
                <w:szCs w:val="18"/>
              </w:rPr>
              <w:t>This is conditioned on the support of DL CA band combination(s). The band combination definition is up to RAN4.</w:t>
            </w:r>
          </w:p>
        </w:tc>
        <w:tc>
          <w:tcPr>
            <w:tcW w:w="266" w:type="pct"/>
            <w:shd w:val="clear" w:color="auto" w:fill="auto"/>
            <w:vAlign w:val="center"/>
            <w:hideMark/>
          </w:tcPr>
          <w:p w14:paraId="75B64B60" w14:textId="77777777" w:rsidR="003A33F5" w:rsidRPr="00A2545F" w:rsidRDefault="003A33F5" w:rsidP="002D3354">
            <w:pPr>
              <w:snapToGrid w:val="0"/>
              <w:rPr>
                <w:rFonts w:ascii="Arial" w:eastAsia="MS PGothic" w:hAnsi="Arial" w:cs="Arial"/>
                <w:sz w:val="18"/>
                <w:szCs w:val="18"/>
              </w:rPr>
            </w:pPr>
          </w:p>
        </w:tc>
        <w:tc>
          <w:tcPr>
            <w:tcW w:w="408" w:type="pct"/>
            <w:shd w:val="clear" w:color="000000" w:fill="BFBFBF"/>
            <w:vAlign w:val="center"/>
            <w:hideMark/>
          </w:tcPr>
          <w:p w14:paraId="6D7698DC" w14:textId="77777777" w:rsidR="003A33F5" w:rsidRPr="00A2545F" w:rsidRDefault="003A33F5" w:rsidP="002D3354">
            <w:pPr>
              <w:snapToGrid w:val="0"/>
              <w:rPr>
                <w:rFonts w:ascii="Arial" w:eastAsia="MS PGothic" w:hAnsi="Arial" w:cs="Arial"/>
                <w:sz w:val="18"/>
                <w:szCs w:val="18"/>
              </w:rPr>
            </w:pPr>
          </w:p>
        </w:tc>
        <w:tc>
          <w:tcPr>
            <w:tcW w:w="181" w:type="pct"/>
            <w:shd w:val="clear" w:color="auto" w:fill="auto"/>
            <w:hideMark/>
          </w:tcPr>
          <w:p w14:paraId="79D31AD7" w14:textId="77777777" w:rsidR="003A33F5" w:rsidRPr="00A2545F" w:rsidRDefault="003A33F5" w:rsidP="002D3354">
            <w:pPr>
              <w:snapToGrid w:val="0"/>
              <w:rPr>
                <w:rFonts w:ascii="Arial" w:eastAsia="MS PGothic" w:hAnsi="Arial" w:cs="Arial"/>
                <w:sz w:val="18"/>
                <w:szCs w:val="18"/>
              </w:rPr>
            </w:pPr>
          </w:p>
        </w:tc>
      </w:tr>
      <w:tr w:rsidR="003A33F5" w:rsidRPr="00A2545F" w14:paraId="1C682351" w14:textId="77777777" w:rsidTr="00991C49">
        <w:trPr>
          <w:trHeight w:val="825"/>
        </w:trPr>
        <w:tc>
          <w:tcPr>
            <w:tcW w:w="323" w:type="pct"/>
            <w:shd w:val="clear" w:color="auto" w:fill="auto"/>
            <w:hideMark/>
          </w:tcPr>
          <w:p w14:paraId="18F25D00"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hideMark/>
          </w:tcPr>
          <w:p w14:paraId="24E67C67"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6-6</w:t>
            </w:r>
          </w:p>
        </w:tc>
        <w:tc>
          <w:tcPr>
            <w:tcW w:w="622" w:type="pct"/>
            <w:shd w:val="clear" w:color="auto" w:fill="auto"/>
            <w:vAlign w:val="center"/>
            <w:hideMark/>
          </w:tcPr>
          <w:p w14:paraId="393F461F"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Basic UL NR-NR CA operation</w:t>
            </w:r>
          </w:p>
        </w:tc>
        <w:tc>
          <w:tcPr>
            <w:tcW w:w="642" w:type="pct"/>
            <w:shd w:val="clear" w:color="auto" w:fill="auto"/>
            <w:vAlign w:val="center"/>
            <w:hideMark/>
          </w:tcPr>
          <w:p w14:paraId="4B71F0C6"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 xml:space="preserve">1) Up to16 UL carriers </w:t>
            </w:r>
          </w:p>
          <w:p w14:paraId="6D2EA9C7"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2) Same numerology across carrier for data/control channel [at a given time]</w:t>
            </w:r>
          </w:p>
          <w:p w14:paraId="32342CEE"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3) One PUCCH group</w:t>
            </w:r>
          </w:p>
          <w:p w14:paraId="16AC870C"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4) Single TAG</w:t>
            </w:r>
          </w:p>
        </w:tc>
        <w:tc>
          <w:tcPr>
            <w:tcW w:w="213" w:type="pct"/>
            <w:shd w:val="clear" w:color="auto" w:fill="auto"/>
            <w:hideMark/>
          </w:tcPr>
          <w:p w14:paraId="73C59001"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[6-5]</w:t>
            </w:r>
          </w:p>
        </w:tc>
        <w:tc>
          <w:tcPr>
            <w:tcW w:w="195" w:type="pct"/>
            <w:shd w:val="clear" w:color="auto" w:fill="auto"/>
            <w:vAlign w:val="center"/>
            <w:hideMark/>
          </w:tcPr>
          <w:p w14:paraId="7D325C7D"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hideMark/>
          </w:tcPr>
          <w:p w14:paraId="1013176E" w14:textId="77777777" w:rsidR="003A33F5" w:rsidRPr="00A2545F" w:rsidRDefault="003A33F5" w:rsidP="002D3354">
            <w:pPr>
              <w:snapToGrid w:val="0"/>
              <w:rPr>
                <w:rFonts w:ascii="Arial" w:eastAsia="MS PGothic" w:hAnsi="Arial" w:cs="Arial"/>
                <w:sz w:val="18"/>
                <w:szCs w:val="18"/>
              </w:rPr>
            </w:pPr>
          </w:p>
        </w:tc>
        <w:tc>
          <w:tcPr>
            <w:tcW w:w="208" w:type="pct"/>
            <w:shd w:val="clear" w:color="auto" w:fill="auto"/>
            <w:vAlign w:val="center"/>
            <w:hideMark/>
          </w:tcPr>
          <w:p w14:paraId="47769FB7"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N.A.</w:t>
            </w:r>
          </w:p>
        </w:tc>
        <w:tc>
          <w:tcPr>
            <w:tcW w:w="275" w:type="pct"/>
            <w:shd w:val="clear" w:color="auto" w:fill="auto"/>
            <w:vAlign w:val="center"/>
            <w:hideMark/>
          </w:tcPr>
          <w:p w14:paraId="2CDA17A2" w14:textId="77777777" w:rsidR="003A33F5" w:rsidRPr="00A2545F" w:rsidRDefault="003A33F5" w:rsidP="002D3354">
            <w:pPr>
              <w:snapToGrid w:val="0"/>
              <w:rPr>
                <w:rFonts w:ascii="Arial" w:eastAsia="MS PGothic" w:hAnsi="Arial" w:cs="Arial"/>
                <w:sz w:val="18"/>
                <w:szCs w:val="18"/>
              </w:rPr>
            </w:pPr>
          </w:p>
        </w:tc>
        <w:tc>
          <w:tcPr>
            <w:tcW w:w="201" w:type="pct"/>
            <w:shd w:val="clear" w:color="auto" w:fill="auto"/>
          </w:tcPr>
          <w:p w14:paraId="45C967C2"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5A9E695F"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0A3D50EF" w14:textId="77777777" w:rsidR="003A33F5" w:rsidRPr="00A2545F" w:rsidRDefault="003A33F5" w:rsidP="002D3354">
            <w:pPr>
              <w:snapToGrid w:val="0"/>
              <w:rPr>
                <w:rFonts w:ascii="맑은 고딕" w:hAnsi="맑은 고딕" w:cs="MS PGothic"/>
                <w:sz w:val="18"/>
                <w:szCs w:val="18"/>
              </w:rPr>
            </w:pPr>
            <w:r w:rsidRPr="00A2545F">
              <w:rPr>
                <w:rFonts w:ascii="맑은 고딕" w:hAnsi="맑은 고딕" w:cs="MS PGothic"/>
                <w:sz w:val="18"/>
                <w:szCs w:val="18"/>
              </w:rPr>
              <w:t>This is conditioned on the support of UL CA band combination(s). The band combination definition is up to RAN4.</w:t>
            </w:r>
          </w:p>
        </w:tc>
        <w:tc>
          <w:tcPr>
            <w:tcW w:w="266" w:type="pct"/>
            <w:shd w:val="clear" w:color="auto" w:fill="auto"/>
            <w:vAlign w:val="center"/>
            <w:hideMark/>
          </w:tcPr>
          <w:p w14:paraId="6D56981E" w14:textId="77777777" w:rsidR="003A33F5" w:rsidRPr="00A2545F" w:rsidRDefault="003A33F5" w:rsidP="002D3354">
            <w:pPr>
              <w:snapToGrid w:val="0"/>
              <w:rPr>
                <w:rFonts w:ascii="Arial" w:eastAsia="MS PGothic" w:hAnsi="Arial" w:cs="Arial"/>
                <w:sz w:val="18"/>
                <w:szCs w:val="18"/>
              </w:rPr>
            </w:pPr>
          </w:p>
        </w:tc>
        <w:tc>
          <w:tcPr>
            <w:tcW w:w="408" w:type="pct"/>
            <w:shd w:val="clear" w:color="000000" w:fill="BFBFBF"/>
            <w:vAlign w:val="center"/>
            <w:hideMark/>
          </w:tcPr>
          <w:p w14:paraId="2E16B90D" w14:textId="77777777" w:rsidR="003A33F5" w:rsidRPr="00A2545F" w:rsidRDefault="003A33F5" w:rsidP="002D3354">
            <w:pPr>
              <w:snapToGrid w:val="0"/>
              <w:rPr>
                <w:rFonts w:ascii="Arial" w:eastAsia="MS PGothic" w:hAnsi="Arial" w:cs="Arial"/>
                <w:sz w:val="18"/>
                <w:szCs w:val="18"/>
              </w:rPr>
            </w:pPr>
          </w:p>
        </w:tc>
        <w:tc>
          <w:tcPr>
            <w:tcW w:w="181" w:type="pct"/>
            <w:shd w:val="clear" w:color="auto" w:fill="auto"/>
            <w:hideMark/>
          </w:tcPr>
          <w:p w14:paraId="38C5EED5" w14:textId="77777777" w:rsidR="003A33F5" w:rsidRPr="00A2545F" w:rsidRDefault="003A33F5" w:rsidP="002D3354">
            <w:pPr>
              <w:snapToGrid w:val="0"/>
              <w:rPr>
                <w:rFonts w:ascii="Arial" w:eastAsia="MS PGothic" w:hAnsi="Arial" w:cs="Arial"/>
                <w:sz w:val="18"/>
                <w:szCs w:val="18"/>
              </w:rPr>
            </w:pPr>
          </w:p>
        </w:tc>
      </w:tr>
      <w:tr w:rsidR="003A33F5" w:rsidRPr="00A2545F" w14:paraId="218653E2" w14:textId="77777777" w:rsidTr="00991C49">
        <w:trPr>
          <w:trHeight w:val="525"/>
        </w:trPr>
        <w:tc>
          <w:tcPr>
            <w:tcW w:w="323" w:type="pct"/>
            <w:shd w:val="clear" w:color="auto" w:fill="auto"/>
            <w:hideMark/>
          </w:tcPr>
          <w:p w14:paraId="621FAE45"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hideMark/>
          </w:tcPr>
          <w:p w14:paraId="746D70B8"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w:t>
            </w:r>
            <w:r w:rsidRPr="00EB58BB">
              <w:rPr>
                <w:rFonts w:ascii="Calibri" w:eastAsia="MS PGothic" w:hAnsi="Calibri" w:cs="Arial"/>
                <w:sz w:val="18"/>
                <w:szCs w:val="18"/>
              </w:rPr>
              <w:t>-</w:t>
            </w:r>
            <w:r w:rsidRPr="00A2545F">
              <w:rPr>
                <w:rFonts w:ascii="Calibri" w:eastAsia="MS PGothic" w:hAnsi="Calibri" w:cs="Arial"/>
                <w:sz w:val="18"/>
                <w:szCs w:val="18"/>
              </w:rPr>
              <w:t>7</w:t>
            </w:r>
          </w:p>
        </w:tc>
        <w:tc>
          <w:tcPr>
            <w:tcW w:w="622" w:type="pct"/>
            <w:shd w:val="clear" w:color="auto" w:fill="auto"/>
            <w:vAlign w:val="center"/>
            <w:hideMark/>
          </w:tcPr>
          <w:p w14:paraId="258A3303"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Two PUCCH group</w:t>
            </w:r>
          </w:p>
        </w:tc>
        <w:tc>
          <w:tcPr>
            <w:tcW w:w="642" w:type="pct"/>
            <w:shd w:val="clear" w:color="auto" w:fill="auto"/>
            <w:vAlign w:val="center"/>
            <w:hideMark/>
          </w:tcPr>
          <w:p w14:paraId="41D3D0C8" w14:textId="77777777" w:rsidR="003A33F5" w:rsidRPr="00EB58BB" w:rsidRDefault="003A33F5" w:rsidP="002D3354">
            <w:pPr>
              <w:snapToGrid w:val="0"/>
              <w:rPr>
                <w:rFonts w:ascii="Arial" w:eastAsia="MS PGothic" w:hAnsi="Arial" w:cs="Arial"/>
                <w:sz w:val="18"/>
                <w:szCs w:val="18"/>
              </w:rPr>
            </w:pPr>
            <w:r w:rsidRPr="00A2545F">
              <w:rPr>
                <w:rFonts w:ascii="Arial" w:eastAsia="MS PGothic" w:hAnsi="Arial" w:cs="Arial"/>
                <w:sz w:val="18"/>
                <w:szCs w:val="18"/>
              </w:rPr>
              <w:t>1) Same numerology across carriers for data/control channel [</w:t>
            </w:r>
            <w:r w:rsidRPr="00EB58BB">
              <w:rPr>
                <w:rFonts w:ascii="Arial" w:eastAsia="MS PGothic" w:hAnsi="Arial" w:cs="Arial"/>
                <w:sz w:val="18"/>
                <w:szCs w:val="18"/>
              </w:rPr>
              <w:t>at a given time]</w:t>
            </w:r>
          </w:p>
        </w:tc>
        <w:tc>
          <w:tcPr>
            <w:tcW w:w="213" w:type="pct"/>
            <w:shd w:val="clear" w:color="auto" w:fill="auto"/>
            <w:hideMark/>
          </w:tcPr>
          <w:p w14:paraId="75FD6890"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6-5, 6-6</w:t>
            </w:r>
          </w:p>
        </w:tc>
        <w:tc>
          <w:tcPr>
            <w:tcW w:w="195" w:type="pct"/>
            <w:shd w:val="clear" w:color="auto" w:fill="auto"/>
            <w:vAlign w:val="center"/>
            <w:hideMark/>
          </w:tcPr>
          <w:p w14:paraId="15A14956" w14:textId="77777777" w:rsidR="003A33F5" w:rsidRPr="00EB58BB" w:rsidRDefault="003A33F5" w:rsidP="002D3354">
            <w:pPr>
              <w:snapToGrid w:val="0"/>
              <w:rPr>
                <w:rFonts w:ascii="Arial" w:eastAsia="MS PGothic" w:hAnsi="Arial" w:cs="Arial"/>
                <w:sz w:val="18"/>
                <w:szCs w:val="18"/>
              </w:rPr>
            </w:pPr>
          </w:p>
        </w:tc>
        <w:tc>
          <w:tcPr>
            <w:tcW w:w="671" w:type="pct"/>
            <w:shd w:val="clear" w:color="auto" w:fill="auto"/>
            <w:vAlign w:val="center"/>
            <w:hideMark/>
          </w:tcPr>
          <w:p w14:paraId="678726CE"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 xml:space="preserve">PUCCH on </w:t>
            </w:r>
            <w:proofErr w:type="spellStart"/>
            <w:r w:rsidRPr="00EB58BB">
              <w:rPr>
                <w:rFonts w:ascii="Arial" w:eastAsia="MS PGothic" w:hAnsi="Arial" w:cs="Arial"/>
                <w:sz w:val="18"/>
                <w:szCs w:val="18"/>
              </w:rPr>
              <w:t>SCell</w:t>
            </w:r>
            <w:proofErr w:type="spellEnd"/>
            <w:r w:rsidRPr="00EB58BB">
              <w:rPr>
                <w:rFonts w:ascii="Arial" w:eastAsia="MS PGothic" w:hAnsi="Arial" w:cs="Arial"/>
                <w:sz w:val="18"/>
                <w:szCs w:val="18"/>
              </w:rPr>
              <w:t xml:space="preserve"> is not possible</w:t>
            </w:r>
          </w:p>
        </w:tc>
        <w:tc>
          <w:tcPr>
            <w:tcW w:w="208" w:type="pct"/>
            <w:shd w:val="clear" w:color="auto" w:fill="auto"/>
            <w:vAlign w:val="center"/>
            <w:hideMark/>
          </w:tcPr>
          <w:p w14:paraId="46E8A060"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w:t>
            </w:r>
            <w:r w:rsidRPr="00EB58BB">
              <w:rPr>
                <w:rFonts w:ascii="Calibri" w:eastAsia="MS PGothic" w:hAnsi="Calibri" w:cs="Arial"/>
                <w:sz w:val="18"/>
                <w:szCs w:val="18"/>
              </w:rPr>
              <w:t>ype 2</w:t>
            </w:r>
          </w:p>
        </w:tc>
        <w:tc>
          <w:tcPr>
            <w:tcW w:w="275" w:type="pct"/>
            <w:shd w:val="clear" w:color="auto" w:fill="auto"/>
            <w:vAlign w:val="center"/>
            <w:hideMark/>
          </w:tcPr>
          <w:p w14:paraId="655D6029" w14:textId="77777777" w:rsidR="003A33F5" w:rsidRPr="00A2545F" w:rsidRDefault="003A33F5" w:rsidP="002D3354">
            <w:pPr>
              <w:snapToGrid w:val="0"/>
              <w:rPr>
                <w:rFonts w:ascii="Arial" w:eastAsia="MS PGothic" w:hAnsi="Arial" w:cs="Arial"/>
                <w:sz w:val="18"/>
                <w:szCs w:val="18"/>
              </w:rPr>
            </w:pPr>
          </w:p>
        </w:tc>
        <w:tc>
          <w:tcPr>
            <w:tcW w:w="201" w:type="pct"/>
            <w:shd w:val="clear" w:color="auto" w:fill="auto"/>
          </w:tcPr>
          <w:p w14:paraId="4A3EE434"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69C57A87"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57FA6C80" w14:textId="77777777" w:rsidR="003A33F5" w:rsidRPr="00A2545F" w:rsidRDefault="003A33F5" w:rsidP="002D3354">
            <w:pPr>
              <w:snapToGrid w:val="0"/>
              <w:rPr>
                <w:rFonts w:ascii="맑은 고딕" w:hAnsi="맑은 고딕" w:cs="MS PGothic"/>
                <w:sz w:val="18"/>
                <w:szCs w:val="18"/>
              </w:rPr>
            </w:pPr>
          </w:p>
        </w:tc>
        <w:tc>
          <w:tcPr>
            <w:tcW w:w="266" w:type="pct"/>
            <w:shd w:val="clear" w:color="auto" w:fill="auto"/>
            <w:vAlign w:val="center"/>
            <w:hideMark/>
          </w:tcPr>
          <w:p w14:paraId="3D215413" w14:textId="77777777" w:rsidR="003A33F5" w:rsidRPr="00A2545F" w:rsidRDefault="003A33F5" w:rsidP="002D3354">
            <w:pPr>
              <w:snapToGrid w:val="0"/>
              <w:rPr>
                <w:rFonts w:ascii="Arial" w:eastAsia="MS PGothic" w:hAnsi="Arial" w:cs="Arial"/>
                <w:sz w:val="18"/>
                <w:szCs w:val="18"/>
              </w:rPr>
            </w:pPr>
          </w:p>
        </w:tc>
        <w:tc>
          <w:tcPr>
            <w:tcW w:w="408" w:type="pct"/>
            <w:shd w:val="clear" w:color="000000" w:fill="BFBFBF"/>
            <w:vAlign w:val="center"/>
            <w:hideMark/>
          </w:tcPr>
          <w:p w14:paraId="42A3341E" w14:textId="77777777" w:rsidR="003A33F5" w:rsidRPr="00A2545F" w:rsidRDefault="003A33F5" w:rsidP="002D3354">
            <w:pPr>
              <w:snapToGrid w:val="0"/>
              <w:rPr>
                <w:rFonts w:ascii="Arial" w:eastAsia="MS PGothic" w:hAnsi="Arial" w:cs="Arial"/>
                <w:sz w:val="18"/>
                <w:szCs w:val="18"/>
              </w:rPr>
            </w:pPr>
          </w:p>
        </w:tc>
        <w:tc>
          <w:tcPr>
            <w:tcW w:w="181" w:type="pct"/>
            <w:shd w:val="clear" w:color="auto" w:fill="auto"/>
            <w:hideMark/>
          </w:tcPr>
          <w:p w14:paraId="0A134D3A" w14:textId="77777777" w:rsidR="003A33F5" w:rsidRPr="00A2545F" w:rsidRDefault="003A33F5" w:rsidP="002D3354">
            <w:pPr>
              <w:snapToGrid w:val="0"/>
              <w:rPr>
                <w:rFonts w:ascii="Arial" w:eastAsia="MS PGothic" w:hAnsi="Arial" w:cs="Arial"/>
                <w:sz w:val="18"/>
                <w:szCs w:val="18"/>
              </w:rPr>
            </w:pPr>
          </w:p>
        </w:tc>
      </w:tr>
      <w:tr w:rsidR="003A33F5" w:rsidRPr="00A2545F" w14:paraId="29741C40" w14:textId="77777777" w:rsidTr="00991C49">
        <w:trPr>
          <w:trHeight w:val="525"/>
        </w:trPr>
        <w:tc>
          <w:tcPr>
            <w:tcW w:w="323" w:type="pct"/>
            <w:shd w:val="clear" w:color="auto" w:fill="auto"/>
            <w:hideMark/>
          </w:tcPr>
          <w:p w14:paraId="394CC637"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hideMark/>
          </w:tcPr>
          <w:p w14:paraId="515CFFE6"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6</w:t>
            </w:r>
            <w:r w:rsidRPr="00EB58BB">
              <w:rPr>
                <w:rFonts w:ascii="Calibri" w:eastAsia="MS PGothic" w:hAnsi="Calibri" w:cs="Arial"/>
                <w:sz w:val="18"/>
                <w:szCs w:val="18"/>
              </w:rPr>
              <w:t>-</w:t>
            </w:r>
            <w:r w:rsidRPr="00A2545F">
              <w:rPr>
                <w:rFonts w:ascii="Calibri" w:eastAsia="MS PGothic" w:hAnsi="Calibri" w:cs="Arial"/>
                <w:sz w:val="18"/>
                <w:szCs w:val="18"/>
              </w:rPr>
              <w:t>8</w:t>
            </w:r>
          </w:p>
        </w:tc>
        <w:tc>
          <w:tcPr>
            <w:tcW w:w="622" w:type="pct"/>
            <w:shd w:val="clear" w:color="auto" w:fill="auto"/>
            <w:vAlign w:val="center"/>
            <w:hideMark/>
          </w:tcPr>
          <w:p w14:paraId="77D2052D"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Different numerology across PUCCH groups</w:t>
            </w:r>
          </w:p>
        </w:tc>
        <w:tc>
          <w:tcPr>
            <w:tcW w:w="642" w:type="pct"/>
            <w:shd w:val="clear" w:color="auto" w:fill="auto"/>
            <w:vAlign w:val="center"/>
            <w:hideMark/>
          </w:tcPr>
          <w:p w14:paraId="4F1D7B65" w14:textId="77777777" w:rsidR="003A33F5" w:rsidRPr="00EB58BB" w:rsidRDefault="003A33F5" w:rsidP="002D3354">
            <w:pPr>
              <w:snapToGrid w:val="0"/>
              <w:rPr>
                <w:rFonts w:ascii="Arial" w:eastAsia="MS PGothic" w:hAnsi="Arial" w:cs="Arial"/>
                <w:sz w:val="18"/>
                <w:szCs w:val="18"/>
              </w:rPr>
            </w:pPr>
          </w:p>
        </w:tc>
        <w:tc>
          <w:tcPr>
            <w:tcW w:w="213" w:type="pct"/>
            <w:shd w:val="clear" w:color="auto" w:fill="auto"/>
            <w:hideMark/>
          </w:tcPr>
          <w:p w14:paraId="3913A8AF"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6-</w:t>
            </w:r>
            <w:r w:rsidRPr="00A2545F">
              <w:rPr>
                <w:rFonts w:ascii="Arial" w:eastAsia="MS PGothic" w:hAnsi="Arial" w:cs="Arial"/>
                <w:sz w:val="18"/>
                <w:szCs w:val="18"/>
              </w:rPr>
              <w:t>5</w:t>
            </w:r>
            <w:r w:rsidRPr="00EB58BB">
              <w:rPr>
                <w:rFonts w:ascii="Arial" w:eastAsia="MS PGothic" w:hAnsi="Arial" w:cs="Arial"/>
                <w:sz w:val="18"/>
                <w:szCs w:val="18"/>
              </w:rPr>
              <w:t>, 6-</w:t>
            </w:r>
            <w:r w:rsidRPr="00A2545F">
              <w:rPr>
                <w:rFonts w:ascii="Arial" w:eastAsia="MS PGothic" w:hAnsi="Arial" w:cs="Arial"/>
                <w:sz w:val="18"/>
                <w:szCs w:val="18"/>
              </w:rPr>
              <w:t>7</w:t>
            </w:r>
          </w:p>
        </w:tc>
        <w:tc>
          <w:tcPr>
            <w:tcW w:w="195" w:type="pct"/>
            <w:shd w:val="clear" w:color="auto" w:fill="auto"/>
            <w:vAlign w:val="center"/>
            <w:hideMark/>
          </w:tcPr>
          <w:p w14:paraId="423B16FE" w14:textId="77777777" w:rsidR="003A33F5" w:rsidRPr="00EB58BB" w:rsidRDefault="003A33F5" w:rsidP="002D3354">
            <w:pPr>
              <w:snapToGrid w:val="0"/>
              <w:rPr>
                <w:rFonts w:ascii="Arial" w:eastAsia="MS PGothic" w:hAnsi="Arial" w:cs="Arial"/>
                <w:sz w:val="18"/>
                <w:szCs w:val="18"/>
              </w:rPr>
            </w:pPr>
          </w:p>
        </w:tc>
        <w:tc>
          <w:tcPr>
            <w:tcW w:w="671" w:type="pct"/>
            <w:shd w:val="clear" w:color="auto" w:fill="auto"/>
            <w:vAlign w:val="center"/>
            <w:hideMark/>
          </w:tcPr>
          <w:p w14:paraId="6FEDEACF" w14:textId="77777777" w:rsidR="003A33F5" w:rsidRPr="00EB58BB" w:rsidRDefault="003A33F5" w:rsidP="002D3354">
            <w:pPr>
              <w:snapToGrid w:val="0"/>
              <w:rPr>
                <w:rFonts w:ascii="Arial" w:eastAsia="MS PGothic" w:hAnsi="Arial" w:cs="Arial"/>
                <w:sz w:val="18"/>
                <w:szCs w:val="18"/>
              </w:rPr>
            </w:pPr>
          </w:p>
        </w:tc>
        <w:tc>
          <w:tcPr>
            <w:tcW w:w="208" w:type="pct"/>
            <w:shd w:val="clear" w:color="auto" w:fill="auto"/>
            <w:vAlign w:val="center"/>
            <w:hideMark/>
          </w:tcPr>
          <w:p w14:paraId="1555ED8E"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2</w:t>
            </w:r>
          </w:p>
        </w:tc>
        <w:tc>
          <w:tcPr>
            <w:tcW w:w="275" w:type="pct"/>
            <w:shd w:val="clear" w:color="auto" w:fill="auto"/>
            <w:vAlign w:val="center"/>
            <w:hideMark/>
          </w:tcPr>
          <w:p w14:paraId="1C8718B6"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201" w:type="pct"/>
            <w:shd w:val="clear" w:color="auto" w:fill="auto"/>
          </w:tcPr>
          <w:p w14:paraId="05CBB378" w14:textId="77777777" w:rsidR="003A33F5" w:rsidRPr="00EB58BB"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72B0C2A8" w14:textId="77777777" w:rsidR="003A33F5" w:rsidRPr="00EB58BB"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02288C7D" w14:textId="77777777" w:rsidR="003A33F5" w:rsidRPr="00EB58BB" w:rsidRDefault="003A33F5" w:rsidP="002D3354">
            <w:pPr>
              <w:snapToGrid w:val="0"/>
              <w:rPr>
                <w:rFonts w:ascii="Arial" w:eastAsia="MS PGothic" w:hAnsi="Arial" w:cs="Arial"/>
                <w:sz w:val="18"/>
                <w:szCs w:val="18"/>
              </w:rPr>
            </w:pPr>
          </w:p>
        </w:tc>
        <w:tc>
          <w:tcPr>
            <w:tcW w:w="266" w:type="pct"/>
            <w:shd w:val="clear" w:color="auto" w:fill="auto"/>
            <w:vAlign w:val="center"/>
            <w:hideMark/>
          </w:tcPr>
          <w:p w14:paraId="68A248A3" w14:textId="77777777" w:rsidR="003A33F5" w:rsidRPr="00EB58BB" w:rsidRDefault="003A33F5" w:rsidP="002D3354">
            <w:pPr>
              <w:snapToGrid w:val="0"/>
              <w:rPr>
                <w:rFonts w:ascii="Arial" w:eastAsia="MS PGothic" w:hAnsi="Arial" w:cs="Arial"/>
                <w:sz w:val="18"/>
                <w:szCs w:val="18"/>
              </w:rPr>
            </w:pPr>
          </w:p>
        </w:tc>
        <w:tc>
          <w:tcPr>
            <w:tcW w:w="408" w:type="pct"/>
            <w:shd w:val="clear" w:color="000000" w:fill="BFBFBF"/>
            <w:vAlign w:val="center"/>
            <w:hideMark/>
          </w:tcPr>
          <w:p w14:paraId="34C97C05" w14:textId="77777777" w:rsidR="003A33F5" w:rsidRPr="00EB58BB" w:rsidRDefault="003A33F5" w:rsidP="002D3354">
            <w:pPr>
              <w:snapToGrid w:val="0"/>
              <w:rPr>
                <w:rFonts w:ascii="Arial" w:eastAsia="MS PGothic" w:hAnsi="Arial" w:cs="Arial"/>
                <w:sz w:val="18"/>
                <w:szCs w:val="18"/>
              </w:rPr>
            </w:pPr>
          </w:p>
        </w:tc>
        <w:tc>
          <w:tcPr>
            <w:tcW w:w="181" w:type="pct"/>
            <w:shd w:val="clear" w:color="auto" w:fill="auto"/>
            <w:vAlign w:val="center"/>
            <w:hideMark/>
          </w:tcPr>
          <w:p w14:paraId="30A79E63" w14:textId="77777777" w:rsidR="003A33F5" w:rsidRPr="00A2545F" w:rsidRDefault="003A33F5" w:rsidP="002D3354">
            <w:pPr>
              <w:snapToGrid w:val="0"/>
              <w:rPr>
                <w:rFonts w:ascii="MS PGothic" w:eastAsia="MS PGothic" w:hAnsi="MS PGothic" w:cs="MS PGothic"/>
                <w:sz w:val="18"/>
                <w:szCs w:val="18"/>
              </w:rPr>
            </w:pPr>
          </w:p>
        </w:tc>
      </w:tr>
      <w:tr w:rsidR="003A33F5" w:rsidRPr="00A2545F" w14:paraId="3C88D9C9" w14:textId="77777777" w:rsidTr="00991C49">
        <w:trPr>
          <w:trHeight w:val="525"/>
        </w:trPr>
        <w:tc>
          <w:tcPr>
            <w:tcW w:w="323" w:type="pct"/>
            <w:shd w:val="clear" w:color="auto" w:fill="auto"/>
          </w:tcPr>
          <w:p w14:paraId="666C8662"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tcPr>
          <w:p w14:paraId="6C6C5436" w14:textId="77777777" w:rsidR="003A33F5" w:rsidRPr="00EB58BB" w:rsidRDefault="003A33F5" w:rsidP="002D3354">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6-</w:t>
            </w:r>
            <w:r w:rsidRPr="00A2545F">
              <w:rPr>
                <w:rFonts w:ascii="Arial" w:eastAsia="MS PGothic" w:hAnsi="Arial" w:cs="Arial"/>
                <w:sz w:val="18"/>
                <w:szCs w:val="18"/>
                <w:highlight w:val="yellow"/>
              </w:rPr>
              <w:t>9</w:t>
            </w:r>
          </w:p>
        </w:tc>
        <w:tc>
          <w:tcPr>
            <w:tcW w:w="622" w:type="pct"/>
            <w:shd w:val="clear" w:color="auto" w:fill="auto"/>
            <w:vAlign w:val="center"/>
          </w:tcPr>
          <w:p w14:paraId="12E78A11" w14:textId="77777777" w:rsidR="003A33F5" w:rsidRPr="00EB58BB" w:rsidRDefault="003A33F5" w:rsidP="002D3354">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Different numerologies across carriers within the same PUCCH group</w:t>
            </w:r>
          </w:p>
        </w:tc>
        <w:tc>
          <w:tcPr>
            <w:tcW w:w="642" w:type="pct"/>
            <w:shd w:val="clear" w:color="auto" w:fill="auto"/>
            <w:vAlign w:val="center"/>
          </w:tcPr>
          <w:p w14:paraId="57A8579C" w14:textId="77777777" w:rsidR="003A33F5" w:rsidRPr="00EB58BB" w:rsidRDefault="003A33F5" w:rsidP="002D3354">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 xml:space="preserve">1) Same numerology between DL and UL per carrier </w:t>
            </w:r>
            <w:r w:rsidRPr="00A2545F">
              <w:rPr>
                <w:rFonts w:ascii="Arial" w:eastAsia="MS PGothic" w:hAnsi="Arial" w:cs="Arial"/>
                <w:sz w:val="18"/>
                <w:szCs w:val="18"/>
              </w:rPr>
              <w:t>for data/control channel</w:t>
            </w:r>
            <w:r w:rsidRPr="00EB58BB">
              <w:rPr>
                <w:rFonts w:ascii="Arial" w:eastAsia="MS PGothic" w:hAnsi="Arial" w:cs="Arial"/>
                <w:sz w:val="18"/>
                <w:szCs w:val="18"/>
                <w:highlight w:val="yellow"/>
              </w:rPr>
              <w:t xml:space="preserve"> [at a given time]</w:t>
            </w:r>
          </w:p>
        </w:tc>
        <w:tc>
          <w:tcPr>
            <w:tcW w:w="213" w:type="pct"/>
            <w:shd w:val="clear" w:color="auto" w:fill="auto"/>
          </w:tcPr>
          <w:p w14:paraId="7035E6AB" w14:textId="77777777" w:rsidR="003A33F5" w:rsidRPr="00EB58BB" w:rsidRDefault="003A33F5" w:rsidP="002D3354">
            <w:pPr>
              <w:snapToGrid w:val="0"/>
              <w:rPr>
                <w:rFonts w:ascii="Arial" w:eastAsia="MS PGothic" w:hAnsi="Arial" w:cs="Arial"/>
                <w:sz w:val="18"/>
                <w:szCs w:val="18"/>
                <w:highlight w:val="yellow"/>
              </w:rPr>
            </w:pPr>
            <w:r w:rsidRPr="00EB58BB">
              <w:rPr>
                <w:rFonts w:ascii="Arial" w:eastAsia="MS PGothic" w:hAnsi="Arial" w:cs="Arial"/>
                <w:sz w:val="18"/>
                <w:szCs w:val="18"/>
                <w:highlight w:val="yellow"/>
              </w:rPr>
              <w:t>6-</w:t>
            </w:r>
            <w:r w:rsidRPr="00A2545F">
              <w:rPr>
                <w:rFonts w:ascii="Arial" w:eastAsia="MS PGothic" w:hAnsi="Arial" w:cs="Arial"/>
                <w:sz w:val="18"/>
                <w:szCs w:val="18"/>
                <w:highlight w:val="yellow"/>
              </w:rPr>
              <w:t>5</w:t>
            </w:r>
          </w:p>
        </w:tc>
        <w:tc>
          <w:tcPr>
            <w:tcW w:w="195" w:type="pct"/>
            <w:shd w:val="clear" w:color="auto" w:fill="auto"/>
            <w:vAlign w:val="center"/>
          </w:tcPr>
          <w:p w14:paraId="5EDF16A5" w14:textId="77777777" w:rsidR="003A33F5" w:rsidRPr="00EB58BB" w:rsidRDefault="003A33F5" w:rsidP="002D3354">
            <w:pPr>
              <w:snapToGrid w:val="0"/>
              <w:rPr>
                <w:rFonts w:ascii="Arial" w:eastAsia="MS PGothic" w:hAnsi="Arial" w:cs="Arial"/>
                <w:sz w:val="18"/>
                <w:szCs w:val="18"/>
              </w:rPr>
            </w:pPr>
          </w:p>
        </w:tc>
        <w:tc>
          <w:tcPr>
            <w:tcW w:w="671" w:type="pct"/>
            <w:shd w:val="clear" w:color="auto" w:fill="auto"/>
            <w:vAlign w:val="center"/>
          </w:tcPr>
          <w:p w14:paraId="2F74A0C4" w14:textId="77777777" w:rsidR="003A33F5" w:rsidRPr="00EB58BB" w:rsidRDefault="003A33F5" w:rsidP="002D3354">
            <w:pPr>
              <w:snapToGrid w:val="0"/>
              <w:rPr>
                <w:rFonts w:ascii="Arial" w:eastAsia="MS PGothic" w:hAnsi="Arial" w:cs="Arial"/>
                <w:sz w:val="18"/>
                <w:szCs w:val="18"/>
              </w:rPr>
            </w:pPr>
          </w:p>
        </w:tc>
        <w:tc>
          <w:tcPr>
            <w:tcW w:w="208" w:type="pct"/>
            <w:shd w:val="clear" w:color="auto" w:fill="auto"/>
            <w:vAlign w:val="center"/>
          </w:tcPr>
          <w:p w14:paraId="28485D77"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2</w:t>
            </w:r>
          </w:p>
        </w:tc>
        <w:tc>
          <w:tcPr>
            <w:tcW w:w="275" w:type="pct"/>
            <w:shd w:val="clear" w:color="auto" w:fill="auto"/>
            <w:vAlign w:val="center"/>
          </w:tcPr>
          <w:p w14:paraId="7B366509" w14:textId="77777777" w:rsidR="003A33F5" w:rsidRPr="00EB58BB" w:rsidRDefault="003A33F5" w:rsidP="002D3354">
            <w:pPr>
              <w:snapToGrid w:val="0"/>
              <w:rPr>
                <w:rFonts w:ascii="Arial" w:eastAsia="MS PGothic" w:hAnsi="Arial" w:cs="Arial"/>
                <w:sz w:val="18"/>
                <w:szCs w:val="18"/>
              </w:rPr>
            </w:pPr>
          </w:p>
        </w:tc>
        <w:tc>
          <w:tcPr>
            <w:tcW w:w="201" w:type="pct"/>
            <w:shd w:val="clear" w:color="auto" w:fill="auto"/>
          </w:tcPr>
          <w:p w14:paraId="70CEFD0F" w14:textId="77777777" w:rsidR="003A33F5" w:rsidRPr="00EB58BB" w:rsidRDefault="003A33F5" w:rsidP="002D3354">
            <w:pPr>
              <w:snapToGrid w:val="0"/>
              <w:rPr>
                <w:rFonts w:ascii="맑은 고딕" w:hAnsi="맑은 고딕" w:cs="MS PGothic"/>
                <w:sz w:val="18"/>
                <w:szCs w:val="18"/>
              </w:rPr>
            </w:pPr>
          </w:p>
        </w:tc>
        <w:tc>
          <w:tcPr>
            <w:tcW w:w="188" w:type="pct"/>
            <w:shd w:val="clear" w:color="auto" w:fill="auto"/>
            <w:vAlign w:val="center"/>
          </w:tcPr>
          <w:p w14:paraId="4FCF0CC7" w14:textId="77777777" w:rsidR="003A33F5" w:rsidRPr="00EB58BB" w:rsidRDefault="003A33F5" w:rsidP="002D3354">
            <w:pPr>
              <w:snapToGrid w:val="0"/>
              <w:rPr>
                <w:rFonts w:ascii="맑은 고딕" w:hAnsi="맑은 고딕" w:cs="MS PGothic"/>
                <w:sz w:val="18"/>
                <w:szCs w:val="18"/>
              </w:rPr>
            </w:pPr>
          </w:p>
        </w:tc>
        <w:tc>
          <w:tcPr>
            <w:tcW w:w="463" w:type="pct"/>
            <w:shd w:val="clear" w:color="auto" w:fill="auto"/>
            <w:vAlign w:val="center"/>
          </w:tcPr>
          <w:p w14:paraId="552A1086" w14:textId="77777777" w:rsidR="003A33F5" w:rsidRPr="00EB58BB" w:rsidRDefault="003A33F5" w:rsidP="002D3354">
            <w:pPr>
              <w:snapToGrid w:val="0"/>
              <w:rPr>
                <w:rFonts w:ascii="Arial" w:eastAsia="MS PGothic" w:hAnsi="Arial" w:cs="Arial"/>
                <w:sz w:val="18"/>
                <w:szCs w:val="18"/>
              </w:rPr>
            </w:pPr>
          </w:p>
        </w:tc>
        <w:tc>
          <w:tcPr>
            <w:tcW w:w="266" w:type="pct"/>
            <w:shd w:val="clear" w:color="auto" w:fill="auto"/>
            <w:vAlign w:val="center"/>
          </w:tcPr>
          <w:p w14:paraId="49C8C38A" w14:textId="77777777" w:rsidR="003A33F5" w:rsidRPr="00EB58BB" w:rsidRDefault="003A33F5" w:rsidP="002D3354">
            <w:pPr>
              <w:snapToGrid w:val="0"/>
              <w:rPr>
                <w:rFonts w:ascii="Arial" w:eastAsia="MS PGothic" w:hAnsi="Arial" w:cs="Arial"/>
                <w:sz w:val="18"/>
                <w:szCs w:val="18"/>
              </w:rPr>
            </w:pPr>
          </w:p>
        </w:tc>
        <w:tc>
          <w:tcPr>
            <w:tcW w:w="408" w:type="pct"/>
            <w:shd w:val="clear" w:color="000000" w:fill="BFBFBF"/>
            <w:vAlign w:val="center"/>
          </w:tcPr>
          <w:p w14:paraId="36025D53" w14:textId="77777777" w:rsidR="003A33F5" w:rsidRPr="00EB58BB" w:rsidRDefault="003A33F5" w:rsidP="002D3354">
            <w:pPr>
              <w:snapToGrid w:val="0"/>
              <w:rPr>
                <w:rFonts w:ascii="Arial" w:eastAsia="MS PGothic" w:hAnsi="Arial" w:cs="Arial"/>
                <w:sz w:val="18"/>
                <w:szCs w:val="18"/>
              </w:rPr>
            </w:pPr>
          </w:p>
        </w:tc>
        <w:tc>
          <w:tcPr>
            <w:tcW w:w="181" w:type="pct"/>
            <w:shd w:val="clear" w:color="auto" w:fill="auto"/>
            <w:vAlign w:val="center"/>
          </w:tcPr>
          <w:p w14:paraId="13C30AFA" w14:textId="77777777" w:rsidR="003A33F5" w:rsidRPr="00A2545F" w:rsidRDefault="003A33F5" w:rsidP="002D3354">
            <w:pPr>
              <w:snapToGrid w:val="0"/>
              <w:rPr>
                <w:rFonts w:ascii="MS PGothic" w:eastAsia="MS PGothic" w:hAnsi="MS PGothic" w:cs="MS PGothic"/>
                <w:sz w:val="18"/>
                <w:szCs w:val="18"/>
              </w:rPr>
            </w:pPr>
          </w:p>
        </w:tc>
      </w:tr>
      <w:tr w:rsidR="003A33F5" w:rsidRPr="00A2545F" w14:paraId="6BBB2C92" w14:textId="77777777" w:rsidTr="00991C49">
        <w:trPr>
          <w:trHeight w:val="510"/>
        </w:trPr>
        <w:tc>
          <w:tcPr>
            <w:tcW w:w="323" w:type="pct"/>
            <w:shd w:val="clear" w:color="auto" w:fill="auto"/>
            <w:hideMark/>
          </w:tcPr>
          <w:p w14:paraId="6917BA00"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hideMark/>
          </w:tcPr>
          <w:p w14:paraId="4E4784DD"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6-10</w:t>
            </w:r>
          </w:p>
        </w:tc>
        <w:tc>
          <w:tcPr>
            <w:tcW w:w="622" w:type="pct"/>
            <w:shd w:val="clear" w:color="auto" w:fill="auto"/>
            <w:vAlign w:val="center"/>
            <w:hideMark/>
          </w:tcPr>
          <w:p w14:paraId="28C0FD96"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Cross carrier scheduling</w:t>
            </w:r>
          </w:p>
        </w:tc>
        <w:tc>
          <w:tcPr>
            <w:tcW w:w="642" w:type="pct"/>
            <w:shd w:val="clear" w:color="auto" w:fill="auto"/>
            <w:vAlign w:val="center"/>
            <w:hideMark/>
          </w:tcPr>
          <w:p w14:paraId="0ECD1B2B"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1) Cross carrier scheduling with CIF</w:t>
            </w:r>
          </w:p>
        </w:tc>
        <w:tc>
          <w:tcPr>
            <w:tcW w:w="213" w:type="pct"/>
            <w:shd w:val="clear" w:color="auto" w:fill="auto"/>
            <w:hideMark/>
          </w:tcPr>
          <w:p w14:paraId="6D97F285"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6-</w:t>
            </w:r>
            <w:r w:rsidRPr="00A2545F">
              <w:rPr>
                <w:rFonts w:ascii="Arial" w:eastAsia="MS PGothic" w:hAnsi="Arial" w:cs="Arial"/>
                <w:sz w:val="18"/>
                <w:szCs w:val="18"/>
              </w:rPr>
              <w:t>5</w:t>
            </w:r>
            <w:r w:rsidRPr="00EB58BB">
              <w:rPr>
                <w:rFonts w:ascii="Arial" w:eastAsia="MS PGothic" w:hAnsi="Arial" w:cs="Arial"/>
                <w:sz w:val="18"/>
                <w:szCs w:val="18"/>
              </w:rPr>
              <w:t>, 6-</w:t>
            </w:r>
            <w:r w:rsidRPr="00A2545F">
              <w:rPr>
                <w:rFonts w:ascii="Arial" w:eastAsia="MS PGothic" w:hAnsi="Arial" w:cs="Arial"/>
                <w:sz w:val="18"/>
                <w:szCs w:val="18"/>
              </w:rPr>
              <w:t>6</w:t>
            </w:r>
          </w:p>
        </w:tc>
        <w:tc>
          <w:tcPr>
            <w:tcW w:w="195" w:type="pct"/>
            <w:shd w:val="clear" w:color="auto" w:fill="auto"/>
            <w:vAlign w:val="center"/>
            <w:hideMark/>
          </w:tcPr>
          <w:p w14:paraId="793FD777"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hideMark/>
          </w:tcPr>
          <w:p w14:paraId="2139F9E0"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Cross carrier scheduling is not possible</w:t>
            </w:r>
          </w:p>
        </w:tc>
        <w:tc>
          <w:tcPr>
            <w:tcW w:w="208" w:type="pct"/>
            <w:shd w:val="clear" w:color="auto" w:fill="auto"/>
            <w:vAlign w:val="center"/>
            <w:hideMark/>
          </w:tcPr>
          <w:p w14:paraId="4833D3C7"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2</w:t>
            </w:r>
          </w:p>
        </w:tc>
        <w:tc>
          <w:tcPr>
            <w:tcW w:w="275" w:type="pct"/>
            <w:shd w:val="clear" w:color="auto" w:fill="auto"/>
            <w:vAlign w:val="center"/>
            <w:hideMark/>
          </w:tcPr>
          <w:p w14:paraId="07504520" w14:textId="77777777" w:rsidR="003A33F5" w:rsidRPr="00A2545F" w:rsidRDefault="003A33F5" w:rsidP="002D3354">
            <w:pPr>
              <w:snapToGrid w:val="0"/>
              <w:rPr>
                <w:rFonts w:ascii="Arial" w:eastAsia="MS PGothic" w:hAnsi="Arial" w:cs="Arial"/>
                <w:sz w:val="18"/>
                <w:szCs w:val="18"/>
              </w:rPr>
            </w:pPr>
          </w:p>
        </w:tc>
        <w:tc>
          <w:tcPr>
            <w:tcW w:w="201" w:type="pct"/>
            <w:shd w:val="clear" w:color="auto" w:fill="auto"/>
          </w:tcPr>
          <w:p w14:paraId="2D788935"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04349305"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6FF8D558" w14:textId="77777777" w:rsidR="003A33F5" w:rsidRPr="00A2545F" w:rsidRDefault="003A33F5" w:rsidP="002D3354">
            <w:pPr>
              <w:snapToGrid w:val="0"/>
              <w:rPr>
                <w:rFonts w:ascii="맑은 고딕" w:hAnsi="맑은 고딕" w:cs="MS PGothic"/>
                <w:sz w:val="18"/>
                <w:szCs w:val="18"/>
              </w:rPr>
            </w:pPr>
          </w:p>
        </w:tc>
        <w:tc>
          <w:tcPr>
            <w:tcW w:w="266" w:type="pct"/>
            <w:shd w:val="clear" w:color="auto" w:fill="auto"/>
            <w:vAlign w:val="center"/>
            <w:hideMark/>
          </w:tcPr>
          <w:p w14:paraId="381D8974" w14:textId="77777777" w:rsidR="003A33F5" w:rsidRPr="00A2545F" w:rsidRDefault="003A33F5" w:rsidP="002D3354">
            <w:pPr>
              <w:snapToGrid w:val="0"/>
              <w:rPr>
                <w:rFonts w:ascii="Arial" w:eastAsia="MS PGothic" w:hAnsi="Arial" w:cs="Arial"/>
                <w:sz w:val="18"/>
                <w:szCs w:val="18"/>
              </w:rPr>
            </w:pPr>
          </w:p>
        </w:tc>
        <w:tc>
          <w:tcPr>
            <w:tcW w:w="408" w:type="pct"/>
            <w:shd w:val="clear" w:color="000000" w:fill="BFBFBF"/>
            <w:vAlign w:val="center"/>
            <w:hideMark/>
          </w:tcPr>
          <w:p w14:paraId="602F03FA" w14:textId="77777777" w:rsidR="003A33F5" w:rsidRPr="00A2545F" w:rsidRDefault="003A33F5" w:rsidP="002D3354">
            <w:pPr>
              <w:snapToGrid w:val="0"/>
              <w:rPr>
                <w:rFonts w:ascii="Arial" w:eastAsia="MS PGothic" w:hAnsi="Arial" w:cs="Arial"/>
                <w:sz w:val="18"/>
                <w:szCs w:val="18"/>
              </w:rPr>
            </w:pPr>
          </w:p>
        </w:tc>
        <w:tc>
          <w:tcPr>
            <w:tcW w:w="181" w:type="pct"/>
            <w:shd w:val="clear" w:color="auto" w:fill="auto"/>
            <w:hideMark/>
          </w:tcPr>
          <w:p w14:paraId="06B869B0" w14:textId="77777777" w:rsidR="003A33F5" w:rsidRPr="00A2545F" w:rsidRDefault="003A33F5" w:rsidP="002D3354">
            <w:pPr>
              <w:snapToGrid w:val="0"/>
              <w:rPr>
                <w:rFonts w:ascii="Arial" w:eastAsia="MS PGothic" w:hAnsi="Arial" w:cs="Arial"/>
                <w:sz w:val="18"/>
                <w:szCs w:val="18"/>
              </w:rPr>
            </w:pPr>
          </w:p>
        </w:tc>
      </w:tr>
      <w:tr w:rsidR="003A33F5" w:rsidRPr="00A2545F" w14:paraId="735D4A68" w14:textId="77777777" w:rsidTr="00991C49">
        <w:trPr>
          <w:trHeight w:val="510"/>
        </w:trPr>
        <w:tc>
          <w:tcPr>
            <w:tcW w:w="323" w:type="pct"/>
            <w:shd w:val="clear" w:color="auto" w:fill="auto"/>
            <w:hideMark/>
          </w:tcPr>
          <w:p w14:paraId="06A9E09E"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hideMark/>
          </w:tcPr>
          <w:p w14:paraId="3E1ABF60"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w:t>
            </w:r>
            <w:r w:rsidRPr="00EB58BB">
              <w:rPr>
                <w:rFonts w:ascii="Calibri" w:eastAsia="MS PGothic" w:hAnsi="Calibri" w:cs="Arial"/>
                <w:sz w:val="18"/>
                <w:szCs w:val="18"/>
              </w:rPr>
              <w:t>-1</w:t>
            </w:r>
            <w:r w:rsidRPr="00A2545F">
              <w:rPr>
                <w:rFonts w:ascii="Calibri" w:eastAsia="MS PGothic" w:hAnsi="Calibri" w:cs="Arial"/>
                <w:sz w:val="18"/>
                <w:szCs w:val="18"/>
              </w:rPr>
              <w:t>1</w:t>
            </w:r>
          </w:p>
        </w:tc>
        <w:tc>
          <w:tcPr>
            <w:tcW w:w="622" w:type="pct"/>
            <w:shd w:val="clear" w:color="auto" w:fill="auto"/>
            <w:vAlign w:val="center"/>
            <w:hideMark/>
          </w:tcPr>
          <w:p w14:paraId="232CA5A3"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Number of supported TAGs</w:t>
            </w:r>
          </w:p>
        </w:tc>
        <w:tc>
          <w:tcPr>
            <w:tcW w:w="642" w:type="pct"/>
            <w:shd w:val="clear" w:color="auto" w:fill="auto"/>
            <w:vAlign w:val="center"/>
            <w:hideMark/>
          </w:tcPr>
          <w:p w14:paraId="02DB16F1"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Need of multiple capability question about the resolution here</w:t>
            </w:r>
          </w:p>
        </w:tc>
        <w:tc>
          <w:tcPr>
            <w:tcW w:w="213" w:type="pct"/>
            <w:shd w:val="clear" w:color="auto" w:fill="auto"/>
            <w:hideMark/>
          </w:tcPr>
          <w:p w14:paraId="2A0BBBEC" w14:textId="77777777" w:rsidR="003A33F5" w:rsidRPr="00A2545F" w:rsidRDefault="003A33F5" w:rsidP="002D3354">
            <w:pPr>
              <w:snapToGrid w:val="0"/>
              <w:rPr>
                <w:rFonts w:ascii="Arial" w:eastAsia="MS PGothic" w:hAnsi="Arial" w:cs="Arial"/>
                <w:sz w:val="18"/>
                <w:szCs w:val="18"/>
              </w:rPr>
            </w:pPr>
          </w:p>
        </w:tc>
        <w:tc>
          <w:tcPr>
            <w:tcW w:w="195" w:type="pct"/>
            <w:shd w:val="clear" w:color="auto" w:fill="auto"/>
            <w:vAlign w:val="center"/>
            <w:hideMark/>
          </w:tcPr>
          <w:p w14:paraId="1F351233"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hideMark/>
          </w:tcPr>
          <w:p w14:paraId="5207E141" w14:textId="77777777" w:rsidR="003A33F5" w:rsidRPr="00A2545F" w:rsidRDefault="003A33F5" w:rsidP="002D3354">
            <w:pPr>
              <w:snapToGrid w:val="0"/>
              <w:rPr>
                <w:rFonts w:ascii="Arial" w:eastAsia="MS PGothic" w:hAnsi="Arial" w:cs="Arial"/>
                <w:sz w:val="18"/>
                <w:szCs w:val="18"/>
              </w:rPr>
            </w:pPr>
          </w:p>
        </w:tc>
        <w:tc>
          <w:tcPr>
            <w:tcW w:w="208" w:type="pct"/>
            <w:shd w:val="clear" w:color="auto" w:fill="auto"/>
            <w:vAlign w:val="center"/>
            <w:hideMark/>
          </w:tcPr>
          <w:p w14:paraId="13595355"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2</w:t>
            </w:r>
          </w:p>
        </w:tc>
        <w:tc>
          <w:tcPr>
            <w:tcW w:w="275" w:type="pct"/>
            <w:shd w:val="clear" w:color="auto" w:fill="auto"/>
            <w:vAlign w:val="center"/>
            <w:hideMark/>
          </w:tcPr>
          <w:p w14:paraId="64DE99C0" w14:textId="77777777" w:rsidR="003A33F5" w:rsidRPr="00A2545F" w:rsidRDefault="003A33F5" w:rsidP="002D3354">
            <w:pPr>
              <w:snapToGrid w:val="0"/>
              <w:rPr>
                <w:rFonts w:ascii="Arial" w:eastAsia="MS PGothic" w:hAnsi="Arial" w:cs="Arial"/>
                <w:sz w:val="18"/>
                <w:szCs w:val="18"/>
              </w:rPr>
            </w:pPr>
          </w:p>
        </w:tc>
        <w:tc>
          <w:tcPr>
            <w:tcW w:w="201" w:type="pct"/>
            <w:shd w:val="clear" w:color="auto" w:fill="auto"/>
          </w:tcPr>
          <w:p w14:paraId="4ABD4B97"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5B09CED3"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22504EDE" w14:textId="77777777" w:rsidR="003A33F5" w:rsidRPr="00A2545F" w:rsidRDefault="003A33F5" w:rsidP="002D3354">
            <w:pPr>
              <w:snapToGrid w:val="0"/>
              <w:rPr>
                <w:rFonts w:ascii="맑은 고딕" w:hAnsi="맑은 고딕" w:cs="MS PGothic"/>
                <w:sz w:val="18"/>
                <w:szCs w:val="18"/>
              </w:rPr>
            </w:pPr>
          </w:p>
        </w:tc>
        <w:tc>
          <w:tcPr>
            <w:tcW w:w="266" w:type="pct"/>
            <w:shd w:val="clear" w:color="auto" w:fill="auto"/>
            <w:vAlign w:val="center"/>
            <w:hideMark/>
          </w:tcPr>
          <w:p w14:paraId="7DEE68CC" w14:textId="77777777" w:rsidR="003A33F5" w:rsidRPr="00A2545F" w:rsidRDefault="003A33F5" w:rsidP="002D3354">
            <w:pPr>
              <w:snapToGrid w:val="0"/>
              <w:rPr>
                <w:rFonts w:ascii="Arial" w:eastAsia="MS PGothic" w:hAnsi="Arial" w:cs="Arial"/>
                <w:sz w:val="18"/>
                <w:szCs w:val="18"/>
              </w:rPr>
            </w:pPr>
          </w:p>
        </w:tc>
        <w:tc>
          <w:tcPr>
            <w:tcW w:w="408" w:type="pct"/>
            <w:shd w:val="clear" w:color="000000" w:fill="BFBFBF"/>
            <w:vAlign w:val="center"/>
            <w:hideMark/>
          </w:tcPr>
          <w:p w14:paraId="3E374542" w14:textId="77777777" w:rsidR="003A33F5" w:rsidRPr="00A2545F" w:rsidRDefault="003A33F5" w:rsidP="002D3354">
            <w:pPr>
              <w:snapToGrid w:val="0"/>
              <w:rPr>
                <w:rFonts w:ascii="Arial" w:eastAsia="MS PGothic" w:hAnsi="Arial" w:cs="Arial"/>
                <w:sz w:val="18"/>
                <w:szCs w:val="18"/>
              </w:rPr>
            </w:pPr>
          </w:p>
        </w:tc>
        <w:tc>
          <w:tcPr>
            <w:tcW w:w="181" w:type="pct"/>
            <w:shd w:val="clear" w:color="auto" w:fill="auto"/>
            <w:hideMark/>
          </w:tcPr>
          <w:p w14:paraId="6968C513" w14:textId="77777777" w:rsidR="003A33F5" w:rsidRPr="00A2545F" w:rsidRDefault="003A33F5" w:rsidP="002D3354">
            <w:pPr>
              <w:snapToGrid w:val="0"/>
              <w:rPr>
                <w:rFonts w:ascii="Arial" w:eastAsia="MS PGothic" w:hAnsi="Arial" w:cs="Arial"/>
                <w:sz w:val="18"/>
                <w:szCs w:val="18"/>
              </w:rPr>
            </w:pPr>
          </w:p>
        </w:tc>
      </w:tr>
      <w:tr w:rsidR="003A33F5" w:rsidRPr="00A2545F" w14:paraId="6BE17EB3" w14:textId="77777777" w:rsidTr="00991C49">
        <w:trPr>
          <w:trHeight w:val="1290"/>
        </w:trPr>
        <w:tc>
          <w:tcPr>
            <w:tcW w:w="323" w:type="pct"/>
            <w:shd w:val="clear" w:color="auto" w:fill="auto"/>
            <w:hideMark/>
          </w:tcPr>
          <w:p w14:paraId="5CFC762F"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hideMark/>
          </w:tcPr>
          <w:p w14:paraId="5C4ED365"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6-12</w:t>
            </w:r>
          </w:p>
        </w:tc>
        <w:tc>
          <w:tcPr>
            <w:tcW w:w="622" w:type="pct"/>
            <w:shd w:val="clear" w:color="auto" w:fill="auto"/>
            <w:vAlign w:val="center"/>
            <w:hideMark/>
          </w:tcPr>
          <w:p w14:paraId="5710C03A"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Support 2 simultaneous UL transmissions for problematic cases</w:t>
            </w:r>
          </w:p>
        </w:tc>
        <w:tc>
          <w:tcPr>
            <w:tcW w:w="642" w:type="pct"/>
            <w:shd w:val="clear" w:color="auto" w:fill="auto"/>
            <w:vAlign w:val="center"/>
            <w:hideMark/>
          </w:tcPr>
          <w:p w14:paraId="38AB588C"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Delete [1) Case 1: DL-reference UL/DL configuration defined for LTE-FDD-</w:t>
            </w:r>
            <w:proofErr w:type="spellStart"/>
            <w:r w:rsidRPr="00A2545F">
              <w:rPr>
                <w:rFonts w:ascii="Arial" w:eastAsia="MS PGothic" w:hAnsi="Arial" w:cs="Arial"/>
                <w:sz w:val="18"/>
                <w:szCs w:val="18"/>
              </w:rPr>
              <w:t>SCell</w:t>
            </w:r>
            <w:proofErr w:type="spellEnd"/>
            <w:r w:rsidRPr="00A2545F">
              <w:rPr>
                <w:rFonts w:ascii="Arial" w:eastAsia="MS PGothic" w:hAnsi="Arial" w:cs="Arial"/>
                <w:sz w:val="18"/>
                <w:szCs w:val="18"/>
              </w:rPr>
              <w:t xml:space="preserve"> in LTE-TDD-FDD CA with LTE-TDD-</w:t>
            </w:r>
            <w:proofErr w:type="spellStart"/>
            <w:r w:rsidRPr="00A2545F">
              <w:rPr>
                <w:rFonts w:ascii="Arial" w:eastAsia="MS PGothic" w:hAnsi="Arial" w:cs="Arial"/>
                <w:sz w:val="18"/>
                <w:szCs w:val="18"/>
              </w:rPr>
              <w:t>PCell</w:t>
            </w:r>
            <w:proofErr w:type="spellEnd"/>
            <w:r w:rsidRPr="00A2545F">
              <w:rPr>
                <w:rFonts w:ascii="Arial" w:eastAsia="MS PGothic" w:hAnsi="Arial" w:cs="Arial"/>
                <w:sz w:val="18"/>
                <w:szCs w:val="18"/>
              </w:rPr>
              <w:t>]</w:t>
            </w:r>
            <w:r w:rsidRPr="00A2545F">
              <w:rPr>
                <w:rFonts w:ascii="Arial" w:eastAsia="MS PGothic" w:hAnsi="Arial" w:cs="Arial"/>
                <w:sz w:val="18"/>
                <w:szCs w:val="18"/>
              </w:rPr>
              <w:br/>
              <w:t>[2) Case 2: Release 15 LTE-FDD HARQ timing]</w:t>
            </w:r>
            <w:r w:rsidRPr="00A2545F">
              <w:rPr>
                <w:rFonts w:ascii="Arial" w:eastAsia="MS PGothic" w:hAnsi="Arial" w:cs="Arial"/>
                <w:sz w:val="18"/>
                <w:szCs w:val="18"/>
              </w:rPr>
              <w:br/>
            </w:r>
            <w:r w:rsidRPr="00EB58BB">
              <w:rPr>
                <w:rFonts w:ascii="Arial" w:eastAsia="MS PGothic" w:hAnsi="Arial" w:cs="Arial"/>
                <w:sz w:val="18"/>
                <w:szCs w:val="18"/>
              </w:rPr>
              <w:t>[3) UL offset for Case 1 based HARQ feedback]</w:t>
            </w:r>
          </w:p>
        </w:tc>
        <w:tc>
          <w:tcPr>
            <w:tcW w:w="213" w:type="pct"/>
            <w:shd w:val="clear" w:color="auto" w:fill="auto"/>
            <w:hideMark/>
          </w:tcPr>
          <w:p w14:paraId="2070C6C8" w14:textId="77777777" w:rsidR="003A33F5" w:rsidRPr="00A2545F" w:rsidRDefault="003A33F5" w:rsidP="002D3354">
            <w:pPr>
              <w:snapToGrid w:val="0"/>
              <w:rPr>
                <w:rFonts w:ascii="Arial" w:eastAsia="MS PGothic" w:hAnsi="Arial" w:cs="Arial"/>
                <w:sz w:val="18"/>
                <w:szCs w:val="18"/>
              </w:rPr>
            </w:pPr>
          </w:p>
        </w:tc>
        <w:tc>
          <w:tcPr>
            <w:tcW w:w="195" w:type="pct"/>
            <w:shd w:val="clear" w:color="auto" w:fill="auto"/>
            <w:vAlign w:val="center"/>
            <w:hideMark/>
          </w:tcPr>
          <w:p w14:paraId="2186AAEB"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hideMark/>
          </w:tcPr>
          <w:p w14:paraId="4657BF0E"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2 simultaneous UL transmissions are not supported for problematic cases</w:t>
            </w:r>
          </w:p>
        </w:tc>
        <w:tc>
          <w:tcPr>
            <w:tcW w:w="208" w:type="pct"/>
            <w:shd w:val="clear" w:color="auto" w:fill="auto"/>
            <w:vAlign w:val="center"/>
            <w:hideMark/>
          </w:tcPr>
          <w:p w14:paraId="2F495314"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2</w:t>
            </w:r>
          </w:p>
        </w:tc>
        <w:tc>
          <w:tcPr>
            <w:tcW w:w="275" w:type="pct"/>
            <w:shd w:val="clear" w:color="auto" w:fill="auto"/>
            <w:vAlign w:val="center"/>
            <w:hideMark/>
          </w:tcPr>
          <w:p w14:paraId="2B04FBAF" w14:textId="77777777" w:rsidR="003A33F5" w:rsidRPr="00A2545F" w:rsidRDefault="003A33F5" w:rsidP="002D3354">
            <w:pPr>
              <w:snapToGrid w:val="0"/>
              <w:rPr>
                <w:rFonts w:ascii="Arial" w:eastAsia="MS PGothic" w:hAnsi="Arial" w:cs="Arial"/>
                <w:sz w:val="18"/>
                <w:szCs w:val="18"/>
              </w:rPr>
            </w:pPr>
          </w:p>
        </w:tc>
        <w:tc>
          <w:tcPr>
            <w:tcW w:w="201" w:type="pct"/>
            <w:shd w:val="clear" w:color="auto" w:fill="auto"/>
          </w:tcPr>
          <w:p w14:paraId="7938451C"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7EC02985"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2D05D82A" w14:textId="77777777" w:rsidR="003A33F5" w:rsidRPr="00EB58BB" w:rsidRDefault="003A33F5" w:rsidP="002D3354">
            <w:pPr>
              <w:snapToGrid w:val="0"/>
              <w:rPr>
                <w:rFonts w:ascii="맑은 고딕" w:hAnsi="맑은 고딕" w:cs="MS PGothic"/>
                <w:sz w:val="18"/>
                <w:szCs w:val="18"/>
              </w:rPr>
            </w:pPr>
            <w:r w:rsidRPr="00A2545F">
              <w:rPr>
                <w:rFonts w:ascii="맑은 고딕" w:hAnsi="맑은 고딕" w:cs="MS PGothic"/>
                <w:sz w:val="18"/>
                <w:szCs w:val="18"/>
              </w:rPr>
              <w:t>RAN2/4 to decide</w:t>
            </w:r>
          </w:p>
          <w:p w14:paraId="54429F0B" w14:textId="77777777" w:rsidR="003A33F5" w:rsidRPr="00A2545F" w:rsidRDefault="003A33F5" w:rsidP="002D3354">
            <w:pPr>
              <w:snapToGrid w:val="0"/>
              <w:rPr>
                <w:rFonts w:ascii="맑은 고딕" w:hAnsi="맑은 고딕" w:cs="MS PGothic"/>
                <w:sz w:val="18"/>
                <w:szCs w:val="18"/>
              </w:rPr>
            </w:pPr>
            <w:r w:rsidRPr="00A2545F">
              <w:rPr>
                <w:rFonts w:ascii="맑은 고딕" w:hAnsi="맑은 고딕" w:cs="MS PGothic"/>
                <w:sz w:val="18"/>
                <w:szCs w:val="18"/>
              </w:rPr>
              <w:t>This is a UE feature for LTE for a LTE/NR dual connectivity UE</w:t>
            </w:r>
          </w:p>
        </w:tc>
        <w:tc>
          <w:tcPr>
            <w:tcW w:w="266" w:type="pct"/>
            <w:shd w:val="clear" w:color="auto" w:fill="auto"/>
            <w:vAlign w:val="center"/>
            <w:hideMark/>
          </w:tcPr>
          <w:p w14:paraId="1ADC5665"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RAN2/4</w:t>
            </w:r>
          </w:p>
        </w:tc>
        <w:tc>
          <w:tcPr>
            <w:tcW w:w="408" w:type="pct"/>
            <w:shd w:val="clear" w:color="000000" w:fill="BFBFBF"/>
            <w:vAlign w:val="center"/>
            <w:hideMark/>
          </w:tcPr>
          <w:p w14:paraId="11EB1BAA" w14:textId="77777777" w:rsidR="003A33F5" w:rsidRPr="00A2545F" w:rsidRDefault="003A33F5" w:rsidP="002D3354">
            <w:pPr>
              <w:snapToGrid w:val="0"/>
              <w:rPr>
                <w:rFonts w:ascii="Arial" w:eastAsia="MS PGothic" w:hAnsi="Arial" w:cs="Arial"/>
                <w:sz w:val="18"/>
                <w:szCs w:val="18"/>
              </w:rPr>
            </w:pPr>
          </w:p>
        </w:tc>
        <w:tc>
          <w:tcPr>
            <w:tcW w:w="181" w:type="pct"/>
            <w:shd w:val="clear" w:color="auto" w:fill="auto"/>
            <w:hideMark/>
          </w:tcPr>
          <w:p w14:paraId="0390FA5D" w14:textId="77777777" w:rsidR="003A33F5" w:rsidRPr="00A2545F" w:rsidRDefault="003A33F5" w:rsidP="002D3354">
            <w:pPr>
              <w:snapToGrid w:val="0"/>
              <w:rPr>
                <w:rFonts w:ascii="Arial" w:eastAsia="MS PGothic" w:hAnsi="Arial" w:cs="Arial"/>
                <w:sz w:val="18"/>
                <w:szCs w:val="18"/>
              </w:rPr>
            </w:pPr>
          </w:p>
        </w:tc>
      </w:tr>
      <w:tr w:rsidR="003A33F5" w:rsidRPr="00A2545F" w14:paraId="483347C6" w14:textId="77777777" w:rsidTr="00991C49">
        <w:trPr>
          <w:trHeight w:val="1035"/>
        </w:trPr>
        <w:tc>
          <w:tcPr>
            <w:tcW w:w="323" w:type="pct"/>
            <w:shd w:val="clear" w:color="auto" w:fill="auto"/>
            <w:hideMark/>
          </w:tcPr>
          <w:p w14:paraId="44C68CB7"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hideMark/>
          </w:tcPr>
          <w:p w14:paraId="101133B5"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6-1</w:t>
            </w:r>
            <w:r w:rsidRPr="00A2545F">
              <w:rPr>
                <w:rFonts w:ascii="Arial" w:eastAsia="MS PGothic" w:hAnsi="Arial" w:cs="Arial"/>
                <w:sz w:val="18"/>
                <w:szCs w:val="18"/>
              </w:rPr>
              <w:t>3</w:t>
            </w:r>
          </w:p>
        </w:tc>
        <w:tc>
          <w:tcPr>
            <w:tcW w:w="622" w:type="pct"/>
            <w:shd w:val="clear" w:color="auto" w:fill="auto"/>
            <w:vAlign w:val="center"/>
            <w:hideMark/>
          </w:tcPr>
          <w:p w14:paraId="7EF95774"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 xml:space="preserve">Case 1 Single </w:t>
            </w:r>
            <w:proofErr w:type="spellStart"/>
            <w:r w:rsidRPr="00EB58BB">
              <w:rPr>
                <w:rFonts w:ascii="Arial" w:eastAsia="MS PGothic" w:hAnsi="Arial" w:cs="Arial"/>
                <w:sz w:val="18"/>
                <w:szCs w:val="18"/>
              </w:rPr>
              <w:t>Tx</w:t>
            </w:r>
            <w:proofErr w:type="spellEnd"/>
            <w:r w:rsidRPr="00EB58BB">
              <w:rPr>
                <w:rFonts w:ascii="Arial" w:eastAsia="MS PGothic" w:hAnsi="Arial" w:cs="Arial"/>
                <w:sz w:val="18"/>
                <w:szCs w:val="18"/>
              </w:rPr>
              <w:t xml:space="preserve"> UL LTE-NR DC</w:t>
            </w:r>
          </w:p>
        </w:tc>
        <w:tc>
          <w:tcPr>
            <w:tcW w:w="642" w:type="pct"/>
            <w:shd w:val="clear" w:color="auto" w:fill="auto"/>
            <w:vAlign w:val="center"/>
            <w:hideMark/>
          </w:tcPr>
          <w:p w14:paraId="3E9CFFE4"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1) Case 1: DL-reference UL/DL configuration defined for LTE-FDD-</w:t>
            </w:r>
            <w:proofErr w:type="spellStart"/>
            <w:r w:rsidRPr="00EB58BB">
              <w:rPr>
                <w:rFonts w:ascii="Arial" w:eastAsia="MS PGothic" w:hAnsi="Arial" w:cs="Arial"/>
                <w:sz w:val="18"/>
                <w:szCs w:val="18"/>
              </w:rPr>
              <w:t>SCell</w:t>
            </w:r>
            <w:proofErr w:type="spellEnd"/>
            <w:r w:rsidRPr="00EB58BB">
              <w:rPr>
                <w:rFonts w:ascii="Arial" w:eastAsia="MS PGothic" w:hAnsi="Arial" w:cs="Arial"/>
                <w:sz w:val="18"/>
                <w:szCs w:val="18"/>
              </w:rPr>
              <w:t xml:space="preserve"> in LTE-TDD-FDD CA with LTE-TDD-</w:t>
            </w:r>
            <w:proofErr w:type="spellStart"/>
            <w:r w:rsidRPr="00EB58BB">
              <w:rPr>
                <w:rFonts w:ascii="Arial" w:eastAsia="MS PGothic" w:hAnsi="Arial" w:cs="Arial"/>
                <w:sz w:val="18"/>
                <w:szCs w:val="18"/>
              </w:rPr>
              <w:t>Pcell</w:t>
            </w:r>
            <w:proofErr w:type="spellEnd"/>
            <w:r w:rsidRPr="00EB58BB">
              <w:rPr>
                <w:rFonts w:ascii="Arial" w:eastAsia="MS PGothic" w:hAnsi="Arial" w:cs="Arial"/>
                <w:sz w:val="18"/>
                <w:szCs w:val="18"/>
              </w:rPr>
              <w:br/>
              <w:t xml:space="preserve">2)  HARQ </w:t>
            </w:r>
            <w:proofErr w:type="spellStart"/>
            <w:r w:rsidRPr="00EB58BB">
              <w:rPr>
                <w:rFonts w:ascii="Arial" w:eastAsia="MS PGothic" w:hAnsi="Arial" w:cs="Arial"/>
                <w:sz w:val="18"/>
                <w:szCs w:val="18"/>
              </w:rPr>
              <w:t>subframe</w:t>
            </w:r>
            <w:proofErr w:type="spellEnd"/>
            <w:r w:rsidRPr="00EB58BB">
              <w:rPr>
                <w:rFonts w:ascii="Arial" w:eastAsia="MS PGothic" w:hAnsi="Arial" w:cs="Arial"/>
                <w:sz w:val="18"/>
                <w:szCs w:val="18"/>
              </w:rPr>
              <w:t xml:space="preserve"> offset</w:t>
            </w:r>
          </w:p>
        </w:tc>
        <w:tc>
          <w:tcPr>
            <w:tcW w:w="213" w:type="pct"/>
            <w:shd w:val="clear" w:color="auto" w:fill="auto"/>
            <w:hideMark/>
          </w:tcPr>
          <w:p w14:paraId="2811A652" w14:textId="77777777" w:rsidR="003A33F5" w:rsidRPr="00A2545F" w:rsidRDefault="003A33F5" w:rsidP="002D3354">
            <w:pPr>
              <w:snapToGrid w:val="0"/>
              <w:rPr>
                <w:rFonts w:ascii="Arial" w:eastAsia="MS PGothic" w:hAnsi="Arial" w:cs="Arial"/>
                <w:sz w:val="18"/>
                <w:szCs w:val="18"/>
              </w:rPr>
            </w:pPr>
          </w:p>
        </w:tc>
        <w:tc>
          <w:tcPr>
            <w:tcW w:w="195" w:type="pct"/>
            <w:shd w:val="clear" w:color="auto" w:fill="auto"/>
            <w:vAlign w:val="center"/>
            <w:hideMark/>
          </w:tcPr>
          <w:p w14:paraId="48265F1F"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hideMark/>
          </w:tcPr>
          <w:p w14:paraId="031BFF1C" w14:textId="77777777" w:rsidR="003A33F5" w:rsidRPr="00A2545F" w:rsidRDefault="003A33F5" w:rsidP="002D3354">
            <w:pPr>
              <w:snapToGrid w:val="0"/>
              <w:rPr>
                <w:rFonts w:ascii="Arial" w:eastAsia="MS PGothic" w:hAnsi="Arial" w:cs="Arial"/>
                <w:sz w:val="18"/>
                <w:szCs w:val="18"/>
              </w:rPr>
            </w:pPr>
          </w:p>
        </w:tc>
        <w:tc>
          <w:tcPr>
            <w:tcW w:w="208" w:type="pct"/>
            <w:shd w:val="clear" w:color="auto" w:fill="auto"/>
            <w:vAlign w:val="center"/>
            <w:hideMark/>
          </w:tcPr>
          <w:p w14:paraId="6416764A"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Type 2</w:t>
            </w:r>
          </w:p>
        </w:tc>
        <w:tc>
          <w:tcPr>
            <w:tcW w:w="275" w:type="pct"/>
            <w:shd w:val="clear" w:color="auto" w:fill="auto"/>
            <w:vAlign w:val="center"/>
            <w:hideMark/>
          </w:tcPr>
          <w:p w14:paraId="4CC4D9AA"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201" w:type="pct"/>
            <w:shd w:val="clear" w:color="auto" w:fill="auto"/>
          </w:tcPr>
          <w:p w14:paraId="36DF2500"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299B4D77"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45F78740"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This is a UE feature for LTE for a LTE/NR dual connectivity UE</w:t>
            </w:r>
          </w:p>
        </w:tc>
        <w:tc>
          <w:tcPr>
            <w:tcW w:w="266" w:type="pct"/>
            <w:shd w:val="clear" w:color="auto" w:fill="auto"/>
            <w:vAlign w:val="center"/>
            <w:hideMark/>
          </w:tcPr>
          <w:p w14:paraId="440C84DB" w14:textId="77777777" w:rsidR="003A33F5" w:rsidRPr="00A2545F" w:rsidRDefault="003A33F5" w:rsidP="002D3354">
            <w:pPr>
              <w:snapToGrid w:val="0"/>
              <w:rPr>
                <w:rFonts w:ascii="Arial" w:eastAsia="MS PGothic" w:hAnsi="Arial" w:cs="Arial"/>
                <w:sz w:val="18"/>
                <w:szCs w:val="18"/>
              </w:rPr>
            </w:pPr>
          </w:p>
        </w:tc>
        <w:tc>
          <w:tcPr>
            <w:tcW w:w="408" w:type="pct"/>
            <w:shd w:val="clear" w:color="000000" w:fill="BFBFBF"/>
            <w:vAlign w:val="center"/>
            <w:hideMark/>
          </w:tcPr>
          <w:p w14:paraId="2F51A0E6" w14:textId="77777777" w:rsidR="003A33F5" w:rsidRPr="00EB58BB" w:rsidRDefault="003A33F5" w:rsidP="002D3354">
            <w:pPr>
              <w:snapToGrid w:val="0"/>
              <w:rPr>
                <w:rFonts w:ascii="Arial" w:eastAsia="MS PGothic" w:hAnsi="Arial" w:cs="Arial"/>
                <w:sz w:val="18"/>
                <w:szCs w:val="18"/>
              </w:rPr>
            </w:pPr>
          </w:p>
        </w:tc>
        <w:tc>
          <w:tcPr>
            <w:tcW w:w="181" w:type="pct"/>
            <w:shd w:val="clear" w:color="auto" w:fill="auto"/>
            <w:vAlign w:val="center"/>
            <w:hideMark/>
          </w:tcPr>
          <w:p w14:paraId="69965B23" w14:textId="77777777" w:rsidR="003A33F5" w:rsidRPr="00A2545F" w:rsidRDefault="003A33F5" w:rsidP="002D3354">
            <w:pPr>
              <w:snapToGrid w:val="0"/>
              <w:rPr>
                <w:rFonts w:ascii="MS PGothic" w:eastAsia="MS PGothic" w:hAnsi="MS PGothic" w:cs="MS PGothic"/>
                <w:sz w:val="18"/>
                <w:szCs w:val="18"/>
              </w:rPr>
            </w:pPr>
          </w:p>
        </w:tc>
      </w:tr>
      <w:tr w:rsidR="003A33F5" w:rsidRPr="00A2545F" w14:paraId="6F30A7F9" w14:textId="77777777" w:rsidTr="00991C49">
        <w:trPr>
          <w:trHeight w:val="525"/>
        </w:trPr>
        <w:tc>
          <w:tcPr>
            <w:tcW w:w="323" w:type="pct"/>
            <w:shd w:val="clear" w:color="auto" w:fill="auto"/>
            <w:hideMark/>
          </w:tcPr>
          <w:p w14:paraId="72554CA5" w14:textId="77777777" w:rsidR="003A33F5" w:rsidRPr="00A2545F" w:rsidRDefault="003A33F5" w:rsidP="002D3354">
            <w:pPr>
              <w:snapToGrid w:val="0"/>
              <w:rPr>
                <w:rFonts w:ascii="Arial" w:eastAsia="MS PGothic" w:hAnsi="Arial" w:cs="Arial"/>
                <w:sz w:val="18"/>
                <w:szCs w:val="18"/>
              </w:rPr>
            </w:pPr>
          </w:p>
          <w:p w14:paraId="4D6A4E5A" w14:textId="77777777" w:rsidR="003A33F5" w:rsidRPr="00EB58BB" w:rsidRDefault="003A33F5" w:rsidP="002D3354">
            <w:pPr>
              <w:rPr>
                <w:rFonts w:ascii="Arial" w:eastAsia="MS PGothic" w:hAnsi="Arial" w:cs="Arial"/>
                <w:sz w:val="18"/>
                <w:szCs w:val="18"/>
              </w:rPr>
            </w:pPr>
          </w:p>
        </w:tc>
        <w:tc>
          <w:tcPr>
            <w:tcW w:w="144" w:type="pct"/>
            <w:shd w:val="clear" w:color="auto" w:fill="auto"/>
            <w:hideMark/>
          </w:tcPr>
          <w:p w14:paraId="024CA8A4" w14:textId="77777777" w:rsidR="003A33F5" w:rsidRPr="00EB58BB" w:rsidRDefault="003A33F5" w:rsidP="002D3354">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6-1</w:t>
            </w:r>
            <w:r w:rsidRPr="00A2545F">
              <w:rPr>
                <w:rFonts w:ascii="Arial" w:eastAsia="MS PGothic" w:hAnsi="Arial" w:cs="Arial"/>
                <w:sz w:val="18"/>
                <w:szCs w:val="18"/>
              </w:rPr>
              <w:t>4]</w:t>
            </w:r>
          </w:p>
        </w:tc>
        <w:tc>
          <w:tcPr>
            <w:tcW w:w="622" w:type="pct"/>
            <w:shd w:val="clear" w:color="auto" w:fill="auto"/>
            <w:vAlign w:val="center"/>
            <w:hideMark/>
          </w:tcPr>
          <w:p w14:paraId="51EE5C2A" w14:textId="77777777" w:rsidR="003A33F5" w:rsidRPr="00EB58BB" w:rsidRDefault="003A33F5" w:rsidP="002D3354">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 xml:space="preserve">Case 2 Single </w:t>
            </w:r>
            <w:proofErr w:type="spellStart"/>
            <w:r w:rsidRPr="00EB58BB">
              <w:rPr>
                <w:rFonts w:ascii="Arial" w:eastAsia="MS PGothic" w:hAnsi="Arial" w:cs="Arial"/>
                <w:sz w:val="18"/>
                <w:szCs w:val="18"/>
              </w:rPr>
              <w:t>Tx</w:t>
            </w:r>
            <w:proofErr w:type="spellEnd"/>
            <w:r w:rsidRPr="00EB58BB">
              <w:rPr>
                <w:rFonts w:ascii="Arial" w:eastAsia="MS PGothic" w:hAnsi="Arial" w:cs="Arial"/>
                <w:sz w:val="18"/>
                <w:szCs w:val="18"/>
              </w:rPr>
              <w:t xml:space="preserve"> UL LTE-NR DC</w:t>
            </w:r>
            <w:r w:rsidRPr="00A2545F">
              <w:rPr>
                <w:rFonts w:ascii="Arial" w:eastAsia="MS PGothic" w:hAnsi="Arial" w:cs="Arial"/>
                <w:sz w:val="18"/>
                <w:szCs w:val="18"/>
              </w:rPr>
              <w:t>]</w:t>
            </w:r>
          </w:p>
        </w:tc>
        <w:tc>
          <w:tcPr>
            <w:tcW w:w="642" w:type="pct"/>
            <w:shd w:val="clear" w:color="auto" w:fill="auto"/>
            <w:vAlign w:val="center"/>
            <w:hideMark/>
          </w:tcPr>
          <w:p w14:paraId="4052A721" w14:textId="77777777" w:rsidR="003A33F5" w:rsidRPr="00EB58BB" w:rsidRDefault="003A33F5" w:rsidP="002D3354">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Case 2: Release 15 LTE-FDD HARQ timing</w:t>
            </w:r>
            <w:r w:rsidRPr="00A2545F">
              <w:rPr>
                <w:rFonts w:ascii="Arial" w:eastAsia="MS PGothic" w:hAnsi="Arial" w:cs="Arial"/>
                <w:sz w:val="18"/>
                <w:szCs w:val="18"/>
              </w:rPr>
              <w:t>]</w:t>
            </w:r>
          </w:p>
        </w:tc>
        <w:tc>
          <w:tcPr>
            <w:tcW w:w="213" w:type="pct"/>
            <w:shd w:val="clear" w:color="auto" w:fill="auto"/>
            <w:hideMark/>
          </w:tcPr>
          <w:p w14:paraId="3DE26EBC" w14:textId="77777777" w:rsidR="003A33F5" w:rsidRPr="00EB58BB" w:rsidRDefault="003A33F5" w:rsidP="002D3354">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6-</w:t>
            </w:r>
            <w:r w:rsidRPr="00A2545F">
              <w:rPr>
                <w:rFonts w:ascii="Arial" w:eastAsia="MS PGothic" w:hAnsi="Arial" w:cs="Arial"/>
                <w:sz w:val="18"/>
                <w:szCs w:val="18"/>
              </w:rPr>
              <w:t>xx]</w:t>
            </w:r>
          </w:p>
        </w:tc>
        <w:tc>
          <w:tcPr>
            <w:tcW w:w="195" w:type="pct"/>
            <w:shd w:val="clear" w:color="auto" w:fill="auto"/>
            <w:vAlign w:val="center"/>
            <w:hideMark/>
          </w:tcPr>
          <w:p w14:paraId="32BF02A8" w14:textId="77777777" w:rsidR="003A33F5" w:rsidRPr="00EB58BB" w:rsidRDefault="003A33F5" w:rsidP="002D3354">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Yes</w:t>
            </w:r>
            <w:r w:rsidRPr="00A2545F">
              <w:rPr>
                <w:rFonts w:ascii="Arial" w:eastAsia="MS PGothic" w:hAnsi="Arial" w:cs="Arial"/>
                <w:sz w:val="18"/>
                <w:szCs w:val="18"/>
              </w:rPr>
              <w:t>]</w:t>
            </w:r>
          </w:p>
        </w:tc>
        <w:tc>
          <w:tcPr>
            <w:tcW w:w="671" w:type="pct"/>
            <w:shd w:val="clear" w:color="auto" w:fill="auto"/>
            <w:vAlign w:val="center"/>
            <w:hideMark/>
          </w:tcPr>
          <w:p w14:paraId="64D5B122" w14:textId="77777777" w:rsidR="003A33F5" w:rsidRPr="00A2545F" w:rsidRDefault="003A33F5" w:rsidP="002D3354">
            <w:pPr>
              <w:snapToGrid w:val="0"/>
              <w:rPr>
                <w:rFonts w:ascii="Arial" w:eastAsia="MS PGothic" w:hAnsi="Arial" w:cs="Arial"/>
                <w:sz w:val="18"/>
                <w:szCs w:val="18"/>
              </w:rPr>
            </w:pPr>
          </w:p>
        </w:tc>
        <w:tc>
          <w:tcPr>
            <w:tcW w:w="208" w:type="pct"/>
            <w:shd w:val="clear" w:color="auto" w:fill="auto"/>
            <w:vAlign w:val="center"/>
            <w:hideMark/>
          </w:tcPr>
          <w:p w14:paraId="74F957D7" w14:textId="77777777" w:rsidR="003A33F5" w:rsidRPr="00A2545F" w:rsidRDefault="003A33F5" w:rsidP="002D3354">
            <w:pPr>
              <w:snapToGrid w:val="0"/>
              <w:rPr>
                <w:rFonts w:ascii="Arial" w:eastAsia="MS PGothic" w:hAnsi="Arial" w:cs="Arial"/>
                <w:sz w:val="18"/>
                <w:szCs w:val="18"/>
              </w:rPr>
            </w:pPr>
          </w:p>
        </w:tc>
        <w:tc>
          <w:tcPr>
            <w:tcW w:w="275" w:type="pct"/>
            <w:shd w:val="clear" w:color="auto" w:fill="auto"/>
            <w:vAlign w:val="center"/>
            <w:hideMark/>
          </w:tcPr>
          <w:p w14:paraId="1CABC1ED" w14:textId="77777777" w:rsidR="003A33F5" w:rsidRPr="00EB58BB" w:rsidRDefault="003A33F5" w:rsidP="002D3354">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No</w:t>
            </w:r>
            <w:r w:rsidRPr="00A2545F">
              <w:rPr>
                <w:rFonts w:ascii="Arial" w:eastAsia="MS PGothic" w:hAnsi="Arial" w:cs="Arial"/>
                <w:sz w:val="18"/>
                <w:szCs w:val="18"/>
              </w:rPr>
              <w:t>]</w:t>
            </w:r>
          </w:p>
        </w:tc>
        <w:tc>
          <w:tcPr>
            <w:tcW w:w="201" w:type="pct"/>
            <w:shd w:val="clear" w:color="auto" w:fill="auto"/>
          </w:tcPr>
          <w:p w14:paraId="043B6D74"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76E2B223"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71D8CEFD"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This is a UE feature for LTE for a LTE/NR dual connectivity UE</w:t>
            </w:r>
          </w:p>
        </w:tc>
        <w:tc>
          <w:tcPr>
            <w:tcW w:w="266" w:type="pct"/>
            <w:shd w:val="clear" w:color="auto" w:fill="auto"/>
            <w:vAlign w:val="center"/>
            <w:hideMark/>
          </w:tcPr>
          <w:p w14:paraId="2589BDDE" w14:textId="77777777" w:rsidR="003A33F5" w:rsidRPr="00A2545F" w:rsidRDefault="003A33F5" w:rsidP="002D3354">
            <w:pPr>
              <w:snapToGrid w:val="0"/>
              <w:rPr>
                <w:rFonts w:ascii="Arial" w:eastAsia="MS PGothic" w:hAnsi="Arial" w:cs="Arial"/>
                <w:sz w:val="18"/>
                <w:szCs w:val="18"/>
              </w:rPr>
            </w:pPr>
          </w:p>
        </w:tc>
        <w:tc>
          <w:tcPr>
            <w:tcW w:w="408" w:type="pct"/>
            <w:shd w:val="clear" w:color="000000" w:fill="BFBFBF"/>
            <w:vAlign w:val="center"/>
            <w:hideMark/>
          </w:tcPr>
          <w:p w14:paraId="3045AE2A" w14:textId="77777777" w:rsidR="003A33F5" w:rsidRPr="00EB58BB" w:rsidRDefault="003A33F5" w:rsidP="002D3354">
            <w:pPr>
              <w:snapToGrid w:val="0"/>
              <w:rPr>
                <w:rFonts w:ascii="Arial" w:eastAsia="MS PGothic" w:hAnsi="Arial" w:cs="Arial"/>
                <w:sz w:val="18"/>
                <w:szCs w:val="18"/>
              </w:rPr>
            </w:pPr>
          </w:p>
        </w:tc>
        <w:tc>
          <w:tcPr>
            <w:tcW w:w="181" w:type="pct"/>
            <w:shd w:val="clear" w:color="auto" w:fill="auto"/>
            <w:vAlign w:val="center"/>
            <w:hideMark/>
          </w:tcPr>
          <w:p w14:paraId="7C3743CA" w14:textId="77777777" w:rsidR="003A33F5" w:rsidRPr="00A2545F" w:rsidRDefault="003A33F5" w:rsidP="002D3354">
            <w:pPr>
              <w:snapToGrid w:val="0"/>
              <w:rPr>
                <w:rFonts w:ascii="MS PGothic" w:eastAsia="MS PGothic" w:hAnsi="MS PGothic" w:cs="MS PGothic"/>
                <w:sz w:val="18"/>
                <w:szCs w:val="18"/>
              </w:rPr>
            </w:pPr>
          </w:p>
        </w:tc>
      </w:tr>
      <w:tr w:rsidR="003A33F5" w:rsidRPr="00A2545F" w14:paraId="5F913A80" w14:textId="77777777" w:rsidTr="00991C49">
        <w:trPr>
          <w:trHeight w:val="270"/>
        </w:trPr>
        <w:tc>
          <w:tcPr>
            <w:tcW w:w="323" w:type="pct"/>
            <w:shd w:val="clear" w:color="auto" w:fill="auto"/>
            <w:hideMark/>
          </w:tcPr>
          <w:p w14:paraId="38A8E495"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hideMark/>
          </w:tcPr>
          <w:p w14:paraId="4255FBF9"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6-15</w:t>
            </w:r>
          </w:p>
        </w:tc>
        <w:tc>
          <w:tcPr>
            <w:tcW w:w="622" w:type="pct"/>
            <w:shd w:val="clear" w:color="auto" w:fill="auto"/>
            <w:vAlign w:val="center"/>
            <w:hideMark/>
          </w:tcPr>
          <w:p w14:paraId="77B0631C"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7.5kHz UL raster shift</w:t>
            </w:r>
          </w:p>
        </w:tc>
        <w:tc>
          <w:tcPr>
            <w:tcW w:w="642" w:type="pct"/>
            <w:shd w:val="clear" w:color="auto" w:fill="auto"/>
            <w:vAlign w:val="center"/>
            <w:hideMark/>
          </w:tcPr>
          <w:p w14:paraId="44D71957"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7.5kHz UL raster shift</w:t>
            </w:r>
          </w:p>
        </w:tc>
        <w:tc>
          <w:tcPr>
            <w:tcW w:w="213" w:type="pct"/>
            <w:shd w:val="clear" w:color="auto" w:fill="auto"/>
            <w:hideMark/>
          </w:tcPr>
          <w:p w14:paraId="0AF3F54D" w14:textId="77777777" w:rsidR="003A33F5" w:rsidRPr="00A2545F" w:rsidRDefault="003A33F5" w:rsidP="002D3354">
            <w:pPr>
              <w:snapToGrid w:val="0"/>
              <w:rPr>
                <w:rFonts w:ascii="Arial" w:eastAsia="MS PGothic" w:hAnsi="Arial" w:cs="Arial"/>
                <w:sz w:val="18"/>
                <w:szCs w:val="18"/>
              </w:rPr>
            </w:pPr>
          </w:p>
        </w:tc>
        <w:tc>
          <w:tcPr>
            <w:tcW w:w="195" w:type="pct"/>
            <w:shd w:val="clear" w:color="auto" w:fill="auto"/>
            <w:vAlign w:val="center"/>
            <w:hideMark/>
          </w:tcPr>
          <w:p w14:paraId="4C164484"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hideMark/>
          </w:tcPr>
          <w:p w14:paraId="0D4F68FA" w14:textId="77777777" w:rsidR="003A33F5" w:rsidRPr="00EB58BB" w:rsidRDefault="003A33F5" w:rsidP="002D3354">
            <w:pPr>
              <w:snapToGrid w:val="0"/>
              <w:rPr>
                <w:rFonts w:ascii="Arial" w:eastAsia="MS PGothic" w:hAnsi="Arial" w:cs="Arial"/>
                <w:sz w:val="18"/>
                <w:szCs w:val="18"/>
              </w:rPr>
            </w:pPr>
          </w:p>
        </w:tc>
        <w:tc>
          <w:tcPr>
            <w:tcW w:w="208" w:type="pct"/>
            <w:shd w:val="clear" w:color="auto" w:fill="auto"/>
            <w:vAlign w:val="center"/>
            <w:hideMark/>
          </w:tcPr>
          <w:p w14:paraId="3A7AFD50"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2</w:t>
            </w:r>
          </w:p>
        </w:tc>
        <w:tc>
          <w:tcPr>
            <w:tcW w:w="275" w:type="pct"/>
            <w:shd w:val="clear" w:color="auto" w:fill="auto"/>
            <w:vAlign w:val="center"/>
            <w:hideMark/>
          </w:tcPr>
          <w:p w14:paraId="1B54AC46" w14:textId="77777777" w:rsidR="003A33F5" w:rsidRPr="00A2545F" w:rsidRDefault="003A33F5" w:rsidP="002D3354">
            <w:pPr>
              <w:snapToGrid w:val="0"/>
              <w:rPr>
                <w:rFonts w:ascii="Arial" w:eastAsia="MS PGothic" w:hAnsi="Arial" w:cs="Arial"/>
                <w:sz w:val="18"/>
                <w:szCs w:val="18"/>
              </w:rPr>
            </w:pPr>
          </w:p>
        </w:tc>
        <w:tc>
          <w:tcPr>
            <w:tcW w:w="201" w:type="pct"/>
            <w:shd w:val="clear" w:color="auto" w:fill="auto"/>
          </w:tcPr>
          <w:p w14:paraId="1A61B47A"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315564E4"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340C5DFD" w14:textId="77777777" w:rsidR="003A33F5" w:rsidRPr="00EB58BB" w:rsidRDefault="003A33F5" w:rsidP="002D3354">
            <w:pPr>
              <w:snapToGrid w:val="0"/>
              <w:rPr>
                <w:rFonts w:ascii="맑은 고딕" w:hAnsi="맑은 고딕" w:cs="MS PGothic"/>
                <w:sz w:val="18"/>
                <w:szCs w:val="18"/>
              </w:rPr>
            </w:pPr>
          </w:p>
        </w:tc>
        <w:tc>
          <w:tcPr>
            <w:tcW w:w="266" w:type="pct"/>
            <w:shd w:val="clear" w:color="auto" w:fill="auto"/>
            <w:vAlign w:val="center"/>
            <w:hideMark/>
          </w:tcPr>
          <w:p w14:paraId="597E809C"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RAN4</w:t>
            </w:r>
          </w:p>
        </w:tc>
        <w:tc>
          <w:tcPr>
            <w:tcW w:w="408" w:type="pct"/>
            <w:shd w:val="clear" w:color="000000" w:fill="BFBFBF"/>
            <w:vAlign w:val="center"/>
            <w:hideMark/>
          </w:tcPr>
          <w:p w14:paraId="6518C85F" w14:textId="77777777" w:rsidR="003A33F5" w:rsidRPr="00A2545F" w:rsidRDefault="003A33F5" w:rsidP="002D3354">
            <w:pPr>
              <w:snapToGrid w:val="0"/>
              <w:rPr>
                <w:rFonts w:ascii="Arial" w:eastAsia="MS PGothic" w:hAnsi="Arial" w:cs="Arial"/>
                <w:sz w:val="18"/>
                <w:szCs w:val="18"/>
              </w:rPr>
            </w:pPr>
          </w:p>
        </w:tc>
        <w:tc>
          <w:tcPr>
            <w:tcW w:w="181" w:type="pct"/>
            <w:shd w:val="clear" w:color="auto" w:fill="auto"/>
            <w:hideMark/>
          </w:tcPr>
          <w:p w14:paraId="02CBCD57" w14:textId="77777777" w:rsidR="003A33F5" w:rsidRPr="00A2545F" w:rsidRDefault="003A33F5" w:rsidP="002D3354">
            <w:pPr>
              <w:snapToGrid w:val="0"/>
              <w:rPr>
                <w:rFonts w:ascii="Arial" w:eastAsia="MS PGothic" w:hAnsi="Arial" w:cs="Arial"/>
                <w:sz w:val="18"/>
                <w:szCs w:val="18"/>
              </w:rPr>
            </w:pPr>
          </w:p>
        </w:tc>
      </w:tr>
      <w:tr w:rsidR="003A33F5" w:rsidRPr="00A2545F" w14:paraId="28EFD6D3" w14:textId="77777777" w:rsidTr="00991C49">
        <w:trPr>
          <w:trHeight w:val="2700"/>
        </w:trPr>
        <w:tc>
          <w:tcPr>
            <w:tcW w:w="323" w:type="pct"/>
            <w:shd w:val="clear" w:color="auto" w:fill="auto"/>
            <w:hideMark/>
          </w:tcPr>
          <w:p w14:paraId="617E2DAC"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hideMark/>
          </w:tcPr>
          <w:p w14:paraId="40AB02EA"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6-16</w:t>
            </w:r>
          </w:p>
        </w:tc>
        <w:tc>
          <w:tcPr>
            <w:tcW w:w="622" w:type="pct"/>
            <w:shd w:val="clear" w:color="auto" w:fill="auto"/>
            <w:vAlign w:val="center"/>
            <w:hideMark/>
          </w:tcPr>
          <w:p w14:paraId="7B9BA644"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Supplemental uplink</w:t>
            </w:r>
          </w:p>
        </w:tc>
        <w:tc>
          <w:tcPr>
            <w:tcW w:w="642" w:type="pct"/>
            <w:shd w:val="clear" w:color="auto" w:fill="auto"/>
            <w:vAlign w:val="center"/>
            <w:hideMark/>
          </w:tcPr>
          <w:p w14:paraId="1D46880D" w14:textId="77777777" w:rsidR="003A33F5" w:rsidRPr="00A2545F" w:rsidRDefault="003A33F5" w:rsidP="002D3354">
            <w:pPr>
              <w:snapToGrid w:val="0"/>
              <w:rPr>
                <w:rFonts w:ascii="Calibri" w:eastAsia="MS PGothic" w:hAnsi="Calibri" w:cs="MS PGothic"/>
                <w:sz w:val="18"/>
                <w:szCs w:val="18"/>
              </w:rPr>
            </w:pPr>
            <w:r w:rsidRPr="00EB58BB">
              <w:rPr>
                <w:rFonts w:ascii="Calibri" w:eastAsia="MS PGothic" w:hAnsi="Calibri" w:cs="MS PGothic"/>
                <w:strike/>
                <w:sz w:val="18"/>
                <w:szCs w:val="18"/>
              </w:rPr>
              <w:t>Initial access and RRC connected operation on SUL carrier (</w:t>
            </w:r>
            <w:proofErr w:type="spellStart"/>
            <w:r w:rsidRPr="00EB58BB">
              <w:rPr>
                <w:rFonts w:ascii="Calibri" w:eastAsia="MS PGothic" w:hAnsi="Calibri" w:cs="MS PGothic"/>
                <w:strike/>
                <w:sz w:val="18"/>
                <w:szCs w:val="18"/>
              </w:rPr>
              <w:t>incl</w:t>
            </w:r>
            <w:proofErr w:type="spellEnd"/>
            <w:r w:rsidRPr="00EB58BB">
              <w:rPr>
                <w:rFonts w:ascii="Calibri" w:eastAsia="MS PGothic" w:hAnsi="Calibri" w:cs="MS PGothic"/>
                <w:strike/>
                <w:sz w:val="18"/>
                <w:szCs w:val="18"/>
              </w:rPr>
              <w:t xml:space="preserve"> 7.5kHz configurable shift)</w:t>
            </w:r>
            <w:r w:rsidRPr="00EB58BB">
              <w:rPr>
                <w:rFonts w:ascii="Calibri" w:eastAsia="MS PGothic" w:hAnsi="Calibri" w:cs="MS PGothic"/>
                <w:strike/>
                <w:sz w:val="18"/>
                <w:szCs w:val="18"/>
              </w:rPr>
              <w:br/>
            </w:r>
            <w:r w:rsidRPr="00EB58BB">
              <w:rPr>
                <w:rFonts w:ascii="Calibri" w:eastAsia="MS PGothic" w:hAnsi="Calibri" w:cs="MS PGothic"/>
                <w:sz w:val="18"/>
                <w:szCs w:val="18"/>
              </w:rPr>
              <w:t>1) RACH, PUSCH, PUCCH, SRS operations in a band combination including SUL</w:t>
            </w:r>
            <w:r w:rsidRPr="00EB58BB">
              <w:rPr>
                <w:rFonts w:ascii="Calibri" w:eastAsia="MS PGothic" w:hAnsi="Calibri" w:cs="MS PGothic"/>
                <w:sz w:val="18"/>
                <w:szCs w:val="18"/>
              </w:rPr>
              <w:br/>
            </w:r>
          </w:p>
          <w:p w14:paraId="35DE0C40" w14:textId="77777777" w:rsidR="003A33F5" w:rsidRPr="00A2545F" w:rsidRDefault="003A33F5" w:rsidP="002D3354">
            <w:pPr>
              <w:snapToGrid w:val="0"/>
              <w:rPr>
                <w:rFonts w:ascii="Arial" w:eastAsia="MS PGothic" w:hAnsi="Arial" w:cs="Arial"/>
                <w:sz w:val="18"/>
                <w:szCs w:val="18"/>
              </w:rPr>
            </w:pPr>
            <w:r w:rsidRPr="00A2545F">
              <w:rPr>
                <w:rFonts w:ascii="Calibri" w:eastAsia="MS PGothic" w:hAnsi="Calibri" w:cs="MS PGothic"/>
                <w:sz w:val="18"/>
                <w:szCs w:val="18"/>
              </w:rPr>
              <w:t xml:space="preserve">[2) </w:t>
            </w:r>
            <w:r w:rsidRPr="00A2545F">
              <w:rPr>
                <w:rFonts w:ascii="Arial" w:eastAsia="MS PGothic" w:hAnsi="Arial" w:cs="Arial"/>
                <w:sz w:val="18"/>
                <w:szCs w:val="18"/>
              </w:rPr>
              <w:t>Supplemental uplink with different numerology]</w:t>
            </w:r>
          </w:p>
          <w:p w14:paraId="2288CF90" w14:textId="77777777" w:rsidR="003A33F5" w:rsidRPr="00EB58BB" w:rsidRDefault="003A33F5" w:rsidP="002D3354">
            <w:pPr>
              <w:snapToGrid w:val="0"/>
              <w:rPr>
                <w:rFonts w:ascii="Calibri" w:eastAsia="MS PGothic" w:hAnsi="Calibri" w:cs="MS PGothic"/>
                <w:sz w:val="18"/>
                <w:szCs w:val="18"/>
              </w:rPr>
            </w:pPr>
            <w:r w:rsidRPr="00A2545F">
              <w:rPr>
                <w:rFonts w:ascii="Calibri" w:eastAsia="MS PGothic" w:hAnsi="Calibri" w:cs="MS PGothic"/>
                <w:sz w:val="18"/>
                <w:szCs w:val="18"/>
              </w:rPr>
              <w:t xml:space="preserve">[3] </w:t>
            </w:r>
            <w:r w:rsidRPr="00A2545F">
              <w:rPr>
                <w:rFonts w:ascii="Arial" w:eastAsia="MS PGothic" w:hAnsi="Arial" w:cs="Arial"/>
                <w:sz w:val="18"/>
                <w:szCs w:val="18"/>
              </w:rPr>
              <w:t>Supplemental uplink with dynamic switch]</w:t>
            </w:r>
            <w:r w:rsidRPr="00A2545F">
              <w:rPr>
                <w:rFonts w:ascii="Calibri" w:eastAsia="MS PGothic" w:hAnsi="Calibri" w:cs="MS PGothic"/>
                <w:sz w:val="18"/>
                <w:szCs w:val="18"/>
              </w:rPr>
              <w:t xml:space="preserve"> </w:t>
            </w:r>
          </w:p>
        </w:tc>
        <w:tc>
          <w:tcPr>
            <w:tcW w:w="213" w:type="pct"/>
            <w:shd w:val="clear" w:color="auto" w:fill="auto"/>
            <w:hideMark/>
          </w:tcPr>
          <w:p w14:paraId="758F98C2"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6-15</w:t>
            </w:r>
          </w:p>
        </w:tc>
        <w:tc>
          <w:tcPr>
            <w:tcW w:w="195" w:type="pct"/>
            <w:shd w:val="clear" w:color="auto" w:fill="auto"/>
            <w:vAlign w:val="center"/>
            <w:hideMark/>
          </w:tcPr>
          <w:p w14:paraId="20E43554"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hideMark/>
          </w:tcPr>
          <w:p w14:paraId="6DDE8BBD" w14:textId="77777777" w:rsidR="003A33F5" w:rsidRPr="00EB58BB" w:rsidRDefault="003A33F5" w:rsidP="002D3354">
            <w:pPr>
              <w:snapToGrid w:val="0"/>
              <w:rPr>
                <w:rFonts w:ascii="Arial" w:eastAsia="MS PGothic" w:hAnsi="Arial" w:cs="Arial"/>
                <w:sz w:val="18"/>
                <w:szCs w:val="18"/>
              </w:rPr>
            </w:pPr>
            <w:r w:rsidRPr="00EB58BB">
              <w:rPr>
                <w:rFonts w:ascii="Calibri" w:eastAsia="MS PGothic" w:hAnsi="Calibri" w:cs="Arial"/>
                <w:strike/>
                <w:sz w:val="18"/>
                <w:szCs w:val="18"/>
              </w:rPr>
              <w:t>The UE will not be able to access or operate on a SUL carrier</w:t>
            </w:r>
            <w:r w:rsidRPr="00EB58BB">
              <w:rPr>
                <w:rFonts w:ascii="Calibri" w:eastAsia="MS PGothic" w:hAnsi="Calibri" w:cs="Arial"/>
                <w:sz w:val="18"/>
                <w:szCs w:val="18"/>
              </w:rPr>
              <w:br/>
              <w:t>UE will not be able to perform the RACH/PUSCH/PUCCH/SRS operation in a band combination including SUL</w:t>
            </w:r>
          </w:p>
        </w:tc>
        <w:tc>
          <w:tcPr>
            <w:tcW w:w="208" w:type="pct"/>
            <w:shd w:val="clear" w:color="auto" w:fill="auto"/>
            <w:vAlign w:val="center"/>
            <w:hideMark/>
          </w:tcPr>
          <w:p w14:paraId="0DA3C2A8"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w:t>
            </w:r>
            <w:r w:rsidRPr="00EB58BB">
              <w:rPr>
                <w:rFonts w:ascii="Calibri" w:eastAsia="MS PGothic" w:hAnsi="Calibri" w:cs="Arial"/>
                <w:sz w:val="18"/>
                <w:szCs w:val="18"/>
              </w:rPr>
              <w:t>ype 2 or 4</w:t>
            </w:r>
          </w:p>
        </w:tc>
        <w:tc>
          <w:tcPr>
            <w:tcW w:w="275" w:type="pct"/>
            <w:shd w:val="clear" w:color="auto" w:fill="auto"/>
            <w:vAlign w:val="center"/>
            <w:hideMark/>
          </w:tcPr>
          <w:p w14:paraId="5E6F5735" w14:textId="77777777" w:rsidR="003A33F5" w:rsidRPr="00A2545F" w:rsidRDefault="003A33F5" w:rsidP="002D3354">
            <w:pPr>
              <w:snapToGrid w:val="0"/>
              <w:rPr>
                <w:rFonts w:ascii="Arial" w:eastAsia="MS PGothic" w:hAnsi="Arial" w:cs="Arial"/>
                <w:sz w:val="18"/>
                <w:szCs w:val="18"/>
              </w:rPr>
            </w:pPr>
          </w:p>
        </w:tc>
        <w:tc>
          <w:tcPr>
            <w:tcW w:w="201" w:type="pct"/>
            <w:shd w:val="clear" w:color="auto" w:fill="auto"/>
          </w:tcPr>
          <w:p w14:paraId="70718496"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4DF863C1"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4D17C74B" w14:textId="77777777" w:rsidR="003A33F5" w:rsidRPr="00EB58BB" w:rsidRDefault="003A33F5" w:rsidP="002D3354">
            <w:pPr>
              <w:snapToGrid w:val="0"/>
              <w:rPr>
                <w:rFonts w:ascii="맑은 고딕" w:hAnsi="맑은 고딕" w:cs="MS PGothic"/>
                <w:sz w:val="18"/>
                <w:szCs w:val="18"/>
              </w:rPr>
            </w:pPr>
            <w:r w:rsidRPr="00EB58BB">
              <w:rPr>
                <w:rFonts w:ascii="맑은 고딕" w:hAnsi="맑은 고딕" w:cs="MS PGothic"/>
                <w:sz w:val="18"/>
                <w:szCs w:val="18"/>
              </w:rPr>
              <w:t>This is conditioned on the support of SUL band combination(s). The band combination definition is up to RAN4.</w:t>
            </w:r>
            <w:r w:rsidRPr="00EB58BB">
              <w:rPr>
                <w:rFonts w:ascii="맑은 고딕" w:hAnsi="맑은 고딕" w:cs="MS PGothic"/>
                <w:sz w:val="18"/>
                <w:szCs w:val="18"/>
              </w:rPr>
              <w:br/>
            </w:r>
          </w:p>
        </w:tc>
        <w:tc>
          <w:tcPr>
            <w:tcW w:w="266" w:type="pct"/>
            <w:shd w:val="clear" w:color="auto" w:fill="auto"/>
            <w:vAlign w:val="center"/>
            <w:hideMark/>
          </w:tcPr>
          <w:p w14:paraId="24455C78" w14:textId="77777777" w:rsidR="003A33F5" w:rsidRPr="00A2545F" w:rsidRDefault="003A33F5" w:rsidP="002D3354">
            <w:pPr>
              <w:snapToGrid w:val="0"/>
              <w:rPr>
                <w:rFonts w:ascii="Arial" w:eastAsia="MS PGothic" w:hAnsi="Arial" w:cs="Arial"/>
                <w:sz w:val="18"/>
                <w:szCs w:val="18"/>
              </w:rPr>
            </w:pPr>
          </w:p>
        </w:tc>
        <w:tc>
          <w:tcPr>
            <w:tcW w:w="408" w:type="pct"/>
            <w:shd w:val="clear" w:color="000000" w:fill="BFBFBF"/>
            <w:vAlign w:val="center"/>
            <w:hideMark/>
          </w:tcPr>
          <w:p w14:paraId="13F9215E" w14:textId="77777777" w:rsidR="003A33F5" w:rsidRPr="00A2545F" w:rsidRDefault="003A33F5" w:rsidP="002D3354">
            <w:pPr>
              <w:snapToGrid w:val="0"/>
              <w:rPr>
                <w:rFonts w:ascii="Arial" w:eastAsia="MS PGothic" w:hAnsi="Arial" w:cs="Arial"/>
                <w:sz w:val="18"/>
                <w:szCs w:val="18"/>
              </w:rPr>
            </w:pPr>
          </w:p>
        </w:tc>
        <w:tc>
          <w:tcPr>
            <w:tcW w:w="181" w:type="pct"/>
            <w:shd w:val="clear" w:color="auto" w:fill="auto"/>
            <w:hideMark/>
          </w:tcPr>
          <w:p w14:paraId="5781C859" w14:textId="77777777" w:rsidR="003A33F5" w:rsidRPr="00A2545F" w:rsidRDefault="003A33F5" w:rsidP="002D3354">
            <w:pPr>
              <w:snapToGrid w:val="0"/>
              <w:rPr>
                <w:rFonts w:ascii="Arial" w:eastAsia="MS PGothic" w:hAnsi="Arial" w:cs="Arial"/>
                <w:sz w:val="18"/>
                <w:szCs w:val="18"/>
              </w:rPr>
            </w:pPr>
          </w:p>
        </w:tc>
      </w:tr>
      <w:tr w:rsidR="003A33F5" w:rsidRPr="00A2545F" w14:paraId="3CFDDE97" w14:textId="77777777" w:rsidTr="00991C49">
        <w:trPr>
          <w:trHeight w:val="1020"/>
        </w:trPr>
        <w:tc>
          <w:tcPr>
            <w:tcW w:w="323" w:type="pct"/>
            <w:shd w:val="clear" w:color="auto" w:fill="auto"/>
            <w:hideMark/>
          </w:tcPr>
          <w:p w14:paraId="141123FD"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hideMark/>
          </w:tcPr>
          <w:p w14:paraId="709E5163"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6-1</w:t>
            </w:r>
            <w:r w:rsidRPr="00A2545F">
              <w:rPr>
                <w:rFonts w:ascii="Arial" w:eastAsia="MS PGothic" w:hAnsi="Arial" w:cs="Arial"/>
                <w:sz w:val="18"/>
                <w:szCs w:val="18"/>
              </w:rPr>
              <w:t>7</w:t>
            </w:r>
          </w:p>
        </w:tc>
        <w:tc>
          <w:tcPr>
            <w:tcW w:w="622" w:type="pct"/>
            <w:shd w:val="clear" w:color="auto" w:fill="auto"/>
            <w:vAlign w:val="center"/>
            <w:hideMark/>
          </w:tcPr>
          <w:p w14:paraId="04A530D0" w14:textId="77777777" w:rsidR="003A33F5" w:rsidRPr="00EB58BB" w:rsidRDefault="003A33F5" w:rsidP="002D3354">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Supplemental uplink with different numerology</w:t>
            </w:r>
            <w:r w:rsidRPr="00A2545F">
              <w:rPr>
                <w:rFonts w:ascii="Arial" w:eastAsia="MS PGothic" w:hAnsi="Arial" w:cs="Arial"/>
                <w:sz w:val="18"/>
                <w:szCs w:val="18"/>
              </w:rPr>
              <w:t>]</w:t>
            </w:r>
          </w:p>
        </w:tc>
        <w:tc>
          <w:tcPr>
            <w:tcW w:w="642" w:type="pct"/>
            <w:shd w:val="clear" w:color="auto" w:fill="auto"/>
            <w:vAlign w:val="center"/>
            <w:hideMark/>
          </w:tcPr>
          <w:p w14:paraId="504E59FA"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 xml:space="preserve">Numerology other than that of associated DL </w:t>
            </w:r>
          </w:p>
        </w:tc>
        <w:tc>
          <w:tcPr>
            <w:tcW w:w="213" w:type="pct"/>
            <w:shd w:val="clear" w:color="auto" w:fill="auto"/>
            <w:hideMark/>
          </w:tcPr>
          <w:p w14:paraId="68DEB16C"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6-1</w:t>
            </w:r>
            <w:r w:rsidRPr="00A2545F">
              <w:rPr>
                <w:rFonts w:ascii="Arial" w:eastAsia="MS PGothic" w:hAnsi="Arial" w:cs="Arial"/>
                <w:sz w:val="18"/>
                <w:szCs w:val="18"/>
              </w:rPr>
              <w:t>6</w:t>
            </w:r>
            <w:r w:rsidRPr="00EB58BB">
              <w:rPr>
                <w:rFonts w:ascii="Arial" w:eastAsia="MS PGothic" w:hAnsi="Arial" w:cs="Arial"/>
                <w:sz w:val="18"/>
                <w:szCs w:val="18"/>
              </w:rPr>
              <w:t>?</w:t>
            </w:r>
          </w:p>
        </w:tc>
        <w:tc>
          <w:tcPr>
            <w:tcW w:w="195" w:type="pct"/>
            <w:shd w:val="clear" w:color="auto" w:fill="auto"/>
            <w:vAlign w:val="center"/>
            <w:hideMark/>
          </w:tcPr>
          <w:p w14:paraId="424961C3"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hideMark/>
          </w:tcPr>
          <w:p w14:paraId="14385467"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The UE will not be able to access or operate on a SUL carrier</w:t>
            </w:r>
          </w:p>
        </w:tc>
        <w:tc>
          <w:tcPr>
            <w:tcW w:w="208" w:type="pct"/>
            <w:shd w:val="clear" w:color="auto" w:fill="auto"/>
            <w:vAlign w:val="center"/>
            <w:hideMark/>
          </w:tcPr>
          <w:p w14:paraId="500AAFBC"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2 or 4</w:t>
            </w:r>
          </w:p>
        </w:tc>
        <w:tc>
          <w:tcPr>
            <w:tcW w:w="275" w:type="pct"/>
            <w:shd w:val="clear" w:color="auto" w:fill="auto"/>
            <w:vAlign w:val="center"/>
            <w:hideMark/>
          </w:tcPr>
          <w:p w14:paraId="4504A19A"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Need</w:t>
            </w:r>
            <w:r w:rsidRPr="00EB58BB">
              <w:rPr>
                <w:rFonts w:ascii="Arial" w:eastAsia="MS PGothic" w:hAnsi="Arial" w:cs="Arial"/>
                <w:sz w:val="18"/>
                <w:szCs w:val="18"/>
              </w:rPr>
              <w:br/>
              <w:t>Support not required for an FDD-only UE</w:t>
            </w:r>
          </w:p>
        </w:tc>
        <w:tc>
          <w:tcPr>
            <w:tcW w:w="201" w:type="pct"/>
            <w:shd w:val="clear" w:color="auto" w:fill="auto"/>
          </w:tcPr>
          <w:p w14:paraId="5DB876C5" w14:textId="77777777" w:rsidR="003A33F5" w:rsidRPr="00EB58BB"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08B15E01" w14:textId="77777777" w:rsidR="003A33F5" w:rsidRPr="00EB58BB"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176FF833"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This is conditioned on the support of SUL band combination(s). The band combination definition is up to RAN4.</w:t>
            </w:r>
          </w:p>
        </w:tc>
        <w:tc>
          <w:tcPr>
            <w:tcW w:w="266" w:type="pct"/>
            <w:shd w:val="clear" w:color="auto" w:fill="auto"/>
            <w:vAlign w:val="center"/>
            <w:hideMark/>
          </w:tcPr>
          <w:p w14:paraId="3D9179F8" w14:textId="77777777" w:rsidR="003A33F5" w:rsidRPr="00EB58BB" w:rsidRDefault="003A33F5" w:rsidP="002D3354">
            <w:pPr>
              <w:snapToGrid w:val="0"/>
              <w:rPr>
                <w:rFonts w:ascii="Arial" w:eastAsia="MS PGothic" w:hAnsi="Arial" w:cs="Arial"/>
                <w:sz w:val="18"/>
                <w:szCs w:val="18"/>
              </w:rPr>
            </w:pPr>
          </w:p>
        </w:tc>
        <w:tc>
          <w:tcPr>
            <w:tcW w:w="408" w:type="pct"/>
            <w:shd w:val="clear" w:color="000000" w:fill="BFBFBF"/>
            <w:vAlign w:val="center"/>
            <w:hideMark/>
          </w:tcPr>
          <w:p w14:paraId="1100F6D7" w14:textId="77777777" w:rsidR="003A33F5" w:rsidRPr="00EB58BB" w:rsidRDefault="003A33F5" w:rsidP="002D3354">
            <w:pPr>
              <w:snapToGrid w:val="0"/>
              <w:rPr>
                <w:rFonts w:ascii="Arial" w:eastAsia="MS PGothic" w:hAnsi="Arial" w:cs="Arial"/>
                <w:sz w:val="18"/>
                <w:szCs w:val="18"/>
              </w:rPr>
            </w:pPr>
          </w:p>
        </w:tc>
        <w:tc>
          <w:tcPr>
            <w:tcW w:w="181" w:type="pct"/>
            <w:shd w:val="clear" w:color="auto" w:fill="auto"/>
            <w:vAlign w:val="center"/>
            <w:hideMark/>
          </w:tcPr>
          <w:p w14:paraId="6D0A3E1D" w14:textId="77777777" w:rsidR="003A33F5" w:rsidRPr="00A2545F" w:rsidRDefault="003A33F5" w:rsidP="002D3354">
            <w:pPr>
              <w:snapToGrid w:val="0"/>
              <w:rPr>
                <w:rFonts w:ascii="MS PGothic" w:eastAsia="MS PGothic" w:hAnsi="MS PGothic" w:cs="MS PGothic"/>
                <w:sz w:val="18"/>
                <w:szCs w:val="18"/>
              </w:rPr>
            </w:pPr>
          </w:p>
        </w:tc>
      </w:tr>
      <w:tr w:rsidR="003A33F5" w:rsidRPr="00A2545F" w14:paraId="7C98B368" w14:textId="77777777" w:rsidTr="00991C49">
        <w:trPr>
          <w:trHeight w:val="1020"/>
        </w:trPr>
        <w:tc>
          <w:tcPr>
            <w:tcW w:w="323" w:type="pct"/>
            <w:shd w:val="clear" w:color="auto" w:fill="auto"/>
            <w:hideMark/>
          </w:tcPr>
          <w:p w14:paraId="72510AAA"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hideMark/>
          </w:tcPr>
          <w:p w14:paraId="2A13045C"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6-1</w:t>
            </w:r>
            <w:r w:rsidRPr="00A2545F">
              <w:rPr>
                <w:rFonts w:ascii="Arial" w:eastAsia="MS PGothic" w:hAnsi="Arial" w:cs="Arial"/>
                <w:sz w:val="18"/>
                <w:szCs w:val="18"/>
              </w:rPr>
              <w:t>8</w:t>
            </w:r>
          </w:p>
        </w:tc>
        <w:tc>
          <w:tcPr>
            <w:tcW w:w="622" w:type="pct"/>
            <w:shd w:val="clear" w:color="auto" w:fill="auto"/>
            <w:vAlign w:val="center"/>
            <w:hideMark/>
          </w:tcPr>
          <w:p w14:paraId="369B06C7" w14:textId="77777777" w:rsidR="003A33F5" w:rsidRPr="00EB58BB" w:rsidRDefault="003A33F5" w:rsidP="002D3354">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Supplemental uplink with dynamic switch</w:t>
            </w:r>
            <w:r w:rsidRPr="00A2545F">
              <w:rPr>
                <w:rFonts w:ascii="Arial" w:eastAsia="MS PGothic" w:hAnsi="Arial" w:cs="Arial"/>
                <w:sz w:val="18"/>
                <w:szCs w:val="18"/>
              </w:rPr>
              <w:t>]</w:t>
            </w:r>
          </w:p>
        </w:tc>
        <w:tc>
          <w:tcPr>
            <w:tcW w:w="642" w:type="pct"/>
            <w:shd w:val="clear" w:color="auto" w:fill="auto"/>
            <w:vAlign w:val="center"/>
            <w:hideMark/>
          </w:tcPr>
          <w:p w14:paraId="745FD376"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DCI based selection of PUSCH carrier</w:t>
            </w:r>
          </w:p>
        </w:tc>
        <w:tc>
          <w:tcPr>
            <w:tcW w:w="213" w:type="pct"/>
            <w:shd w:val="clear" w:color="auto" w:fill="auto"/>
            <w:hideMark/>
          </w:tcPr>
          <w:p w14:paraId="1B404789"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6-1</w:t>
            </w:r>
            <w:r w:rsidRPr="00A2545F">
              <w:rPr>
                <w:rFonts w:ascii="Arial" w:eastAsia="MS PGothic" w:hAnsi="Arial" w:cs="Arial"/>
                <w:sz w:val="18"/>
                <w:szCs w:val="18"/>
              </w:rPr>
              <w:t>6</w:t>
            </w:r>
            <w:r w:rsidRPr="00EB58BB">
              <w:rPr>
                <w:rFonts w:ascii="Arial" w:eastAsia="MS PGothic" w:hAnsi="Arial" w:cs="Arial"/>
                <w:sz w:val="18"/>
                <w:szCs w:val="18"/>
              </w:rPr>
              <w:t>, 6-1</w:t>
            </w:r>
            <w:r w:rsidRPr="00A2545F">
              <w:rPr>
                <w:rFonts w:ascii="Arial" w:eastAsia="MS PGothic" w:hAnsi="Arial" w:cs="Arial"/>
                <w:sz w:val="18"/>
                <w:szCs w:val="18"/>
              </w:rPr>
              <w:t>7</w:t>
            </w:r>
            <w:r w:rsidRPr="00EB58BB">
              <w:rPr>
                <w:rFonts w:ascii="Arial" w:eastAsia="MS PGothic" w:hAnsi="Arial" w:cs="Arial"/>
                <w:sz w:val="18"/>
                <w:szCs w:val="18"/>
              </w:rPr>
              <w:t>?</w:t>
            </w:r>
          </w:p>
        </w:tc>
        <w:tc>
          <w:tcPr>
            <w:tcW w:w="195" w:type="pct"/>
            <w:shd w:val="clear" w:color="auto" w:fill="auto"/>
            <w:vAlign w:val="center"/>
            <w:hideMark/>
          </w:tcPr>
          <w:p w14:paraId="0C051B61"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671" w:type="pct"/>
            <w:shd w:val="clear" w:color="auto" w:fill="auto"/>
            <w:vAlign w:val="center"/>
            <w:hideMark/>
          </w:tcPr>
          <w:p w14:paraId="3AF80C17" w14:textId="77777777" w:rsidR="003A33F5" w:rsidRPr="00EB58BB" w:rsidRDefault="003A33F5" w:rsidP="002D3354">
            <w:pPr>
              <w:snapToGrid w:val="0"/>
              <w:rPr>
                <w:rFonts w:ascii="Arial" w:eastAsia="MS PGothic" w:hAnsi="Arial" w:cs="Arial"/>
                <w:sz w:val="18"/>
                <w:szCs w:val="18"/>
              </w:rPr>
            </w:pPr>
          </w:p>
        </w:tc>
        <w:tc>
          <w:tcPr>
            <w:tcW w:w="208" w:type="pct"/>
            <w:shd w:val="clear" w:color="auto" w:fill="auto"/>
            <w:vAlign w:val="center"/>
            <w:hideMark/>
          </w:tcPr>
          <w:p w14:paraId="58F49C81"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Type 2 or 4</w:t>
            </w:r>
          </w:p>
        </w:tc>
        <w:tc>
          <w:tcPr>
            <w:tcW w:w="275" w:type="pct"/>
            <w:shd w:val="clear" w:color="auto" w:fill="auto"/>
            <w:vAlign w:val="center"/>
            <w:hideMark/>
          </w:tcPr>
          <w:p w14:paraId="3B24EC03"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Need</w:t>
            </w:r>
            <w:r w:rsidRPr="00EB58BB">
              <w:rPr>
                <w:rFonts w:ascii="Arial" w:eastAsia="MS PGothic" w:hAnsi="Arial" w:cs="Arial"/>
                <w:sz w:val="18"/>
                <w:szCs w:val="18"/>
              </w:rPr>
              <w:br/>
              <w:t>Support not required for an FDD-only UE</w:t>
            </w:r>
          </w:p>
        </w:tc>
        <w:tc>
          <w:tcPr>
            <w:tcW w:w="201" w:type="pct"/>
            <w:shd w:val="clear" w:color="auto" w:fill="auto"/>
          </w:tcPr>
          <w:p w14:paraId="127EFF31" w14:textId="77777777" w:rsidR="003A33F5" w:rsidRPr="00EB58BB" w:rsidRDefault="003A33F5" w:rsidP="002D3354">
            <w:pPr>
              <w:snapToGrid w:val="0"/>
              <w:rPr>
                <w:rFonts w:ascii="맑은 고딕" w:hAnsi="맑은 고딕" w:cs="MS PGothic"/>
                <w:sz w:val="18"/>
                <w:szCs w:val="18"/>
              </w:rPr>
            </w:pPr>
          </w:p>
        </w:tc>
        <w:tc>
          <w:tcPr>
            <w:tcW w:w="188" w:type="pct"/>
            <w:shd w:val="clear" w:color="auto" w:fill="auto"/>
            <w:vAlign w:val="center"/>
            <w:hideMark/>
          </w:tcPr>
          <w:p w14:paraId="2D10B4F2" w14:textId="77777777" w:rsidR="003A33F5" w:rsidRPr="00EB58BB" w:rsidRDefault="003A33F5" w:rsidP="002D3354">
            <w:pPr>
              <w:snapToGrid w:val="0"/>
              <w:rPr>
                <w:rFonts w:ascii="맑은 고딕" w:hAnsi="맑은 고딕" w:cs="MS PGothic"/>
                <w:sz w:val="18"/>
                <w:szCs w:val="18"/>
              </w:rPr>
            </w:pPr>
          </w:p>
        </w:tc>
        <w:tc>
          <w:tcPr>
            <w:tcW w:w="463" w:type="pct"/>
            <w:shd w:val="clear" w:color="auto" w:fill="auto"/>
            <w:vAlign w:val="center"/>
            <w:hideMark/>
          </w:tcPr>
          <w:p w14:paraId="74FA7FF4"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This is conditioned on the support of SUL band combination(s). The band combination definition is up to RAN4.</w:t>
            </w:r>
          </w:p>
        </w:tc>
        <w:tc>
          <w:tcPr>
            <w:tcW w:w="266" w:type="pct"/>
            <w:shd w:val="clear" w:color="auto" w:fill="auto"/>
            <w:vAlign w:val="center"/>
            <w:hideMark/>
          </w:tcPr>
          <w:p w14:paraId="490B9DE4" w14:textId="77777777" w:rsidR="003A33F5" w:rsidRPr="00EB58BB" w:rsidRDefault="003A33F5" w:rsidP="002D3354">
            <w:pPr>
              <w:snapToGrid w:val="0"/>
              <w:rPr>
                <w:rFonts w:ascii="Arial" w:eastAsia="MS PGothic" w:hAnsi="Arial" w:cs="Arial"/>
                <w:sz w:val="18"/>
                <w:szCs w:val="18"/>
              </w:rPr>
            </w:pPr>
          </w:p>
        </w:tc>
        <w:tc>
          <w:tcPr>
            <w:tcW w:w="408" w:type="pct"/>
            <w:shd w:val="clear" w:color="000000" w:fill="BFBFBF"/>
            <w:vAlign w:val="center"/>
            <w:hideMark/>
          </w:tcPr>
          <w:p w14:paraId="5DB4FD08" w14:textId="77777777" w:rsidR="003A33F5" w:rsidRPr="00EB58BB" w:rsidRDefault="003A33F5" w:rsidP="002D3354">
            <w:pPr>
              <w:snapToGrid w:val="0"/>
              <w:rPr>
                <w:rFonts w:ascii="Arial" w:eastAsia="MS PGothic" w:hAnsi="Arial" w:cs="Arial"/>
                <w:sz w:val="18"/>
                <w:szCs w:val="18"/>
              </w:rPr>
            </w:pPr>
          </w:p>
        </w:tc>
        <w:tc>
          <w:tcPr>
            <w:tcW w:w="181" w:type="pct"/>
            <w:shd w:val="clear" w:color="auto" w:fill="auto"/>
            <w:vAlign w:val="center"/>
            <w:hideMark/>
          </w:tcPr>
          <w:p w14:paraId="035C0782" w14:textId="77777777" w:rsidR="003A33F5" w:rsidRPr="00A2545F" w:rsidRDefault="003A33F5" w:rsidP="002D3354">
            <w:pPr>
              <w:snapToGrid w:val="0"/>
              <w:rPr>
                <w:rFonts w:ascii="MS PGothic" w:eastAsia="MS PGothic" w:hAnsi="MS PGothic" w:cs="MS PGothic"/>
                <w:sz w:val="18"/>
                <w:szCs w:val="18"/>
              </w:rPr>
            </w:pPr>
          </w:p>
        </w:tc>
      </w:tr>
      <w:tr w:rsidR="003A33F5" w:rsidRPr="00A2545F" w14:paraId="5980892B" w14:textId="77777777" w:rsidTr="00991C49">
        <w:trPr>
          <w:trHeight w:val="1020"/>
        </w:trPr>
        <w:tc>
          <w:tcPr>
            <w:tcW w:w="323" w:type="pct"/>
            <w:shd w:val="clear" w:color="auto" w:fill="auto"/>
          </w:tcPr>
          <w:p w14:paraId="09278AEE"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tcPr>
          <w:p w14:paraId="4D098063"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6-19</w:t>
            </w:r>
          </w:p>
        </w:tc>
        <w:tc>
          <w:tcPr>
            <w:tcW w:w="622" w:type="pct"/>
            <w:shd w:val="clear" w:color="auto" w:fill="auto"/>
            <w:vAlign w:val="center"/>
          </w:tcPr>
          <w:p w14:paraId="008F2B16"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[Simultaneous transmission of SRS on an UL carrier and PUSCH/PUCCH/SRS on the other UL carrier]</w:t>
            </w:r>
          </w:p>
        </w:tc>
        <w:tc>
          <w:tcPr>
            <w:tcW w:w="642" w:type="pct"/>
            <w:shd w:val="clear" w:color="auto" w:fill="auto"/>
            <w:vAlign w:val="center"/>
          </w:tcPr>
          <w:p w14:paraId="0F74ABA9" w14:textId="77777777" w:rsidR="003A33F5" w:rsidRPr="00A2545F" w:rsidRDefault="003A33F5" w:rsidP="002D3354">
            <w:pPr>
              <w:snapToGrid w:val="0"/>
              <w:rPr>
                <w:rFonts w:ascii="Arial" w:eastAsia="MS PGothic" w:hAnsi="Arial" w:cs="Arial"/>
                <w:sz w:val="18"/>
                <w:szCs w:val="18"/>
              </w:rPr>
            </w:pPr>
          </w:p>
        </w:tc>
        <w:tc>
          <w:tcPr>
            <w:tcW w:w="213" w:type="pct"/>
            <w:shd w:val="clear" w:color="auto" w:fill="auto"/>
          </w:tcPr>
          <w:p w14:paraId="09EA1C82" w14:textId="77777777" w:rsidR="003A33F5" w:rsidRPr="00A2545F" w:rsidRDefault="003A33F5" w:rsidP="002D3354">
            <w:pPr>
              <w:snapToGrid w:val="0"/>
              <w:rPr>
                <w:rFonts w:ascii="Arial" w:eastAsia="MS PGothic" w:hAnsi="Arial" w:cs="Arial"/>
                <w:sz w:val="18"/>
                <w:szCs w:val="18"/>
              </w:rPr>
            </w:pPr>
          </w:p>
        </w:tc>
        <w:tc>
          <w:tcPr>
            <w:tcW w:w="195" w:type="pct"/>
            <w:shd w:val="clear" w:color="auto" w:fill="auto"/>
            <w:vAlign w:val="center"/>
          </w:tcPr>
          <w:p w14:paraId="75546959" w14:textId="77777777" w:rsidR="003A33F5" w:rsidRPr="00A2545F" w:rsidRDefault="003A33F5" w:rsidP="002D3354">
            <w:pPr>
              <w:snapToGrid w:val="0"/>
              <w:rPr>
                <w:rFonts w:ascii="Arial" w:eastAsia="MS PGothic" w:hAnsi="Arial" w:cs="Arial"/>
                <w:sz w:val="18"/>
                <w:szCs w:val="18"/>
              </w:rPr>
            </w:pPr>
          </w:p>
        </w:tc>
        <w:tc>
          <w:tcPr>
            <w:tcW w:w="671" w:type="pct"/>
            <w:shd w:val="clear" w:color="auto" w:fill="auto"/>
            <w:vAlign w:val="center"/>
          </w:tcPr>
          <w:p w14:paraId="425A73C8" w14:textId="77777777" w:rsidR="003A33F5" w:rsidRPr="00A2545F" w:rsidRDefault="003A33F5" w:rsidP="002D3354">
            <w:pPr>
              <w:snapToGrid w:val="0"/>
              <w:rPr>
                <w:rFonts w:ascii="Arial" w:eastAsia="MS PGothic" w:hAnsi="Arial" w:cs="Arial"/>
                <w:sz w:val="18"/>
                <w:szCs w:val="18"/>
              </w:rPr>
            </w:pPr>
          </w:p>
        </w:tc>
        <w:tc>
          <w:tcPr>
            <w:tcW w:w="208" w:type="pct"/>
            <w:shd w:val="clear" w:color="auto" w:fill="auto"/>
            <w:vAlign w:val="center"/>
          </w:tcPr>
          <w:p w14:paraId="231885DE" w14:textId="77777777" w:rsidR="003A33F5" w:rsidRPr="00A2545F" w:rsidRDefault="003A33F5" w:rsidP="002D3354">
            <w:pPr>
              <w:snapToGrid w:val="0"/>
              <w:rPr>
                <w:rFonts w:ascii="Arial" w:eastAsia="MS PGothic" w:hAnsi="Arial" w:cs="Arial"/>
                <w:sz w:val="18"/>
                <w:szCs w:val="18"/>
              </w:rPr>
            </w:pPr>
          </w:p>
        </w:tc>
        <w:tc>
          <w:tcPr>
            <w:tcW w:w="275" w:type="pct"/>
            <w:shd w:val="clear" w:color="auto" w:fill="auto"/>
            <w:vAlign w:val="center"/>
          </w:tcPr>
          <w:p w14:paraId="7ED450B0" w14:textId="77777777" w:rsidR="003A33F5" w:rsidRPr="00A2545F" w:rsidRDefault="003A33F5" w:rsidP="002D3354">
            <w:pPr>
              <w:snapToGrid w:val="0"/>
              <w:rPr>
                <w:rFonts w:ascii="Arial" w:eastAsia="MS PGothic" w:hAnsi="Arial" w:cs="Arial"/>
                <w:sz w:val="18"/>
                <w:szCs w:val="18"/>
              </w:rPr>
            </w:pPr>
          </w:p>
        </w:tc>
        <w:tc>
          <w:tcPr>
            <w:tcW w:w="201" w:type="pct"/>
            <w:shd w:val="clear" w:color="auto" w:fill="auto"/>
          </w:tcPr>
          <w:p w14:paraId="3228753C"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tcPr>
          <w:p w14:paraId="55265E08"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tcPr>
          <w:p w14:paraId="3BF22D93" w14:textId="77777777" w:rsidR="003A33F5" w:rsidRPr="00A2545F" w:rsidRDefault="003A33F5" w:rsidP="002D3354">
            <w:pPr>
              <w:snapToGrid w:val="0"/>
              <w:rPr>
                <w:rFonts w:ascii="Arial" w:eastAsia="MS PGothic" w:hAnsi="Arial" w:cs="Arial"/>
                <w:sz w:val="18"/>
                <w:szCs w:val="18"/>
              </w:rPr>
            </w:pPr>
          </w:p>
        </w:tc>
        <w:tc>
          <w:tcPr>
            <w:tcW w:w="266" w:type="pct"/>
            <w:shd w:val="clear" w:color="auto" w:fill="auto"/>
            <w:vAlign w:val="center"/>
          </w:tcPr>
          <w:p w14:paraId="54CB43FB" w14:textId="77777777" w:rsidR="003A33F5" w:rsidRPr="00A2545F" w:rsidRDefault="003A33F5" w:rsidP="002D3354">
            <w:pPr>
              <w:snapToGrid w:val="0"/>
              <w:rPr>
                <w:rFonts w:ascii="Arial" w:eastAsia="MS PGothic" w:hAnsi="Arial" w:cs="Arial"/>
                <w:sz w:val="18"/>
                <w:szCs w:val="18"/>
              </w:rPr>
            </w:pPr>
          </w:p>
        </w:tc>
        <w:tc>
          <w:tcPr>
            <w:tcW w:w="408" w:type="pct"/>
            <w:shd w:val="clear" w:color="000000" w:fill="BFBFBF"/>
            <w:vAlign w:val="center"/>
          </w:tcPr>
          <w:p w14:paraId="14FBDD63" w14:textId="77777777" w:rsidR="003A33F5" w:rsidRPr="00A2545F" w:rsidRDefault="003A33F5" w:rsidP="002D3354">
            <w:pPr>
              <w:snapToGrid w:val="0"/>
              <w:rPr>
                <w:rFonts w:ascii="Arial" w:eastAsia="MS PGothic" w:hAnsi="Arial" w:cs="Arial"/>
                <w:sz w:val="18"/>
                <w:szCs w:val="18"/>
              </w:rPr>
            </w:pPr>
          </w:p>
        </w:tc>
        <w:tc>
          <w:tcPr>
            <w:tcW w:w="181" w:type="pct"/>
            <w:shd w:val="clear" w:color="auto" w:fill="auto"/>
            <w:vAlign w:val="center"/>
          </w:tcPr>
          <w:p w14:paraId="1D68D358" w14:textId="77777777" w:rsidR="003A33F5" w:rsidRPr="00A2545F" w:rsidRDefault="003A33F5" w:rsidP="002D3354">
            <w:pPr>
              <w:snapToGrid w:val="0"/>
              <w:rPr>
                <w:rFonts w:ascii="MS PGothic" w:eastAsia="MS PGothic" w:hAnsi="MS PGothic" w:cs="MS PGothic"/>
                <w:sz w:val="18"/>
                <w:szCs w:val="18"/>
              </w:rPr>
            </w:pPr>
          </w:p>
        </w:tc>
      </w:tr>
      <w:tr w:rsidR="003A33F5" w:rsidRPr="00A2545F" w14:paraId="780E1DD2" w14:textId="77777777" w:rsidTr="00991C49">
        <w:trPr>
          <w:trHeight w:val="1020"/>
        </w:trPr>
        <w:tc>
          <w:tcPr>
            <w:tcW w:w="323" w:type="pct"/>
            <w:shd w:val="clear" w:color="auto" w:fill="auto"/>
          </w:tcPr>
          <w:p w14:paraId="331B2B49"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tcPr>
          <w:p w14:paraId="3458623E" w14:textId="77777777" w:rsidR="003A33F5" w:rsidRPr="00EB58BB" w:rsidRDefault="003A33F5" w:rsidP="002D3354">
            <w:pPr>
              <w:snapToGrid w:val="0"/>
              <w:rPr>
                <w:rFonts w:ascii="Arial" w:eastAsia="MS PGothic" w:hAnsi="Arial" w:cs="Arial"/>
                <w:sz w:val="18"/>
                <w:szCs w:val="18"/>
              </w:rPr>
            </w:pPr>
            <w:r w:rsidRPr="00EB58BB">
              <w:rPr>
                <w:rFonts w:ascii="Arial" w:eastAsia="MS PGothic" w:hAnsi="Arial" w:cs="Arial"/>
                <w:sz w:val="18"/>
                <w:szCs w:val="18"/>
              </w:rPr>
              <w:t>6-</w:t>
            </w:r>
            <w:r w:rsidRPr="00A2545F">
              <w:rPr>
                <w:rFonts w:ascii="Arial" w:eastAsia="MS PGothic" w:hAnsi="Arial" w:cs="Arial"/>
                <w:sz w:val="18"/>
                <w:szCs w:val="18"/>
              </w:rPr>
              <w:t>20</w:t>
            </w:r>
          </w:p>
        </w:tc>
        <w:tc>
          <w:tcPr>
            <w:tcW w:w="622" w:type="pct"/>
            <w:shd w:val="clear" w:color="auto" w:fill="auto"/>
            <w:vAlign w:val="center"/>
          </w:tcPr>
          <w:p w14:paraId="3DBDAC61" w14:textId="77777777" w:rsidR="003A33F5" w:rsidRPr="00EB58BB" w:rsidRDefault="003A33F5" w:rsidP="002D3354">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 xml:space="preserve">Simultaneous reception and transmission on different </w:t>
            </w:r>
            <w:r w:rsidRPr="00A2545F">
              <w:rPr>
                <w:rFonts w:ascii="Arial" w:eastAsia="MS PGothic" w:hAnsi="Arial" w:cs="Arial"/>
                <w:sz w:val="18"/>
                <w:szCs w:val="18"/>
              </w:rPr>
              <w:t>carrier</w:t>
            </w:r>
            <w:r w:rsidRPr="00EB58BB">
              <w:rPr>
                <w:rFonts w:ascii="Arial" w:eastAsia="MS PGothic" w:hAnsi="Arial" w:cs="Arial"/>
                <w:sz w:val="18"/>
                <w:szCs w:val="18"/>
              </w:rPr>
              <w:t>s for each band combination</w:t>
            </w:r>
            <w:r w:rsidRPr="00A2545F">
              <w:rPr>
                <w:rFonts w:ascii="Arial" w:eastAsia="MS PGothic" w:hAnsi="Arial" w:cs="Arial"/>
                <w:sz w:val="18"/>
                <w:szCs w:val="18"/>
              </w:rPr>
              <w:t>]</w:t>
            </w:r>
          </w:p>
        </w:tc>
        <w:tc>
          <w:tcPr>
            <w:tcW w:w="642" w:type="pct"/>
            <w:shd w:val="clear" w:color="auto" w:fill="auto"/>
            <w:vAlign w:val="center"/>
          </w:tcPr>
          <w:p w14:paraId="308AE67F" w14:textId="77777777" w:rsidR="003A33F5" w:rsidRPr="00EB58BB" w:rsidRDefault="003A33F5" w:rsidP="002D3354">
            <w:pPr>
              <w:snapToGrid w:val="0"/>
              <w:rPr>
                <w:rFonts w:ascii="Arial" w:eastAsia="MS PGothic" w:hAnsi="Arial" w:cs="Arial"/>
                <w:sz w:val="18"/>
                <w:szCs w:val="18"/>
              </w:rPr>
            </w:pPr>
          </w:p>
        </w:tc>
        <w:tc>
          <w:tcPr>
            <w:tcW w:w="213" w:type="pct"/>
            <w:shd w:val="clear" w:color="auto" w:fill="auto"/>
          </w:tcPr>
          <w:p w14:paraId="5BB96722" w14:textId="77777777" w:rsidR="003A33F5" w:rsidRPr="00EB58BB" w:rsidRDefault="003A33F5" w:rsidP="002D3354">
            <w:pPr>
              <w:snapToGrid w:val="0"/>
              <w:rPr>
                <w:rFonts w:ascii="Arial" w:eastAsia="MS PGothic" w:hAnsi="Arial" w:cs="Arial"/>
                <w:sz w:val="18"/>
                <w:szCs w:val="18"/>
              </w:rPr>
            </w:pPr>
          </w:p>
        </w:tc>
        <w:tc>
          <w:tcPr>
            <w:tcW w:w="195" w:type="pct"/>
            <w:shd w:val="clear" w:color="auto" w:fill="auto"/>
            <w:vAlign w:val="center"/>
          </w:tcPr>
          <w:p w14:paraId="72B66AC0" w14:textId="77777777" w:rsidR="003A33F5" w:rsidRPr="00EB58BB" w:rsidRDefault="003A33F5" w:rsidP="002D3354">
            <w:pPr>
              <w:snapToGrid w:val="0"/>
              <w:rPr>
                <w:rFonts w:ascii="Arial" w:eastAsia="MS PGothic" w:hAnsi="Arial" w:cs="Arial"/>
                <w:sz w:val="18"/>
                <w:szCs w:val="18"/>
              </w:rPr>
            </w:pPr>
          </w:p>
        </w:tc>
        <w:tc>
          <w:tcPr>
            <w:tcW w:w="671" w:type="pct"/>
            <w:shd w:val="clear" w:color="auto" w:fill="auto"/>
            <w:vAlign w:val="center"/>
          </w:tcPr>
          <w:p w14:paraId="5B2A3B10" w14:textId="77777777" w:rsidR="003A33F5" w:rsidRPr="00EB58BB" w:rsidRDefault="003A33F5" w:rsidP="002D3354">
            <w:pPr>
              <w:snapToGrid w:val="0"/>
              <w:rPr>
                <w:rFonts w:ascii="Arial" w:eastAsia="MS PGothic" w:hAnsi="Arial" w:cs="Arial"/>
                <w:sz w:val="18"/>
                <w:szCs w:val="18"/>
              </w:rPr>
            </w:pPr>
          </w:p>
        </w:tc>
        <w:tc>
          <w:tcPr>
            <w:tcW w:w="208" w:type="pct"/>
            <w:shd w:val="clear" w:color="auto" w:fill="auto"/>
            <w:vAlign w:val="center"/>
          </w:tcPr>
          <w:p w14:paraId="7E28C3A1" w14:textId="77777777" w:rsidR="003A33F5" w:rsidRPr="00EB58BB" w:rsidRDefault="003A33F5" w:rsidP="002D3354">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Type 2</w:t>
            </w:r>
            <w:r w:rsidRPr="00A2545F">
              <w:rPr>
                <w:rFonts w:ascii="Arial" w:eastAsia="MS PGothic" w:hAnsi="Arial" w:cs="Arial"/>
                <w:sz w:val="18"/>
                <w:szCs w:val="18"/>
              </w:rPr>
              <w:t>]</w:t>
            </w:r>
          </w:p>
        </w:tc>
        <w:tc>
          <w:tcPr>
            <w:tcW w:w="275" w:type="pct"/>
            <w:shd w:val="clear" w:color="auto" w:fill="auto"/>
            <w:vAlign w:val="center"/>
          </w:tcPr>
          <w:p w14:paraId="7CE5EA20" w14:textId="77777777" w:rsidR="003A33F5" w:rsidRPr="00EB58BB" w:rsidRDefault="003A33F5" w:rsidP="002D3354">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Yes</w:t>
            </w:r>
            <w:r w:rsidRPr="00A2545F">
              <w:rPr>
                <w:rFonts w:ascii="Arial" w:eastAsia="MS PGothic" w:hAnsi="Arial" w:cs="Arial"/>
                <w:sz w:val="18"/>
                <w:szCs w:val="18"/>
              </w:rPr>
              <w:t>]</w:t>
            </w:r>
          </w:p>
        </w:tc>
        <w:tc>
          <w:tcPr>
            <w:tcW w:w="201" w:type="pct"/>
            <w:shd w:val="clear" w:color="auto" w:fill="auto"/>
          </w:tcPr>
          <w:p w14:paraId="1B53CA62" w14:textId="77777777" w:rsidR="003A33F5" w:rsidRPr="00EB58BB" w:rsidRDefault="003A33F5" w:rsidP="002D3354">
            <w:pPr>
              <w:snapToGrid w:val="0"/>
              <w:rPr>
                <w:rFonts w:ascii="맑은 고딕" w:hAnsi="맑은 고딕" w:cs="MS PGothic"/>
                <w:sz w:val="18"/>
                <w:szCs w:val="18"/>
              </w:rPr>
            </w:pPr>
          </w:p>
        </w:tc>
        <w:tc>
          <w:tcPr>
            <w:tcW w:w="188" w:type="pct"/>
            <w:shd w:val="clear" w:color="auto" w:fill="auto"/>
            <w:vAlign w:val="center"/>
          </w:tcPr>
          <w:p w14:paraId="7887D5B5" w14:textId="77777777" w:rsidR="003A33F5" w:rsidRPr="00EB58BB" w:rsidRDefault="003A33F5" w:rsidP="002D3354">
            <w:pPr>
              <w:snapToGrid w:val="0"/>
              <w:rPr>
                <w:rFonts w:ascii="맑은 고딕" w:hAnsi="맑은 고딕" w:cs="MS PGothic"/>
                <w:sz w:val="18"/>
                <w:szCs w:val="18"/>
              </w:rPr>
            </w:pPr>
          </w:p>
        </w:tc>
        <w:tc>
          <w:tcPr>
            <w:tcW w:w="463" w:type="pct"/>
            <w:shd w:val="clear" w:color="auto" w:fill="auto"/>
            <w:vAlign w:val="center"/>
          </w:tcPr>
          <w:p w14:paraId="0E1E853B" w14:textId="77777777" w:rsidR="003A33F5" w:rsidRPr="00EB58BB" w:rsidRDefault="003A33F5" w:rsidP="002D3354">
            <w:pPr>
              <w:snapToGrid w:val="0"/>
              <w:rPr>
                <w:rFonts w:ascii="Arial" w:eastAsia="MS PGothic" w:hAnsi="Arial" w:cs="Arial"/>
                <w:sz w:val="18"/>
                <w:szCs w:val="18"/>
              </w:rPr>
            </w:pPr>
          </w:p>
        </w:tc>
        <w:tc>
          <w:tcPr>
            <w:tcW w:w="266" w:type="pct"/>
            <w:shd w:val="clear" w:color="auto" w:fill="auto"/>
            <w:vAlign w:val="center"/>
          </w:tcPr>
          <w:p w14:paraId="43E9E14E" w14:textId="77777777" w:rsidR="003A33F5" w:rsidRPr="00EB58BB" w:rsidRDefault="003A33F5" w:rsidP="002D3354">
            <w:pPr>
              <w:snapToGrid w:val="0"/>
              <w:rPr>
                <w:rFonts w:ascii="Arial" w:eastAsia="MS PGothic" w:hAnsi="Arial" w:cs="Arial"/>
                <w:sz w:val="18"/>
                <w:szCs w:val="18"/>
              </w:rPr>
            </w:pPr>
          </w:p>
        </w:tc>
        <w:tc>
          <w:tcPr>
            <w:tcW w:w="408" w:type="pct"/>
            <w:shd w:val="clear" w:color="000000" w:fill="BFBFBF"/>
            <w:vAlign w:val="center"/>
          </w:tcPr>
          <w:p w14:paraId="7E754200" w14:textId="77777777" w:rsidR="003A33F5" w:rsidRPr="00EB58BB" w:rsidRDefault="003A33F5" w:rsidP="002D3354">
            <w:pPr>
              <w:snapToGrid w:val="0"/>
              <w:rPr>
                <w:rFonts w:ascii="Arial" w:eastAsia="MS PGothic" w:hAnsi="Arial" w:cs="Arial"/>
                <w:sz w:val="18"/>
                <w:szCs w:val="18"/>
              </w:rPr>
            </w:pPr>
          </w:p>
        </w:tc>
        <w:tc>
          <w:tcPr>
            <w:tcW w:w="181" w:type="pct"/>
            <w:shd w:val="clear" w:color="auto" w:fill="auto"/>
            <w:vAlign w:val="center"/>
          </w:tcPr>
          <w:p w14:paraId="737203F1" w14:textId="77777777" w:rsidR="003A33F5" w:rsidRPr="00A2545F" w:rsidRDefault="003A33F5" w:rsidP="002D3354">
            <w:pPr>
              <w:snapToGrid w:val="0"/>
              <w:rPr>
                <w:rFonts w:ascii="MS PGothic" w:eastAsia="MS PGothic" w:hAnsi="MS PGothic" w:cs="MS PGothic"/>
                <w:sz w:val="18"/>
                <w:szCs w:val="18"/>
              </w:rPr>
            </w:pPr>
          </w:p>
        </w:tc>
      </w:tr>
      <w:tr w:rsidR="003A33F5" w:rsidRPr="00A2545F" w14:paraId="667BD177" w14:textId="77777777" w:rsidTr="00991C49">
        <w:trPr>
          <w:trHeight w:val="1020"/>
        </w:trPr>
        <w:tc>
          <w:tcPr>
            <w:tcW w:w="323" w:type="pct"/>
            <w:shd w:val="clear" w:color="auto" w:fill="auto"/>
          </w:tcPr>
          <w:p w14:paraId="509B096F"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tcPr>
          <w:p w14:paraId="66C5C2CF"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6-21</w:t>
            </w:r>
          </w:p>
        </w:tc>
        <w:tc>
          <w:tcPr>
            <w:tcW w:w="622" w:type="pct"/>
            <w:shd w:val="clear" w:color="auto" w:fill="auto"/>
            <w:vAlign w:val="center"/>
          </w:tcPr>
          <w:p w14:paraId="4BCF7716" w14:textId="77777777" w:rsidR="003A33F5" w:rsidRPr="00EB58BB" w:rsidRDefault="003A33F5" w:rsidP="002D3354">
            <w:pPr>
              <w:snapToGrid w:val="0"/>
              <w:rPr>
                <w:rFonts w:ascii="Arial" w:eastAsia="MS PGothic" w:hAnsi="Arial" w:cs="Arial"/>
                <w:sz w:val="18"/>
                <w:szCs w:val="18"/>
                <w:highlight w:val="yellow"/>
              </w:rPr>
            </w:pPr>
            <w:r w:rsidRPr="00EB58BB">
              <w:rPr>
                <w:rFonts w:ascii="Arial" w:hAnsi="Arial" w:cs="Arial"/>
                <w:highlight w:val="yellow"/>
              </w:rPr>
              <w:t>[DL search space sharing for CA]</w:t>
            </w:r>
          </w:p>
        </w:tc>
        <w:tc>
          <w:tcPr>
            <w:tcW w:w="642" w:type="pct"/>
            <w:shd w:val="clear" w:color="auto" w:fill="auto"/>
            <w:vAlign w:val="center"/>
          </w:tcPr>
          <w:p w14:paraId="71185271" w14:textId="77777777" w:rsidR="003A33F5" w:rsidRPr="00A2545F" w:rsidRDefault="003A33F5" w:rsidP="002D3354">
            <w:pPr>
              <w:snapToGrid w:val="0"/>
              <w:rPr>
                <w:rFonts w:ascii="Arial" w:eastAsia="MS PGothic" w:hAnsi="Arial" w:cs="Arial"/>
                <w:sz w:val="18"/>
                <w:szCs w:val="18"/>
              </w:rPr>
            </w:pPr>
          </w:p>
        </w:tc>
        <w:tc>
          <w:tcPr>
            <w:tcW w:w="213" w:type="pct"/>
            <w:shd w:val="clear" w:color="auto" w:fill="auto"/>
          </w:tcPr>
          <w:p w14:paraId="4D1FB5E1" w14:textId="77777777" w:rsidR="003A33F5" w:rsidRPr="00A2545F" w:rsidRDefault="003A33F5" w:rsidP="002D3354">
            <w:pPr>
              <w:snapToGrid w:val="0"/>
              <w:rPr>
                <w:rFonts w:ascii="Arial" w:eastAsia="MS PGothic" w:hAnsi="Arial" w:cs="Arial"/>
                <w:sz w:val="18"/>
                <w:szCs w:val="18"/>
              </w:rPr>
            </w:pPr>
          </w:p>
        </w:tc>
        <w:tc>
          <w:tcPr>
            <w:tcW w:w="195" w:type="pct"/>
            <w:shd w:val="clear" w:color="auto" w:fill="auto"/>
            <w:vAlign w:val="center"/>
          </w:tcPr>
          <w:p w14:paraId="54916A1B" w14:textId="77777777" w:rsidR="003A33F5" w:rsidRPr="00A2545F" w:rsidRDefault="003A33F5" w:rsidP="002D3354">
            <w:pPr>
              <w:snapToGrid w:val="0"/>
              <w:rPr>
                <w:rFonts w:ascii="Arial" w:eastAsia="MS PGothic" w:hAnsi="Arial" w:cs="Arial"/>
                <w:sz w:val="18"/>
                <w:szCs w:val="18"/>
              </w:rPr>
            </w:pPr>
          </w:p>
        </w:tc>
        <w:tc>
          <w:tcPr>
            <w:tcW w:w="671" w:type="pct"/>
            <w:shd w:val="clear" w:color="auto" w:fill="auto"/>
            <w:vAlign w:val="center"/>
          </w:tcPr>
          <w:p w14:paraId="69A060D4" w14:textId="77777777" w:rsidR="003A33F5" w:rsidRPr="00A2545F" w:rsidRDefault="003A33F5" w:rsidP="002D3354">
            <w:pPr>
              <w:snapToGrid w:val="0"/>
              <w:rPr>
                <w:rFonts w:ascii="Arial" w:eastAsia="MS PGothic" w:hAnsi="Arial" w:cs="Arial"/>
                <w:sz w:val="18"/>
                <w:szCs w:val="18"/>
              </w:rPr>
            </w:pPr>
          </w:p>
        </w:tc>
        <w:tc>
          <w:tcPr>
            <w:tcW w:w="208" w:type="pct"/>
            <w:shd w:val="clear" w:color="auto" w:fill="auto"/>
            <w:vAlign w:val="center"/>
          </w:tcPr>
          <w:p w14:paraId="48AF88BF" w14:textId="77777777" w:rsidR="003A33F5" w:rsidRPr="00A2545F" w:rsidRDefault="003A33F5" w:rsidP="002D3354">
            <w:pPr>
              <w:snapToGrid w:val="0"/>
              <w:rPr>
                <w:rFonts w:ascii="Arial" w:eastAsia="MS PGothic" w:hAnsi="Arial" w:cs="Arial"/>
                <w:sz w:val="18"/>
                <w:szCs w:val="18"/>
              </w:rPr>
            </w:pPr>
          </w:p>
        </w:tc>
        <w:tc>
          <w:tcPr>
            <w:tcW w:w="275" w:type="pct"/>
            <w:shd w:val="clear" w:color="auto" w:fill="auto"/>
            <w:vAlign w:val="center"/>
          </w:tcPr>
          <w:p w14:paraId="111DD82A" w14:textId="77777777" w:rsidR="003A33F5" w:rsidRPr="00A2545F" w:rsidRDefault="003A33F5" w:rsidP="002D3354">
            <w:pPr>
              <w:snapToGrid w:val="0"/>
              <w:rPr>
                <w:rFonts w:ascii="Arial" w:eastAsia="MS PGothic" w:hAnsi="Arial" w:cs="Arial"/>
                <w:sz w:val="18"/>
                <w:szCs w:val="18"/>
              </w:rPr>
            </w:pPr>
          </w:p>
        </w:tc>
        <w:tc>
          <w:tcPr>
            <w:tcW w:w="201" w:type="pct"/>
            <w:shd w:val="clear" w:color="auto" w:fill="auto"/>
          </w:tcPr>
          <w:p w14:paraId="40FA6F64"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tcPr>
          <w:p w14:paraId="629028A4"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tcPr>
          <w:p w14:paraId="4F740933" w14:textId="77777777" w:rsidR="003A33F5" w:rsidRPr="00A2545F" w:rsidRDefault="003A33F5" w:rsidP="002D3354">
            <w:pPr>
              <w:snapToGrid w:val="0"/>
              <w:rPr>
                <w:rFonts w:ascii="Arial" w:eastAsia="MS PGothic" w:hAnsi="Arial" w:cs="Arial"/>
                <w:sz w:val="18"/>
                <w:szCs w:val="18"/>
              </w:rPr>
            </w:pPr>
          </w:p>
        </w:tc>
        <w:tc>
          <w:tcPr>
            <w:tcW w:w="266" w:type="pct"/>
            <w:shd w:val="clear" w:color="auto" w:fill="auto"/>
            <w:vAlign w:val="center"/>
          </w:tcPr>
          <w:p w14:paraId="3191B967" w14:textId="77777777" w:rsidR="003A33F5" w:rsidRPr="00A2545F" w:rsidRDefault="003A33F5" w:rsidP="002D3354">
            <w:pPr>
              <w:snapToGrid w:val="0"/>
              <w:rPr>
                <w:rFonts w:ascii="Arial" w:eastAsia="MS PGothic" w:hAnsi="Arial" w:cs="Arial"/>
                <w:sz w:val="18"/>
                <w:szCs w:val="18"/>
              </w:rPr>
            </w:pPr>
          </w:p>
        </w:tc>
        <w:tc>
          <w:tcPr>
            <w:tcW w:w="408" w:type="pct"/>
            <w:shd w:val="clear" w:color="000000" w:fill="BFBFBF"/>
            <w:vAlign w:val="center"/>
          </w:tcPr>
          <w:p w14:paraId="3E827005" w14:textId="77777777" w:rsidR="003A33F5" w:rsidRPr="00A2545F" w:rsidRDefault="003A33F5" w:rsidP="002D3354">
            <w:pPr>
              <w:snapToGrid w:val="0"/>
              <w:rPr>
                <w:rFonts w:ascii="Arial" w:eastAsia="MS PGothic" w:hAnsi="Arial" w:cs="Arial"/>
                <w:sz w:val="18"/>
                <w:szCs w:val="18"/>
              </w:rPr>
            </w:pPr>
          </w:p>
        </w:tc>
        <w:tc>
          <w:tcPr>
            <w:tcW w:w="181" w:type="pct"/>
            <w:shd w:val="clear" w:color="auto" w:fill="auto"/>
            <w:vAlign w:val="center"/>
          </w:tcPr>
          <w:p w14:paraId="2D105439" w14:textId="77777777" w:rsidR="003A33F5" w:rsidRPr="00A2545F" w:rsidRDefault="003A33F5" w:rsidP="002D3354">
            <w:pPr>
              <w:snapToGrid w:val="0"/>
              <w:rPr>
                <w:rFonts w:ascii="MS PGothic" w:eastAsia="MS PGothic" w:hAnsi="MS PGothic" w:cs="MS PGothic"/>
                <w:sz w:val="18"/>
                <w:szCs w:val="18"/>
              </w:rPr>
            </w:pPr>
          </w:p>
        </w:tc>
      </w:tr>
      <w:tr w:rsidR="003A33F5" w:rsidRPr="00A2545F" w14:paraId="003AC803" w14:textId="77777777" w:rsidTr="00991C49">
        <w:trPr>
          <w:trHeight w:val="1020"/>
        </w:trPr>
        <w:tc>
          <w:tcPr>
            <w:tcW w:w="323" w:type="pct"/>
            <w:shd w:val="clear" w:color="auto" w:fill="auto"/>
          </w:tcPr>
          <w:p w14:paraId="371FBC5D" w14:textId="77777777" w:rsidR="003A33F5" w:rsidRPr="00A2545F" w:rsidRDefault="003A33F5" w:rsidP="002D3354">
            <w:pPr>
              <w:snapToGrid w:val="0"/>
              <w:rPr>
                <w:rFonts w:ascii="Arial" w:eastAsia="MS PGothic" w:hAnsi="Arial" w:cs="Arial"/>
                <w:sz w:val="18"/>
                <w:szCs w:val="18"/>
              </w:rPr>
            </w:pPr>
          </w:p>
        </w:tc>
        <w:tc>
          <w:tcPr>
            <w:tcW w:w="144" w:type="pct"/>
            <w:shd w:val="clear" w:color="auto" w:fill="auto"/>
          </w:tcPr>
          <w:p w14:paraId="578A1878" w14:textId="77777777" w:rsidR="003A33F5" w:rsidRPr="00A2545F" w:rsidRDefault="003A33F5" w:rsidP="002D3354">
            <w:pPr>
              <w:snapToGrid w:val="0"/>
              <w:rPr>
                <w:rFonts w:ascii="Arial" w:eastAsia="MS PGothic" w:hAnsi="Arial" w:cs="Arial"/>
                <w:sz w:val="18"/>
                <w:szCs w:val="18"/>
              </w:rPr>
            </w:pPr>
            <w:r w:rsidRPr="00A2545F">
              <w:rPr>
                <w:rFonts w:ascii="Arial" w:eastAsia="MS PGothic" w:hAnsi="Arial" w:cs="Arial"/>
                <w:sz w:val="18"/>
                <w:szCs w:val="18"/>
              </w:rPr>
              <w:t>6-22</w:t>
            </w:r>
          </w:p>
        </w:tc>
        <w:tc>
          <w:tcPr>
            <w:tcW w:w="622" w:type="pct"/>
            <w:shd w:val="clear" w:color="auto" w:fill="auto"/>
            <w:vAlign w:val="center"/>
          </w:tcPr>
          <w:p w14:paraId="67D9A7E1" w14:textId="77777777" w:rsidR="003A33F5" w:rsidRPr="00EB58BB" w:rsidRDefault="003A33F5" w:rsidP="002D3354">
            <w:pPr>
              <w:snapToGrid w:val="0"/>
              <w:rPr>
                <w:rFonts w:ascii="Arial" w:eastAsia="MS PGothic" w:hAnsi="Arial" w:cs="Arial"/>
                <w:sz w:val="18"/>
                <w:szCs w:val="18"/>
                <w:highlight w:val="yellow"/>
              </w:rPr>
            </w:pPr>
            <w:r w:rsidRPr="00EB58BB">
              <w:rPr>
                <w:rFonts w:ascii="Arial" w:hAnsi="Arial" w:cs="Arial"/>
                <w:highlight w:val="yellow"/>
              </w:rPr>
              <w:t>[UL search space sharing for CA]</w:t>
            </w:r>
          </w:p>
        </w:tc>
        <w:tc>
          <w:tcPr>
            <w:tcW w:w="642" w:type="pct"/>
            <w:shd w:val="clear" w:color="auto" w:fill="auto"/>
            <w:vAlign w:val="center"/>
          </w:tcPr>
          <w:p w14:paraId="240A5F59" w14:textId="77777777" w:rsidR="003A33F5" w:rsidRPr="00A2545F" w:rsidRDefault="003A33F5" w:rsidP="002D3354">
            <w:pPr>
              <w:snapToGrid w:val="0"/>
              <w:rPr>
                <w:rFonts w:ascii="Arial" w:eastAsia="MS PGothic" w:hAnsi="Arial" w:cs="Arial"/>
                <w:sz w:val="18"/>
                <w:szCs w:val="18"/>
              </w:rPr>
            </w:pPr>
          </w:p>
        </w:tc>
        <w:tc>
          <w:tcPr>
            <w:tcW w:w="213" w:type="pct"/>
            <w:shd w:val="clear" w:color="auto" w:fill="auto"/>
          </w:tcPr>
          <w:p w14:paraId="3CF88F6E" w14:textId="77777777" w:rsidR="003A33F5" w:rsidRPr="00A2545F" w:rsidRDefault="003A33F5" w:rsidP="002D3354">
            <w:pPr>
              <w:snapToGrid w:val="0"/>
              <w:rPr>
                <w:rFonts w:ascii="Arial" w:eastAsia="MS PGothic" w:hAnsi="Arial" w:cs="Arial"/>
                <w:sz w:val="18"/>
                <w:szCs w:val="18"/>
              </w:rPr>
            </w:pPr>
          </w:p>
        </w:tc>
        <w:tc>
          <w:tcPr>
            <w:tcW w:w="195" w:type="pct"/>
            <w:shd w:val="clear" w:color="auto" w:fill="auto"/>
            <w:vAlign w:val="center"/>
          </w:tcPr>
          <w:p w14:paraId="26A34E59" w14:textId="77777777" w:rsidR="003A33F5" w:rsidRPr="00A2545F" w:rsidRDefault="003A33F5" w:rsidP="002D3354">
            <w:pPr>
              <w:snapToGrid w:val="0"/>
              <w:rPr>
                <w:rFonts w:ascii="Arial" w:eastAsia="MS PGothic" w:hAnsi="Arial" w:cs="Arial"/>
                <w:sz w:val="18"/>
                <w:szCs w:val="18"/>
              </w:rPr>
            </w:pPr>
          </w:p>
        </w:tc>
        <w:tc>
          <w:tcPr>
            <w:tcW w:w="671" w:type="pct"/>
            <w:shd w:val="clear" w:color="auto" w:fill="auto"/>
            <w:vAlign w:val="center"/>
          </w:tcPr>
          <w:p w14:paraId="62016893" w14:textId="77777777" w:rsidR="003A33F5" w:rsidRPr="00A2545F" w:rsidRDefault="003A33F5" w:rsidP="002D3354">
            <w:pPr>
              <w:snapToGrid w:val="0"/>
              <w:rPr>
                <w:rFonts w:ascii="Arial" w:eastAsia="MS PGothic" w:hAnsi="Arial" w:cs="Arial"/>
                <w:sz w:val="18"/>
                <w:szCs w:val="18"/>
              </w:rPr>
            </w:pPr>
          </w:p>
        </w:tc>
        <w:tc>
          <w:tcPr>
            <w:tcW w:w="208" w:type="pct"/>
            <w:shd w:val="clear" w:color="auto" w:fill="auto"/>
            <w:vAlign w:val="center"/>
          </w:tcPr>
          <w:p w14:paraId="6B15AABD" w14:textId="77777777" w:rsidR="003A33F5" w:rsidRPr="00A2545F" w:rsidRDefault="003A33F5" w:rsidP="002D3354">
            <w:pPr>
              <w:snapToGrid w:val="0"/>
              <w:rPr>
                <w:rFonts w:ascii="Arial" w:eastAsia="MS PGothic" w:hAnsi="Arial" w:cs="Arial"/>
                <w:sz w:val="18"/>
                <w:szCs w:val="18"/>
              </w:rPr>
            </w:pPr>
          </w:p>
        </w:tc>
        <w:tc>
          <w:tcPr>
            <w:tcW w:w="275" w:type="pct"/>
            <w:shd w:val="clear" w:color="auto" w:fill="auto"/>
            <w:vAlign w:val="center"/>
          </w:tcPr>
          <w:p w14:paraId="3943FE9C" w14:textId="77777777" w:rsidR="003A33F5" w:rsidRPr="00A2545F" w:rsidRDefault="003A33F5" w:rsidP="002D3354">
            <w:pPr>
              <w:snapToGrid w:val="0"/>
              <w:rPr>
                <w:rFonts w:ascii="Arial" w:eastAsia="MS PGothic" w:hAnsi="Arial" w:cs="Arial"/>
                <w:sz w:val="18"/>
                <w:szCs w:val="18"/>
              </w:rPr>
            </w:pPr>
          </w:p>
        </w:tc>
        <w:tc>
          <w:tcPr>
            <w:tcW w:w="201" w:type="pct"/>
            <w:shd w:val="clear" w:color="auto" w:fill="auto"/>
          </w:tcPr>
          <w:p w14:paraId="008B7A5F" w14:textId="77777777" w:rsidR="003A33F5" w:rsidRPr="00A2545F" w:rsidRDefault="003A33F5" w:rsidP="002D3354">
            <w:pPr>
              <w:snapToGrid w:val="0"/>
              <w:rPr>
                <w:rFonts w:ascii="맑은 고딕" w:hAnsi="맑은 고딕" w:cs="MS PGothic"/>
                <w:sz w:val="18"/>
                <w:szCs w:val="18"/>
              </w:rPr>
            </w:pPr>
          </w:p>
        </w:tc>
        <w:tc>
          <w:tcPr>
            <w:tcW w:w="188" w:type="pct"/>
            <w:shd w:val="clear" w:color="auto" w:fill="auto"/>
            <w:vAlign w:val="center"/>
          </w:tcPr>
          <w:p w14:paraId="01E23DDF" w14:textId="77777777" w:rsidR="003A33F5" w:rsidRPr="00A2545F" w:rsidRDefault="003A33F5" w:rsidP="002D3354">
            <w:pPr>
              <w:snapToGrid w:val="0"/>
              <w:rPr>
                <w:rFonts w:ascii="맑은 고딕" w:hAnsi="맑은 고딕" w:cs="MS PGothic"/>
                <w:sz w:val="18"/>
                <w:szCs w:val="18"/>
              </w:rPr>
            </w:pPr>
          </w:p>
        </w:tc>
        <w:tc>
          <w:tcPr>
            <w:tcW w:w="463" w:type="pct"/>
            <w:shd w:val="clear" w:color="auto" w:fill="auto"/>
            <w:vAlign w:val="center"/>
          </w:tcPr>
          <w:p w14:paraId="5F6C3FB2" w14:textId="77777777" w:rsidR="003A33F5" w:rsidRPr="00A2545F" w:rsidRDefault="003A33F5" w:rsidP="002D3354">
            <w:pPr>
              <w:snapToGrid w:val="0"/>
              <w:rPr>
                <w:rFonts w:ascii="Arial" w:eastAsia="MS PGothic" w:hAnsi="Arial" w:cs="Arial"/>
                <w:sz w:val="18"/>
                <w:szCs w:val="18"/>
              </w:rPr>
            </w:pPr>
          </w:p>
        </w:tc>
        <w:tc>
          <w:tcPr>
            <w:tcW w:w="266" w:type="pct"/>
            <w:shd w:val="clear" w:color="auto" w:fill="auto"/>
            <w:vAlign w:val="center"/>
          </w:tcPr>
          <w:p w14:paraId="56D47108" w14:textId="77777777" w:rsidR="003A33F5" w:rsidRPr="00A2545F" w:rsidRDefault="003A33F5" w:rsidP="002D3354">
            <w:pPr>
              <w:snapToGrid w:val="0"/>
              <w:rPr>
                <w:rFonts w:ascii="Arial" w:eastAsia="MS PGothic" w:hAnsi="Arial" w:cs="Arial"/>
                <w:sz w:val="18"/>
                <w:szCs w:val="18"/>
              </w:rPr>
            </w:pPr>
          </w:p>
        </w:tc>
        <w:tc>
          <w:tcPr>
            <w:tcW w:w="408" w:type="pct"/>
            <w:shd w:val="clear" w:color="000000" w:fill="BFBFBF"/>
            <w:vAlign w:val="center"/>
          </w:tcPr>
          <w:p w14:paraId="2F011793" w14:textId="77777777" w:rsidR="003A33F5" w:rsidRPr="00A2545F" w:rsidRDefault="003A33F5" w:rsidP="002D3354">
            <w:pPr>
              <w:snapToGrid w:val="0"/>
              <w:rPr>
                <w:rFonts w:ascii="Arial" w:eastAsia="MS PGothic" w:hAnsi="Arial" w:cs="Arial"/>
                <w:sz w:val="18"/>
                <w:szCs w:val="18"/>
              </w:rPr>
            </w:pPr>
          </w:p>
        </w:tc>
        <w:tc>
          <w:tcPr>
            <w:tcW w:w="181" w:type="pct"/>
            <w:shd w:val="clear" w:color="auto" w:fill="auto"/>
            <w:vAlign w:val="center"/>
          </w:tcPr>
          <w:p w14:paraId="57F229CF" w14:textId="77777777" w:rsidR="003A33F5" w:rsidRPr="00A2545F" w:rsidRDefault="003A33F5" w:rsidP="002D3354">
            <w:pPr>
              <w:snapToGrid w:val="0"/>
              <w:rPr>
                <w:rFonts w:ascii="MS PGothic" w:eastAsia="MS PGothic" w:hAnsi="MS PGothic" w:cs="MS PGothic"/>
                <w:sz w:val="18"/>
                <w:szCs w:val="18"/>
              </w:rPr>
            </w:pPr>
          </w:p>
        </w:tc>
      </w:tr>
    </w:tbl>
    <w:p w14:paraId="78969929" w14:textId="77777777" w:rsidR="00D62A28" w:rsidRDefault="00D62A28" w:rsidP="00A46AC9">
      <w:pPr>
        <w:spacing w:before="120"/>
        <w:jc w:val="both"/>
        <w:rPr>
          <w:lang w:eastAsia="ko-KR"/>
        </w:rPr>
      </w:pPr>
    </w:p>
    <w:p w14:paraId="33A106FC" w14:textId="77777777" w:rsidR="00266251" w:rsidRDefault="00266251" w:rsidP="00266251">
      <w:pPr>
        <w:spacing w:before="120"/>
        <w:jc w:val="both"/>
        <w:rPr>
          <w:b/>
          <w:lang w:val="en-US" w:eastAsia="ko-KR"/>
        </w:rPr>
      </w:pPr>
      <w:r w:rsidRPr="003A33F5">
        <w:rPr>
          <w:rFonts w:hint="eastAsia"/>
          <w:b/>
          <w:lang w:val="en-US" w:eastAsia="ko-KR"/>
        </w:rPr>
        <w:t xml:space="preserve">Proposal: </w:t>
      </w:r>
      <w:r>
        <w:rPr>
          <w:rFonts w:hint="eastAsia"/>
          <w:b/>
          <w:lang w:val="en-US" w:eastAsia="ko-KR"/>
        </w:rPr>
        <w:t>F</w:t>
      </w:r>
      <w:r w:rsidRPr="003A33F5">
        <w:rPr>
          <w:rFonts w:hint="eastAsia"/>
          <w:b/>
          <w:lang w:val="en-US" w:eastAsia="ko-KR"/>
        </w:rPr>
        <w:t xml:space="preserve">eature group </w:t>
      </w:r>
      <w:r>
        <w:rPr>
          <w:rFonts w:hint="eastAsia"/>
          <w:b/>
          <w:lang w:val="en-US" w:eastAsia="ko-KR"/>
        </w:rPr>
        <w:t>6-4 corresponds to Type 4 layer-1 feature.</w:t>
      </w:r>
    </w:p>
    <w:p w14:paraId="4395B20F" w14:textId="533C9158" w:rsidR="00266251" w:rsidRDefault="00266251" w:rsidP="00266251">
      <w:pPr>
        <w:spacing w:before="120"/>
        <w:jc w:val="both"/>
        <w:rPr>
          <w:b/>
          <w:lang w:val="en-US" w:eastAsia="ko-KR"/>
        </w:rPr>
      </w:pPr>
      <w:r>
        <w:rPr>
          <w:b/>
          <w:lang w:val="en-US" w:eastAsia="ko-KR"/>
        </w:rPr>
        <w:t>Proposal: Feature group 6-14 is basic UE features for</w:t>
      </w:r>
      <w:r w:rsidRPr="00A24601">
        <w:t xml:space="preserve"> </w:t>
      </w:r>
      <w:r w:rsidRPr="00A24601">
        <w:rPr>
          <w:b/>
          <w:lang w:val="en-US" w:eastAsia="ko-KR"/>
        </w:rPr>
        <w:t>LTE-NR DC</w:t>
      </w:r>
      <w:r>
        <w:rPr>
          <w:b/>
          <w:lang w:val="en-US" w:eastAsia="ko-KR"/>
        </w:rPr>
        <w:t xml:space="preserve"> because UE need</w:t>
      </w:r>
      <w:r w:rsidR="0035300C">
        <w:rPr>
          <w:b/>
          <w:lang w:val="en-US" w:eastAsia="ko-KR"/>
        </w:rPr>
        <w:t>s</w:t>
      </w:r>
      <w:r>
        <w:rPr>
          <w:b/>
          <w:lang w:val="en-US" w:eastAsia="ko-KR"/>
        </w:rPr>
        <w:t xml:space="preserve"> to access LTE carrier </w:t>
      </w:r>
      <w:r w:rsidR="00273C48">
        <w:rPr>
          <w:b/>
          <w:lang w:val="en-US" w:eastAsia="ko-KR"/>
        </w:rPr>
        <w:t xml:space="preserve">at first </w:t>
      </w:r>
      <w:r>
        <w:rPr>
          <w:b/>
          <w:lang w:val="en-US" w:eastAsia="ko-KR"/>
        </w:rPr>
        <w:t>and should be able to feedback HARQ-ACK based on LTE FDD HARQ timing before configur</w:t>
      </w:r>
      <w:r w:rsidR="00273C48">
        <w:rPr>
          <w:b/>
          <w:lang w:val="en-US" w:eastAsia="ko-KR"/>
        </w:rPr>
        <w:t>ed</w:t>
      </w:r>
      <w:r>
        <w:rPr>
          <w:b/>
          <w:lang w:val="en-US" w:eastAsia="ko-KR"/>
        </w:rPr>
        <w:t xml:space="preserve"> with EN-DC</w:t>
      </w:r>
      <w:r w:rsidR="00585B3D">
        <w:rPr>
          <w:b/>
          <w:lang w:val="en-US" w:eastAsia="ko-KR"/>
        </w:rPr>
        <w:t>.</w:t>
      </w:r>
      <w:r w:rsidR="00273C48">
        <w:rPr>
          <w:b/>
          <w:lang w:val="en-US" w:eastAsia="ko-KR"/>
        </w:rPr>
        <w:t xml:space="preserve"> </w:t>
      </w:r>
    </w:p>
    <w:p w14:paraId="1DE7A9A1" w14:textId="5FEF3490" w:rsidR="006F1164" w:rsidRDefault="006F1164" w:rsidP="00266251">
      <w:pPr>
        <w:spacing w:before="120"/>
        <w:jc w:val="both"/>
        <w:rPr>
          <w:b/>
          <w:lang w:val="en-US" w:eastAsia="ko-KR"/>
        </w:rPr>
      </w:pPr>
      <w:r>
        <w:rPr>
          <w:rFonts w:hint="eastAsia"/>
          <w:b/>
          <w:lang w:val="en-US" w:eastAsia="ko-KR"/>
        </w:rPr>
        <w:t xml:space="preserve">Proposal: </w:t>
      </w:r>
      <w:r>
        <w:rPr>
          <w:b/>
          <w:lang w:val="en-US" w:eastAsia="ko-KR"/>
        </w:rPr>
        <w:t>For feature group 6-21 and 6-22, remove square bracket and de-highlight.</w:t>
      </w:r>
      <w:r w:rsidR="00776BB1">
        <w:rPr>
          <w:b/>
          <w:lang w:val="en-US" w:eastAsia="ko-KR"/>
        </w:rPr>
        <w:t xml:space="preserve"> Add feature group </w:t>
      </w:r>
      <w:r w:rsidR="00776BB1" w:rsidRPr="00776BB1">
        <w:rPr>
          <w:b/>
          <w:lang w:val="en-US" w:eastAsia="ko-KR"/>
        </w:rPr>
        <w:t>6-10</w:t>
      </w:r>
      <w:r w:rsidR="00776BB1">
        <w:rPr>
          <w:b/>
          <w:lang w:val="en-US" w:eastAsia="ko-KR"/>
        </w:rPr>
        <w:t xml:space="preserve"> (c</w:t>
      </w:r>
      <w:r w:rsidR="00776BB1" w:rsidRPr="00776BB1">
        <w:rPr>
          <w:b/>
          <w:lang w:val="en-US" w:eastAsia="ko-KR"/>
        </w:rPr>
        <w:t>ross carrier scheduling</w:t>
      </w:r>
      <w:r w:rsidR="00776BB1">
        <w:rPr>
          <w:b/>
          <w:lang w:val="en-US" w:eastAsia="ko-KR"/>
        </w:rPr>
        <w:t>) as prerequisite</w:t>
      </w:r>
      <w:r w:rsidR="00D634A7">
        <w:rPr>
          <w:b/>
          <w:lang w:val="en-US" w:eastAsia="ko-KR"/>
        </w:rPr>
        <w:t xml:space="preserve"> and add ‘optional’ in ‘</w:t>
      </w:r>
      <w:r w:rsidR="00D634A7" w:rsidRPr="00D634A7">
        <w:rPr>
          <w:b/>
          <w:lang w:val="en-US" w:eastAsia="ko-KR"/>
        </w:rPr>
        <w:t>RAN WG recommendation</w:t>
      </w:r>
      <w:r w:rsidR="00D634A7">
        <w:rPr>
          <w:b/>
          <w:lang w:val="en-US" w:eastAsia="ko-KR"/>
        </w:rPr>
        <w:t>’.</w:t>
      </w:r>
    </w:p>
    <w:p w14:paraId="1767DC59" w14:textId="6DBD35E4" w:rsidR="006F1164" w:rsidRPr="00776BB1" w:rsidRDefault="006F1164" w:rsidP="00266251">
      <w:pPr>
        <w:spacing w:before="120"/>
        <w:jc w:val="both"/>
        <w:rPr>
          <w:lang w:val="en-US" w:eastAsia="ko-KR"/>
        </w:rPr>
      </w:pPr>
      <w:r w:rsidRPr="00776BB1">
        <w:rPr>
          <w:lang w:val="en-US" w:eastAsia="ko-KR"/>
        </w:rPr>
        <w:t xml:space="preserve">Note: </w:t>
      </w:r>
      <w:r w:rsidR="00776BB1" w:rsidRPr="00776BB1">
        <w:rPr>
          <w:lang w:val="en-US" w:eastAsia="ko-KR"/>
        </w:rPr>
        <w:t>the corresponding agreement is as follow:</w:t>
      </w:r>
    </w:p>
    <w:p w14:paraId="097EA28B" w14:textId="1F86C741" w:rsidR="006F1164" w:rsidRPr="00B1357E" w:rsidRDefault="006F1164" w:rsidP="006F1164">
      <w:r w:rsidRPr="00B1357E">
        <w:rPr>
          <w:highlight w:val="green"/>
        </w:rPr>
        <w:t>Agreement</w:t>
      </w:r>
      <w:r w:rsidR="00776BB1">
        <w:t xml:space="preserve"> </w:t>
      </w:r>
      <w:r w:rsidR="00776BB1" w:rsidRPr="00776BB1">
        <w:t>(</w:t>
      </w:r>
      <w:r w:rsidR="00776BB1" w:rsidRPr="00776BB1">
        <w:rPr>
          <w:lang w:val="en-US" w:eastAsia="ko-KR"/>
        </w:rPr>
        <w:t>RAN1#91)</w:t>
      </w:r>
      <w:r w:rsidRPr="00776BB1">
        <w:t>:</w:t>
      </w:r>
    </w:p>
    <w:p w14:paraId="5A2E609F" w14:textId="77777777" w:rsidR="006F1164" w:rsidRPr="00B1357E" w:rsidRDefault="006F1164" w:rsidP="006F1164">
      <w:pPr>
        <w:numPr>
          <w:ilvl w:val="0"/>
          <w:numId w:val="12"/>
        </w:numPr>
        <w:spacing w:after="0"/>
      </w:pPr>
      <w:r w:rsidRPr="00B1357E">
        <w:rPr>
          <w:lang w:val="en-US"/>
        </w:rPr>
        <w:lastRenderedPageBreak/>
        <w:t>For cross-carrier scheduling, NR support UESS sharing in case of same DCI size for DCIs of different carriers on the same scheduling carrier, as an optional feature (additional UE capability for UEs that are capable of cross-carrier scheduling)</w:t>
      </w:r>
    </w:p>
    <w:p w14:paraId="44A55C1F" w14:textId="28C89FA3" w:rsidR="001E08C7" w:rsidRPr="00266251" w:rsidRDefault="001E08C7" w:rsidP="00A46AC9">
      <w:pPr>
        <w:spacing w:before="120"/>
        <w:jc w:val="both"/>
        <w:rPr>
          <w:lang w:eastAsia="ko-KR"/>
        </w:rPr>
      </w:pPr>
    </w:p>
    <w:p w14:paraId="71058FC7" w14:textId="5EA87FBB" w:rsidR="00A46AC9" w:rsidRDefault="00A46AC9" w:rsidP="00A46AC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A46AC9">
        <w:t>UL TPC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702"/>
        <w:gridCol w:w="2268"/>
        <w:gridCol w:w="3198"/>
        <w:gridCol w:w="1145"/>
        <w:gridCol w:w="944"/>
        <w:gridCol w:w="2062"/>
        <w:gridCol w:w="1234"/>
        <w:gridCol w:w="1261"/>
        <w:gridCol w:w="1261"/>
        <w:gridCol w:w="1033"/>
        <w:gridCol w:w="1427"/>
        <w:gridCol w:w="1172"/>
        <w:gridCol w:w="2017"/>
        <w:gridCol w:w="1002"/>
      </w:tblGrid>
      <w:tr w:rsidR="002D3354" w:rsidRPr="00A2545F" w14:paraId="698CB031" w14:textId="77777777" w:rsidTr="002D3354">
        <w:trPr>
          <w:trHeight w:val="2565"/>
        </w:trPr>
        <w:tc>
          <w:tcPr>
            <w:tcW w:w="366" w:type="pct"/>
            <w:shd w:val="clear" w:color="auto" w:fill="auto"/>
            <w:hideMark/>
          </w:tcPr>
          <w:p w14:paraId="00FD2DAA" w14:textId="77777777" w:rsidR="002D3354" w:rsidRPr="00A2545F" w:rsidRDefault="002D3354" w:rsidP="002D3354">
            <w:pPr>
              <w:snapToGrid w:val="0"/>
              <w:rPr>
                <w:rFonts w:ascii="Arial" w:eastAsia="MS PGothic" w:hAnsi="Arial" w:cs="Arial"/>
                <w:sz w:val="18"/>
                <w:szCs w:val="18"/>
              </w:rPr>
            </w:pPr>
          </w:p>
        </w:tc>
        <w:tc>
          <w:tcPr>
            <w:tcW w:w="157" w:type="pct"/>
            <w:shd w:val="clear" w:color="auto" w:fill="auto"/>
            <w:vAlign w:val="center"/>
            <w:hideMark/>
          </w:tcPr>
          <w:p w14:paraId="0BCD8CAE" w14:textId="77777777" w:rsidR="002D3354" w:rsidRPr="00A2545F" w:rsidRDefault="002D3354" w:rsidP="002D3354">
            <w:pPr>
              <w:snapToGrid w:val="0"/>
              <w:rPr>
                <w:rFonts w:ascii="Arial" w:eastAsia="MS PGothic" w:hAnsi="Arial" w:cs="Arial"/>
                <w:sz w:val="18"/>
                <w:szCs w:val="18"/>
              </w:rPr>
            </w:pPr>
            <w:r w:rsidRPr="00A2545F">
              <w:rPr>
                <w:rFonts w:ascii="Arial" w:eastAsia="MS PGothic" w:hAnsi="Arial" w:cs="Arial"/>
                <w:sz w:val="18"/>
                <w:szCs w:val="18"/>
              </w:rPr>
              <w:t>8-2</w:t>
            </w:r>
          </w:p>
        </w:tc>
        <w:tc>
          <w:tcPr>
            <w:tcW w:w="507" w:type="pct"/>
            <w:shd w:val="clear" w:color="auto" w:fill="auto"/>
            <w:vAlign w:val="center"/>
            <w:hideMark/>
          </w:tcPr>
          <w:p w14:paraId="679AB259" w14:textId="77777777" w:rsidR="002D3354" w:rsidRPr="00A2545F" w:rsidRDefault="002D3354" w:rsidP="002D3354">
            <w:pPr>
              <w:snapToGrid w:val="0"/>
              <w:rPr>
                <w:rFonts w:ascii="Arial" w:eastAsia="MS PGothic" w:hAnsi="Arial" w:cs="Arial"/>
                <w:sz w:val="18"/>
                <w:szCs w:val="18"/>
              </w:rPr>
            </w:pPr>
            <w:r w:rsidRPr="00A2545F">
              <w:rPr>
                <w:rFonts w:ascii="Arial" w:eastAsia="MS PGothic" w:hAnsi="Arial" w:cs="Arial"/>
                <w:sz w:val="18"/>
                <w:szCs w:val="18"/>
              </w:rPr>
              <w:t>Basic power control operation</w:t>
            </w:r>
          </w:p>
        </w:tc>
        <w:tc>
          <w:tcPr>
            <w:tcW w:w="715" w:type="pct"/>
            <w:shd w:val="clear" w:color="auto" w:fill="auto"/>
            <w:vAlign w:val="center"/>
            <w:hideMark/>
          </w:tcPr>
          <w:p w14:paraId="34B8DC15" w14:textId="77777777" w:rsidR="002D3354" w:rsidRPr="00A2545F" w:rsidRDefault="002D3354" w:rsidP="002D3354">
            <w:pPr>
              <w:snapToGrid w:val="0"/>
              <w:rPr>
                <w:rFonts w:ascii="Arial" w:eastAsia="MS PGothic" w:hAnsi="Arial" w:cs="Arial"/>
                <w:sz w:val="18"/>
                <w:szCs w:val="18"/>
              </w:rPr>
            </w:pPr>
            <w:r w:rsidRPr="00A2545F">
              <w:rPr>
                <w:rFonts w:ascii="Arial" w:eastAsia="MS PGothic" w:hAnsi="Arial" w:cs="Arial"/>
                <w:sz w:val="18"/>
                <w:szCs w:val="18"/>
              </w:rPr>
              <w:t>1) Accumulated power control mode for closed loop</w:t>
            </w:r>
            <w:r w:rsidRPr="00A2545F">
              <w:rPr>
                <w:rFonts w:ascii="Arial" w:eastAsia="MS PGothic" w:hAnsi="Arial" w:cs="Arial"/>
                <w:sz w:val="18"/>
                <w:szCs w:val="18"/>
              </w:rPr>
              <w:br/>
              <w:t>2) 1 TPC command loop for PUSCH, PUCCH respectively</w:t>
            </w:r>
            <w:r w:rsidRPr="00A2545F">
              <w:rPr>
                <w:rFonts w:ascii="Arial" w:eastAsia="MS PGothic" w:hAnsi="Arial" w:cs="Arial"/>
                <w:sz w:val="18"/>
                <w:szCs w:val="18"/>
              </w:rPr>
              <w:br/>
              <w:t xml:space="preserve">3) One or multiple DL RS configured for </w:t>
            </w:r>
            <w:proofErr w:type="spellStart"/>
            <w:r w:rsidRPr="00A2545F">
              <w:rPr>
                <w:rFonts w:ascii="Arial" w:eastAsia="MS PGothic" w:hAnsi="Arial" w:cs="Arial"/>
                <w:sz w:val="18"/>
                <w:szCs w:val="18"/>
              </w:rPr>
              <w:t>pathloss</w:t>
            </w:r>
            <w:proofErr w:type="spellEnd"/>
            <w:r w:rsidRPr="00A2545F">
              <w:rPr>
                <w:rFonts w:ascii="Arial" w:eastAsia="MS PGothic" w:hAnsi="Arial" w:cs="Arial"/>
                <w:sz w:val="18"/>
                <w:szCs w:val="18"/>
              </w:rPr>
              <w:t xml:space="preserve"> estimation</w:t>
            </w:r>
            <w:r w:rsidRPr="00A2545F">
              <w:rPr>
                <w:rFonts w:ascii="Arial" w:eastAsia="MS PGothic" w:hAnsi="Arial" w:cs="Arial"/>
                <w:sz w:val="18"/>
                <w:szCs w:val="18"/>
              </w:rPr>
              <w:br/>
              <w:t>4) One or multiple p0-alpha  values configured for open loop PC</w:t>
            </w:r>
            <w:r w:rsidRPr="00A2545F">
              <w:rPr>
                <w:rFonts w:ascii="Arial" w:eastAsia="MS PGothic" w:hAnsi="Arial" w:cs="Arial"/>
                <w:sz w:val="18"/>
                <w:szCs w:val="18"/>
              </w:rPr>
              <w:br/>
              <w:t xml:space="preserve">5) PUSCH power control </w:t>
            </w:r>
          </w:p>
          <w:p w14:paraId="32DFE866" w14:textId="77777777" w:rsidR="002D3354" w:rsidRPr="00A2545F" w:rsidRDefault="002D3354" w:rsidP="002D3354">
            <w:pPr>
              <w:snapToGrid w:val="0"/>
              <w:rPr>
                <w:rFonts w:ascii="Arial" w:eastAsia="MS PGothic" w:hAnsi="Arial" w:cs="Arial"/>
                <w:sz w:val="18"/>
                <w:szCs w:val="18"/>
              </w:rPr>
            </w:pPr>
            <w:r w:rsidRPr="00A2545F">
              <w:rPr>
                <w:rFonts w:ascii="Arial" w:eastAsia="MS PGothic" w:hAnsi="Arial" w:cs="Arial"/>
                <w:sz w:val="18"/>
                <w:szCs w:val="18"/>
              </w:rPr>
              <w:t xml:space="preserve">6) PUCCH power control </w:t>
            </w:r>
          </w:p>
          <w:p w14:paraId="52E35191" w14:textId="77777777" w:rsidR="002D3354" w:rsidRPr="00A2545F" w:rsidRDefault="002D3354" w:rsidP="002D3354">
            <w:pPr>
              <w:snapToGrid w:val="0"/>
              <w:rPr>
                <w:rFonts w:ascii="Arial" w:eastAsia="MS PGothic" w:hAnsi="Arial" w:cs="Arial"/>
                <w:sz w:val="18"/>
                <w:szCs w:val="18"/>
              </w:rPr>
            </w:pPr>
            <w:r w:rsidRPr="00A2545F">
              <w:rPr>
                <w:rFonts w:ascii="Arial" w:eastAsia="MS PGothic" w:hAnsi="Arial" w:cs="Arial"/>
                <w:sz w:val="18"/>
                <w:szCs w:val="18"/>
              </w:rPr>
              <w:t>7) PRACH power control</w:t>
            </w:r>
          </w:p>
          <w:p w14:paraId="75BD1093" w14:textId="77777777" w:rsidR="002D3354" w:rsidRPr="00A2545F" w:rsidRDefault="002D3354" w:rsidP="002D3354">
            <w:pPr>
              <w:snapToGrid w:val="0"/>
              <w:rPr>
                <w:rFonts w:ascii="Arial" w:eastAsia="MS PGothic" w:hAnsi="Arial" w:cs="Arial"/>
                <w:sz w:val="18"/>
                <w:szCs w:val="18"/>
              </w:rPr>
            </w:pPr>
            <w:r w:rsidRPr="00A2545F">
              <w:rPr>
                <w:rFonts w:ascii="Arial" w:eastAsia="MS PGothic" w:hAnsi="Arial" w:cs="Arial"/>
                <w:sz w:val="18"/>
                <w:szCs w:val="18"/>
              </w:rPr>
              <w:t xml:space="preserve">8) SRS power control </w:t>
            </w:r>
            <w:r w:rsidRPr="00A2545F">
              <w:rPr>
                <w:rFonts w:ascii="Arial" w:eastAsia="MS PGothic" w:hAnsi="Arial" w:cs="Arial"/>
                <w:sz w:val="18"/>
                <w:szCs w:val="18"/>
              </w:rPr>
              <w:br/>
            </w:r>
          </w:p>
          <w:p w14:paraId="7131BCA1" w14:textId="77777777" w:rsidR="002D3354" w:rsidRPr="00A2545F" w:rsidRDefault="002D3354" w:rsidP="002D3354">
            <w:pPr>
              <w:snapToGrid w:val="0"/>
              <w:rPr>
                <w:rFonts w:ascii="Arial" w:eastAsia="MS PGothic" w:hAnsi="Arial" w:cs="Arial"/>
                <w:sz w:val="18"/>
                <w:szCs w:val="18"/>
              </w:rPr>
            </w:pPr>
            <w:r w:rsidRPr="00A2545F">
              <w:rPr>
                <w:rFonts w:ascii="Arial" w:eastAsia="MS PGothic" w:hAnsi="Arial" w:cs="Arial"/>
                <w:sz w:val="18"/>
                <w:szCs w:val="18"/>
              </w:rPr>
              <w:t>10) PHR</w:t>
            </w:r>
          </w:p>
        </w:tc>
        <w:tc>
          <w:tcPr>
            <w:tcW w:w="256" w:type="pct"/>
            <w:shd w:val="clear" w:color="auto" w:fill="auto"/>
            <w:hideMark/>
          </w:tcPr>
          <w:p w14:paraId="1C1E559D" w14:textId="77777777" w:rsidR="002D3354" w:rsidRPr="00A2545F" w:rsidRDefault="002D3354" w:rsidP="002D3354">
            <w:pPr>
              <w:snapToGrid w:val="0"/>
              <w:rPr>
                <w:rFonts w:ascii="Arial" w:eastAsia="MS PGothic" w:hAnsi="Arial" w:cs="Arial"/>
                <w:sz w:val="18"/>
                <w:szCs w:val="18"/>
              </w:rPr>
            </w:pPr>
          </w:p>
        </w:tc>
        <w:tc>
          <w:tcPr>
            <w:tcW w:w="211" w:type="pct"/>
            <w:shd w:val="clear" w:color="auto" w:fill="auto"/>
            <w:vAlign w:val="center"/>
            <w:hideMark/>
          </w:tcPr>
          <w:p w14:paraId="52C73BE1" w14:textId="77777777" w:rsidR="002D3354" w:rsidRPr="00EB58BB" w:rsidRDefault="002D3354" w:rsidP="002D3354">
            <w:pPr>
              <w:snapToGrid w:val="0"/>
              <w:rPr>
                <w:rFonts w:ascii="Arial" w:eastAsia="MS PGothic" w:hAnsi="Arial" w:cs="Arial"/>
                <w:sz w:val="18"/>
                <w:szCs w:val="18"/>
              </w:rPr>
            </w:pPr>
            <w:r w:rsidRPr="00A2545F">
              <w:rPr>
                <w:rFonts w:ascii="Arial" w:eastAsia="MS PGothic" w:hAnsi="Arial" w:cs="Arial"/>
                <w:sz w:val="18"/>
                <w:szCs w:val="18"/>
              </w:rPr>
              <w:t>Yes</w:t>
            </w:r>
          </w:p>
        </w:tc>
        <w:tc>
          <w:tcPr>
            <w:tcW w:w="461" w:type="pct"/>
            <w:shd w:val="clear" w:color="auto" w:fill="auto"/>
            <w:vAlign w:val="center"/>
            <w:hideMark/>
          </w:tcPr>
          <w:p w14:paraId="40510A65" w14:textId="77777777" w:rsidR="002D3354" w:rsidRPr="00A2545F" w:rsidRDefault="002D3354" w:rsidP="002D3354">
            <w:pPr>
              <w:snapToGrid w:val="0"/>
              <w:rPr>
                <w:rFonts w:ascii="Arial" w:eastAsia="MS PGothic" w:hAnsi="Arial" w:cs="Arial"/>
                <w:sz w:val="18"/>
                <w:szCs w:val="18"/>
              </w:rPr>
            </w:pPr>
          </w:p>
        </w:tc>
        <w:tc>
          <w:tcPr>
            <w:tcW w:w="276" w:type="pct"/>
            <w:shd w:val="clear" w:color="auto" w:fill="auto"/>
            <w:vAlign w:val="center"/>
            <w:hideMark/>
          </w:tcPr>
          <w:p w14:paraId="00088E80" w14:textId="77777777" w:rsidR="002D3354" w:rsidRPr="00EB58BB" w:rsidRDefault="002D3354" w:rsidP="002D3354">
            <w:pPr>
              <w:snapToGrid w:val="0"/>
              <w:rPr>
                <w:rFonts w:ascii="Arial" w:eastAsia="MS PGothic" w:hAnsi="Arial" w:cs="Arial"/>
                <w:sz w:val="18"/>
                <w:szCs w:val="18"/>
              </w:rPr>
            </w:pPr>
            <w:r w:rsidRPr="00EB58BB">
              <w:rPr>
                <w:rFonts w:ascii="Arial" w:eastAsia="MS PGothic" w:hAnsi="Arial" w:cs="Arial"/>
                <w:sz w:val="18"/>
                <w:szCs w:val="18"/>
              </w:rPr>
              <w:t>Type 4</w:t>
            </w:r>
          </w:p>
        </w:tc>
        <w:tc>
          <w:tcPr>
            <w:tcW w:w="282" w:type="pct"/>
            <w:shd w:val="clear" w:color="auto" w:fill="auto"/>
            <w:vAlign w:val="center"/>
            <w:hideMark/>
          </w:tcPr>
          <w:p w14:paraId="634F74C1" w14:textId="77777777" w:rsidR="002D3354" w:rsidRPr="00A2545F" w:rsidRDefault="002D3354" w:rsidP="002D3354">
            <w:pPr>
              <w:snapToGrid w:val="0"/>
              <w:rPr>
                <w:rFonts w:ascii="Arial" w:eastAsia="MS PGothic" w:hAnsi="Arial" w:cs="Arial"/>
                <w:sz w:val="18"/>
                <w:szCs w:val="18"/>
              </w:rPr>
            </w:pPr>
            <w:r w:rsidRPr="00A2545F">
              <w:rPr>
                <w:rFonts w:ascii="Arial" w:eastAsia="MS PGothic" w:hAnsi="Arial" w:cs="Arial"/>
                <w:sz w:val="18"/>
                <w:szCs w:val="18"/>
              </w:rPr>
              <w:t>No need</w:t>
            </w:r>
          </w:p>
        </w:tc>
        <w:tc>
          <w:tcPr>
            <w:tcW w:w="282" w:type="pct"/>
            <w:shd w:val="clear" w:color="auto" w:fill="auto"/>
            <w:vAlign w:val="center"/>
          </w:tcPr>
          <w:p w14:paraId="7A3EE90D" w14:textId="77777777" w:rsidR="002D3354" w:rsidRPr="00EB58BB" w:rsidRDefault="002D3354" w:rsidP="002D3354">
            <w:pPr>
              <w:snapToGrid w:val="0"/>
              <w:jc w:val="center"/>
              <w:rPr>
                <w:rFonts w:ascii="맑은 고딕" w:hAnsi="맑은 고딕" w:cs="MS PGothic"/>
                <w:sz w:val="18"/>
                <w:szCs w:val="18"/>
              </w:rPr>
            </w:pPr>
            <w:r w:rsidRPr="00A2545F">
              <w:rPr>
                <w:rFonts w:ascii="맑은 고딕" w:hAnsi="맑은 고딕" w:cs="MS PGothic"/>
                <w:sz w:val="18"/>
                <w:szCs w:val="18"/>
              </w:rPr>
              <w:t>No need</w:t>
            </w:r>
          </w:p>
        </w:tc>
        <w:tc>
          <w:tcPr>
            <w:tcW w:w="231" w:type="pct"/>
            <w:shd w:val="clear" w:color="auto" w:fill="auto"/>
            <w:vAlign w:val="center"/>
            <w:hideMark/>
          </w:tcPr>
          <w:p w14:paraId="5A7F9680" w14:textId="77777777" w:rsidR="002D3354" w:rsidRPr="00A2545F" w:rsidRDefault="002D3354" w:rsidP="002D3354">
            <w:pPr>
              <w:snapToGrid w:val="0"/>
              <w:rPr>
                <w:rFonts w:ascii="맑은 고딕" w:hAnsi="맑은 고딕" w:cs="MS PGothic"/>
                <w:sz w:val="18"/>
                <w:szCs w:val="18"/>
              </w:rPr>
            </w:pPr>
          </w:p>
        </w:tc>
        <w:tc>
          <w:tcPr>
            <w:tcW w:w="319" w:type="pct"/>
            <w:shd w:val="clear" w:color="auto" w:fill="auto"/>
            <w:vAlign w:val="center"/>
            <w:hideMark/>
          </w:tcPr>
          <w:p w14:paraId="6BBD9339" w14:textId="77777777" w:rsidR="002D3354" w:rsidRPr="00A2545F" w:rsidRDefault="002D3354" w:rsidP="002D3354">
            <w:pPr>
              <w:snapToGrid w:val="0"/>
              <w:rPr>
                <w:rFonts w:ascii="맑은 고딕" w:hAnsi="맑은 고딕" w:cs="MS PGothic"/>
                <w:sz w:val="18"/>
                <w:szCs w:val="18"/>
              </w:rPr>
            </w:pPr>
          </w:p>
        </w:tc>
        <w:tc>
          <w:tcPr>
            <w:tcW w:w="262" w:type="pct"/>
            <w:shd w:val="clear" w:color="auto" w:fill="auto"/>
            <w:vAlign w:val="center"/>
            <w:hideMark/>
          </w:tcPr>
          <w:p w14:paraId="62C5F308" w14:textId="77777777" w:rsidR="002D3354" w:rsidRPr="00A2545F" w:rsidRDefault="002D3354" w:rsidP="002D3354">
            <w:pPr>
              <w:snapToGrid w:val="0"/>
              <w:rPr>
                <w:rFonts w:ascii="Arial" w:eastAsia="MS PGothic" w:hAnsi="Arial" w:cs="Arial"/>
                <w:sz w:val="18"/>
                <w:szCs w:val="18"/>
              </w:rPr>
            </w:pPr>
          </w:p>
        </w:tc>
        <w:tc>
          <w:tcPr>
            <w:tcW w:w="451" w:type="pct"/>
            <w:shd w:val="clear" w:color="000000" w:fill="BFBFBF"/>
            <w:vAlign w:val="center"/>
            <w:hideMark/>
          </w:tcPr>
          <w:p w14:paraId="5F096760" w14:textId="77777777" w:rsidR="002D3354" w:rsidRPr="00EB58BB" w:rsidRDefault="002D3354" w:rsidP="002D3354">
            <w:pPr>
              <w:snapToGrid w:val="0"/>
              <w:rPr>
                <w:rFonts w:ascii="Arial" w:eastAsia="MS PGothic" w:hAnsi="Arial" w:cs="Arial"/>
                <w:sz w:val="18"/>
                <w:szCs w:val="18"/>
              </w:rPr>
            </w:pPr>
          </w:p>
        </w:tc>
        <w:tc>
          <w:tcPr>
            <w:tcW w:w="224" w:type="pct"/>
            <w:shd w:val="clear" w:color="auto" w:fill="auto"/>
            <w:hideMark/>
          </w:tcPr>
          <w:p w14:paraId="06CFB62E" w14:textId="77777777" w:rsidR="002D3354" w:rsidRPr="00A2545F" w:rsidRDefault="002D3354" w:rsidP="002D3354">
            <w:pPr>
              <w:snapToGrid w:val="0"/>
              <w:rPr>
                <w:rFonts w:ascii="Arial" w:eastAsia="MS PGothic" w:hAnsi="Arial" w:cs="Arial"/>
                <w:sz w:val="18"/>
                <w:szCs w:val="18"/>
              </w:rPr>
            </w:pPr>
          </w:p>
        </w:tc>
      </w:tr>
    </w:tbl>
    <w:p w14:paraId="6D781EDF" w14:textId="77777777" w:rsidR="00F6282E" w:rsidRDefault="00F6282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702"/>
        <w:gridCol w:w="2268"/>
        <w:gridCol w:w="3198"/>
        <w:gridCol w:w="1145"/>
        <w:gridCol w:w="944"/>
        <w:gridCol w:w="2062"/>
        <w:gridCol w:w="1234"/>
        <w:gridCol w:w="1261"/>
        <w:gridCol w:w="1261"/>
        <w:gridCol w:w="1033"/>
        <w:gridCol w:w="1427"/>
        <w:gridCol w:w="1172"/>
        <w:gridCol w:w="2017"/>
        <w:gridCol w:w="1002"/>
      </w:tblGrid>
      <w:tr w:rsidR="002D3354" w:rsidRPr="00A2545F" w14:paraId="114F9FD4" w14:textId="77777777" w:rsidTr="002D3354">
        <w:trPr>
          <w:trHeight w:val="525"/>
        </w:trPr>
        <w:tc>
          <w:tcPr>
            <w:tcW w:w="366" w:type="pct"/>
            <w:shd w:val="clear" w:color="auto" w:fill="auto"/>
            <w:hideMark/>
          </w:tcPr>
          <w:p w14:paraId="18925EC7" w14:textId="77777777" w:rsidR="002D3354" w:rsidRPr="00A2545F" w:rsidRDefault="002D3354" w:rsidP="002D3354">
            <w:pPr>
              <w:snapToGrid w:val="0"/>
              <w:rPr>
                <w:rFonts w:ascii="Arial" w:eastAsia="MS PGothic" w:hAnsi="Arial" w:cs="Arial"/>
                <w:sz w:val="18"/>
                <w:szCs w:val="18"/>
              </w:rPr>
            </w:pPr>
          </w:p>
        </w:tc>
        <w:tc>
          <w:tcPr>
            <w:tcW w:w="157" w:type="pct"/>
            <w:shd w:val="clear" w:color="auto" w:fill="auto"/>
            <w:hideMark/>
          </w:tcPr>
          <w:p w14:paraId="424AA699" w14:textId="77777777" w:rsidR="002D3354" w:rsidRPr="00EB58BB" w:rsidRDefault="002D3354" w:rsidP="002D3354">
            <w:pPr>
              <w:snapToGrid w:val="0"/>
              <w:rPr>
                <w:rFonts w:ascii="Arial" w:eastAsia="MS PGothic" w:hAnsi="Arial" w:cs="Arial"/>
                <w:sz w:val="18"/>
                <w:szCs w:val="18"/>
              </w:rPr>
            </w:pPr>
            <w:r w:rsidRPr="00EB58BB">
              <w:rPr>
                <w:rFonts w:ascii="Arial" w:eastAsia="MS PGothic" w:hAnsi="Arial" w:cs="Arial"/>
                <w:sz w:val="18"/>
                <w:szCs w:val="18"/>
              </w:rPr>
              <w:t>8-</w:t>
            </w:r>
            <w:r>
              <w:rPr>
                <w:rFonts w:ascii="Arial" w:eastAsia="MS PGothic" w:hAnsi="Arial" w:cs="Arial"/>
                <w:sz w:val="18"/>
                <w:szCs w:val="18"/>
              </w:rPr>
              <w:t>9</w:t>
            </w:r>
          </w:p>
        </w:tc>
        <w:tc>
          <w:tcPr>
            <w:tcW w:w="507" w:type="pct"/>
            <w:shd w:val="clear" w:color="auto" w:fill="auto"/>
            <w:vAlign w:val="center"/>
            <w:hideMark/>
          </w:tcPr>
          <w:p w14:paraId="44E61F29" w14:textId="77777777" w:rsidR="002D3354" w:rsidRPr="00EB58BB" w:rsidRDefault="002D3354" w:rsidP="002D3354">
            <w:pPr>
              <w:snapToGrid w:val="0"/>
              <w:rPr>
                <w:rFonts w:ascii="Arial" w:eastAsia="MS PGothic" w:hAnsi="Arial" w:cs="Arial"/>
                <w:sz w:val="18"/>
                <w:szCs w:val="18"/>
              </w:rPr>
            </w:pPr>
            <w:r w:rsidRPr="00A2545F">
              <w:rPr>
                <w:rFonts w:ascii="Arial" w:eastAsia="MS PGothic" w:hAnsi="Arial" w:cs="Arial"/>
                <w:sz w:val="18"/>
                <w:szCs w:val="18"/>
              </w:rPr>
              <w:t>[</w:t>
            </w:r>
            <w:r w:rsidRPr="00EB58BB">
              <w:rPr>
                <w:rFonts w:ascii="Arial" w:eastAsia="MS PGothic" w:hAnsi="Arial" w:cs="Arial"/>
                <w:sz w:val="18"/>
                <w:szCs w:val="18"/>
              </w:rPr>
              <w:t>Power headroom report with actual UL allocation with K2&lt;X</w:t>
            </w:r>
            <w:r w:rsidRPr="00A2545F">
              <w:rPr>
                <w:rFonts w:ascii="Arial" w:eastAsia="MS PGothic" w:hAnsi="Arial" w:cs="Arial"/>
                <w:sz w:val="18"/>
                <w:szCs w:val="18"/>
              </w:rPr>
              <w:t>]</w:t>
            </w:r>
          </w:p>
        </w:tc>
        <w:tc>
          <w:tcPr>
            <w:tcW w:w="715" w:type="pct"/>
            <w:shd w:val="clear" w:color="auto" w:fill="auto"/>
            <w:vAlign w:val="center"/>
            <w:hideMark/>
          </w:tcPr>
          <w:p w14:paraId="4B465118" w14:textId="77777777" w:rsidR="002D3354" w:rsidRPr="00EB58BB" w:rsidRDefault="002D3354" w:rsidP="002D3354">
            <w:pPr>
              <w:snapToGrid w:val="0"/>
              <w:rPr>
                <w:rFonts w:ascii="Arial" w:eastAsia="MS PGothic" w:hAnsi="Arial" w:cs="Arial"/>
                <w:sz w:val="18"/>
                <w:szCs w:val="18"/>
              </w:rPr>
            </w:pPr>
          </w:p>
        </w:tc>
        <w:tc>
          <w:tcPr>
            <w:tcW w:w="256" w:type="pct"/>
            <w:shd w:val="clear" w:color="auto" w:fill="auto"/>
            <w:hideMark/>
          </w:tcPr>
          <w:p w14:paraId="63A1E074" w14:textId="77777777" w:rsidR="002D3354" w:rsidRPr="00EB58BB" w:rsidRDefault="002D3354" w:rsidP="002D3354">
            <w:pPr>
              <w:snapToGrid w:val="0"/>
              <w:rPr>
                <w:rFonts w:ascii="Arial" w:eastAsia="MS PGothic" w:hAnsi="Arial" w:cs="Arial"/>
                <w:sz w:val="18"/>
                <w:szCs w:val="18"/>
              </w:rPr>
            </w:pPr>
          </w:p>
        </w:tc>
        <w:tc>
          <w:tcPr>
            <w:tcW w:w="211" w:type="pct"/>
            <w:shd w:val="clear" w:color="auto" w:fill="auto"/>
            <w:vAlign w:val="center"/>
            <w:hideMark/>
          </w:tcPr>
          <w:p w14:paraId="542CC111" w14:textId="77777777" w:rsidR="002D3354" w:rsidRPr="00EB58BB" w:rsidRDefault="002D3354" w:rsidP="002D3354">
            <w:pPr>
              <w:snapToGrid w:val="0"/>
              <w:rPr>
                <w:rFonts w:ascii="Arial" w:eastAsia="MS PGothic" w:hAnsi="Arial" w:cs="Arial"/>
                <w:sz w:val="18"/>
                <w:szCs w:val="18"/>
              </w:rPr>
            </w:pPr>
            <w:r w:rsidRPr="00EB58BB">
              <w:rPr>
                <w:rFonts w:ascii="Arial" w:eastAsia="MS PGothic" w:hAnsi="Arial" w:cs="Arial"/>
                <w:sz w:val="18"/>
                <w:szCs w:val="18"/>
              </w:rPr>
              <w:t>Yes</w:t>
            </w:r>
          </w:p>
        </w:tc>
        <w:tc>
          <w:tcPr>
            <w:tcW w:w="461" w:type="pct"/>
            <w:shd w:val="clear" w:color="auto" w:fill="auto"/>
            <w:vAlign w:val="center"/>
            <w:hideMark/>
          </w:tcPr>
          <w:p w14:paraId="53F79DD7" w14:textId="77777777" w:rsidR="002D3354" w:rsidRPr="00EB58BB" w:rsidRDefault="002D3354" w:rsidP="002D3354">
            <w:pPr>
              <w:snapToGrid w:val="0"/>
              <w:rPr>
                <w:rFonts w:ascii="Arial" w:eastAsia="MS PGothic" w:hAnsi="Arial" w:cs="Arial"/>
                <w:sz w:val="18"/>
                <w:szCs w:val="18"/>
              </w:rPr>
            </w:pPr>
          </w:p>
        </w:tc>
        <w:tc>
          <w:tcPr>
            <w:tcW w:w="276" w:type="pct"/>
            <w:shd w:val="clear" w:color="auto" w:fill="auto"/>
            <w:vAlign w:val="center"/>
            <w:hideMark/>
          </w:tcPr>
          <w:p w14:paraId="5D6F13D3" w14:textId="77777777" w:rsidR="002D3354" w:rsidRPr="00EB58BB" w:rsidRDefault="002D3354" w:rsidP="002D3354">
            <w:pPr>
              <w:snapToGrid w:val="0"/>
              <w:rPr>
                <w:rFonts w:ascii="Arial" w:eastAsia="MS PGothic" w:hAnsi="Arial" w:cs="Arial"/>
                <w:sz w:val="18"/>
                <w:szCs w:val="18"/>
              </w:rPr>
            </w:pPr>
          </w:p>
        </w:tc>
        <w:tc>
          <w:tcPr>
            <w:tcW w:w="282" w:type="pct"/>
            <w:shd w:val="clear" w:color="auto" w:fill="auto"/>
            <w:vAlign w:val="center"/>
            <w:hideMark/>
          </w:tcPr>
          <w:p w14:paraId="095873E0" w14:textId="77777777" w:rsidR="002D3354" w:rsidRPr="00EB58BB" w:rsidRDefault="002D3354" w:rsidP="002D3354">
            <w:pPr>
              <w:snapToGrid w:val="0"/>
              <w:rPr>
                <w:rFonts w:ascii="Arial" w:eastAsia="MS PGothic" w:hAnsi="Arial" w:cs="Arial"/>
                <w:sz w:val="18"/>
                <w:szCs w:val="18"/>
              </w:rPr>
            </w:pPr>
            <w:r w:rsidRPr="00EB58BB">
              <w:rPr>
                <w:rFonts w:ascii="Arial" w:eastAsia="MS PGothic" w:hAnsi="Arial" w:cs="Arial"/>
                <w:sz w:val="18"/>
                <w:szCs w:val="18"/>
              </w:rPr>
              <w:t>No need</w:t>
            </w:r>
          </w:p>
        </w:tc>
        <w:tc>
          <w:tcPr>
            <w:tcW w:w="282" w:type="pct"/>
            <w:shd w:val="clear" w:color="auto" w:fill="auto"/>
            <w:vAlign w:val="center"/>
          </w:tcPr>
          <w:p w14:paraId="21621345" w14:textId="77777777" w:rsidR="002D3354" w:rsidRPr="00EB58BB" w:rsidRDefault="002D3354" w:rsidP="002D3354">
            <w:pPr>
              <w:snapToGrid w:val="0"/>
              <w:jc w:val="center"/>
              <w:rPr>
                <w:rFonts w:ascii="맑은 고딕" w:hAnsi="맑은 고딕" w:cs="MS PGothic"/>
                <w:sz w:val="18"/>
                <w:szCs w:val="18"/>
              </w:rPr>
            </w:pPr>
            <w:r w:rsidRPr="00A2545F">
              <w:rPr>
                <w:rFonts w:ascii="맑은 고딕" w:hAnsi="맑은 고딕" w:cs="MS PGothic"/>
                <w:sz w:val="18"/>
                <w:szCs w:val="18"/>
              </w:rPr>
              <w:t>No need</w:t>
            </w:r>
          </w:p>
        </w:tc>
        <w:tc>
          <w:tcPr>
            <w:tcW w:w="231" w:type="pct"/>
            <w:shd w:val="clear" w:color="auto" w:fill="auto"/>
            <w:vAlign w:val="center"/>
            <w:hideMark/>
          </w:tcPr>
          <w:p w14:paraId="4A8A0F10" w14:textId="77777777" w:rsidR="002D3354" w:rsidRPr="00EB58BB" w:rsidRDefault="002D3354" w:rsidP="002D3354">
            <w:pPr>
              <w:snapToGrid w:val="0"/>
              <w:rPr>
                <w:rFonts w:ascii="맑은 고딕" w:hAnsi="맑은 고딕" w:cs="MS PGothic"/>
                <w:sz w:val="18"/>
                <w:szCs w:val="18"/>
              </w:rPr>
            </w:pPr>
          </w:p>
        </w:tc>
        <w:tc>
          <w:tcPr>
            <w:tcW w:w="319" w:type="pct"/>
            <w:shd w:val="clear" w:color="auto" w:fill="auto"/>
            <w:vAlign w:val="center"/>
            <w:hideMark/>
          </w:tcPr>
          <w:p w14:paraId="2D70C037" w14:textId="77777777" w:rsidR="002D3354" w:rsidRPr="00EB58BB" w:rsidRDefault="002D3354" w:rsidP="002D3354">
            <w:pPr>
              <w:snapToGrid w:val="0"/>
              <w:rPr>
                <w:rFonts w:ascii="Arial" w:eastAsia="MS PGothic" w:hAnsi="Arial" w:cs="Arial"/>
                <w:sz w:val="18"/>
                <w:szCs w:val="18"/>
              </w:rPr>
            </w:pPr>
          </w:p>
        </w:tc>
        <w:tc>
          <w:tcPr>
            <w:tcW w:w="262" w:type="pct"/>
            <w:shd w:val="clear" w:color="auto" w:fill="auto"/>
            <w:vAlign w:val="center"/>
            <w:hideMark/>
          </w:tcPr>
          <w:p w14:paraId="598ACAEE" w14:textId="77777777" w:rsidR="002D3354" w:rsidRPr="00EB58BB" w:rsidRDefault="002D3354" w:rsidP="002D3354">
            <w:pPr>
              <w:snapToGrid w:val="0"/>
              <w:rPr>
                <w:rFonts w:ascii="Arial" w:eastAsia="MS PGothic" w:hAnsi="Arial" w:cs="Arial"/>
                <w:sz w:val="18"/>
                <w:szCs w:val="18"/>
              </w:rPr>
            </w:pPr>
            <w:r w:rsidRPr="00EB58BB">
              <w:rPr>
                <w:rFonts w:ascii="Arial" w:eastAsia="MS PGothic" w:hAnsi="Arial" w:cs="Arial"/>
                <w:sz w:val="18"/>
                <w:szCs w:val="18"/>
              </w:rPr>
              <w:t>RAN1</w:t>
            </w:r>
          </w:p>
        </w:tc>
        <w:tc>
          <w:tcPr>
            <w:tcW w:w="451" w:type="pct"/>
            <w:shd w:val="clear" w:color="000000" w:fill="BFBFBF"/>
            <w:vAlign w:val="center"/>
            <w:hideMark/>
          </w:tcPr>
          <w:p w14:paraId="3C97FB35" w14:textId="77777777" w:rsidR="002D3354" w:rsidRPr="00EB58BB" w:rsidRDefault="002D3354" w:rsidP="002D3354">
            <w:pPr>
              <w:snapToGrid w:val="0"/>
              <w:rPr>
                <w:rFonts w:ascii="Arial" w:eastAsia="MS PGothic" w:hAnsi="Arial" w:cs="Arial"/>
                <w:sz w:val="18"/>
                <w:szCs w:val="18"/>
              </w:rPr>
            </w:pPr>
            <w:r w:rsidRPr="00EB58BB">
              <w:rPr>
                <w:rFonts w:ascii="Arial" w:eastAsia="MS PGothic" w:hAnsi="Arial" w:cs="Arial"/>
                <w:sz w:val="18"/>
                <w:szCs w:val="18"/>
              </w:rPr>
              <w:t>Optional</w:t>
            </w:r>
          </w:p>
        </w:tc>
        <w:tc>
          <w:tcPr>
            <w:tcW w:w="224" w:type="pct"/>
            <w:shd w:val="clear" w:color="auto" w:fill="auto"/>
            <w:vAlign w:val="center"/>
            <w:hideMark/>
          </w:tcPr>
          <w:p w14:paraId="2D8CE590" w14:textId="77777777" w:rsidR="002D3354" w:rsidRPr="00A2545F" w:rsidRDefault="002D3354" w:rsidP="002D3354">
            <w:pPr>
              <w:snapToGrid w:val="0"/>
              <w:rPr>
                <w:rFonts w:ascii="MS PGothic" w:eastAsia="MS PGothic" w:hAnsi="MS PGothic" w:cs="MS PGothic"/>
                <w:sz w:val="18"/>
                <w:szCs w:val="18"/>
              </w:rPr>
            </w:pPr>
          </w:p>
        </w:tc>
      </w:tr>
    </w:tbl>
    <w:p w14:paraId="36B34BAD" w14:textId="77777777" w:rsidR="002D3354" w:rsidRPr="00A2545F" w:rsidRDefault="002D3354" w:rsidP="002D3354">
      <w:pPr>
        <w:snapToGrid w:val="0"/>
        <w:rPr>
          <w:sz w:val="18"/>
          <w:szCs w:val="18"/>
        </w:rPr>
      </w:pPr>
    </w:p>
    <w:p w14:paraId="4B1DDCF5" w14:textId="5EB765DA" w:rsidR="00E64DA1" w:rsidRDefault="00E64DA1" w:rsidP="00E64DA1">
      <w:pPr>
        <w:spacing w:before="120"/>
        <w:jc w:val="both"/>
        <w:rPr>
          <w:b/>
          <w:lang w:val="en-US" w:eastAsia="ko-KR"/>
        </w:rPr>
      </w:pPr>
      <w:r w:rsidRPr="003A33F5">
        <w:rPr>
          <w:rFonts w:hint="eastAsia"/>
          <w:b/>
          <w:lang w:val="en-US" w:eastAsia="ko-KR"/>
        </w:rPr>
        <w:t xml:space="preserve">Proposal: </w:t>
      </w:r>
      <w:r w:rsidR="00273C48">
        <w:rPr>
          <w:b/>
          <w:lang w:val="en-US" w:eastAsia="ko-KR"/>
        </w:rPr>
        <w:t xml:space="preserve">For </w:t>
      </w:r>
      <w:r w:rsidR="00273C48">
        <w:rPr>
          <w:rFonts w:hint="eastAsia"/>
          <w:b/>
          <w:lang w:val="en-US" w:eastAsia="ko-KR"/>
        </w:rPr>
        <w:t>f</w:t>
      </w:r>
      <w:r w:rsidR="00273C48" w:rsidRPr="003A33F5">
        <w:rPr>
          <w:rFonts w:hint="eastAsia"/>
          <w:b/>
          <w:lang w:val="en-US" w:eastAsia="ko-KR"/>
        </w:rPr>
        <w:t xml:space="preserve">eature group </w:t>
      </w:r>
      <w:r w:rsidR="00273C48">
        <w:rPr>
          <w:rFonts w:hint="eastAsia"/>
          <w:b/>
          <w:lang w:val="en-US" w:eastAsia="ko-KR"/>
        </w:rPr>
        <w:t>8-</w:t>
      </w:r>
      <w:r w:rsidR="00F6282E">
        <w:rPr>
          <w:b/>
          <w:lang w:val="en-US" w:eastAsia="ko-KR"/>
        </w:rPr>
        <w:t>2</w:t>
      </w:r>
      <w:r w:rsidR="00273C48">
        <w:rPr>
          <w:rFonts w:hint="eastAsia"/>
          <w:b/>
          <w:lang w:val="en-US" w:eastAsia="ko-KR"/>
        </w:rPr>
        <w:t xml:space="preserve"> </w:t>
      </w:r>
      <w:r w:rsidR="00273C48">
        <w:rPr>
          <w:b/>
          <w:lang w:val="en-US" w:eastAsia="ko-KR"/>
        </w:rPr>
        <w:t>(</w:t>
      </w:r>
      <w:r w:rsidR="00273C48">
        <w:rPr>
          <w:rFonts w:hint="eastAsia"/>
          <w:b/>
          <w:lang w:val="en-US" w:eastAsia="ko-KR"/>
        </w:rPr>
        <w:t>Basic power control operation</w:t>
      </w:r>
      <w:r w:rsidR="00273C48">
        <w:rPr>
          <w:b/>
          <w:lang w:val="en-US" w:eastAsia="ko-KR"/>
        </w:rPr>
        <w:t>), a</w:t>
      </w:r>
      <w:r>
        <w:rPr>
          <w:rFonts w:hint="eastAsia"/>
          <w:b/>
          <w:lang w:val="en-US" w:eastAsia="ko-KR"/>
        </w:rPr>
        <w:t>dd description o</w:t>
      </w:r>
      <w:r w:rsidR="00273C48">
        <w:rPr>
          <w:b/>
          <w:lang w:val="en-US" w:eastAsia="ko-KR"/>
        </w:rPr>
        <w:t>f</w:t>
      </w:r>
      <w:r>
        <w:rPr>
          <w:rFonts w:hint="eastAsia"/>
          <w:b/>
          <w:lang w:val="en-US" w:eastAsia="ko-KR"/>
        </w:rPr>
        <w:t xml:space="preserve"> </w:t>
      </w:r>
      <w:r>
        <w:rPr>
          <w:b/>
          <w:lang w:val="en-US" w:eastAsia="ko-KR"/>
        </w:rPr>
        <w:t>‘</w:t>
      </w:r>
      <w:r>
        <w:rPr>
          <w:rFonts w:hint="eastAsia"/>
          <w:b/>
          <w:lang w:val="en-US" w:eastAsia="ko-KR"/>
        </w:rPr>
        <w:t>Mandatory without capability signaling</w:t>
      </w:r>
      <w:r>
        <w:rPr>
          <w:b/>
          <w:lang w:val="en-US" w:eastAsia="ko-KR"/>
        </w:rPr>
        <w:t>’</w:t>
      </w:r>
      <w:r w:rsidR="00273C48">
        <w:rPr>
          <w:rFonts w:hint="eastAsia"/>
          <w:b/>
          <w:lang w:val="en-US" w:eastAsia="ko-KR"/>
        </w:rPr>
        <w:t>.</w:t>
      </w:r>
    </w:p>
    <w:p w14:paraId="3C758242" w14:textId="04A8109B" w:rsidR="00F336AF" w:rsidRDefault="00F336AF" w:rsidP="00F336AF">
      <w:pPr>
        <w:spacing w:before="120"/>
        <w:jc w:val="both"/>
        <w:rPr>
          <w:b/>
          <w:lang w:val="en-US" w:eastAsia="ko-KR"/>
        </w:rPr>
      </w:pPr>
      <w:r w:rsidRPr="003A33F5">
        <w:rPr>
          <w:rFonts w:hint="eastAsia"/>
          <w:b/>
          <w:lang w:val="en-US" w:eastAsia="ko-KR"/>
        </w:rPr>
        <w:t xml:space="preserve">Proposal: </w:t>
      </w:r>
      <w:r>
        <w:rPr>
          <w:rFonts w:hint="eastAsia"/>
          <w:b/>
          <w:lang w:val="en-US" w:eastAsia="ko-KR"/>
        </w:rPr>
        <w:t>Remove feature group 8-9</w:t>
      </w:r>
      <w:r w:rsidR="00273C48">
        <w:rPr>
          <w:b/>
          <w:lang w:val="en-US" w:eastAsia="ko-KR"/>
        </w:rPr>
        <w:t>.</w:t>
      </w:r>
    </w:p>
    <w:p w14:paraId="0617A4D2" w14:textId="445EE1C4" w:rsidR="00F336AF" w:rsidRDefault="00F336AF" w:rsidP="00F336AF">
      <w:pPr>
        <w:spacing w:before="120"/>
        <w:jc w:val="both"/>
        <w:rPr>
          <w:lang w:val="en-US" w:eastAsia="ko-KR"/>
        </w:rPr>
      </w:pPr>
      <w:r w:rsidRPr="00F336AF">
        <w:rPr>
          <w:rFonts w:hint="eastAsia"/>
          <w:lang w:val="en-US" w:eastAsia="ko-KR"/>
        </w:rPr>
        <w:t>[Ba</w:t>
      </w:r>
      <w:r>
        <w:rPr>
          <w:rFonts w:hint="eastAsia"/>
          <w:lang w:val="en-US" w:eastAsia="ko-KR"/>
        </w:rPr>
        <w:t>ck</w:t>
      </w:r>
      <w:r w:rsidRPr="00F336AF">
        <w:rPr>
          <w:rFonts w:hint="eastAsia"/>
          <w:lang w:val="en-US" w:eastAsia="ko-KR"/>
        </w:rPr>
        <w:t>ground]</w:t>
      </w:r>
      <w:r>
        <w:rPr>
          <w:rFonts w:hint="eastAsia"/>
          <w:lang w:val="en-US" w:eastAsia="ko-KR"/>
        </w:rPr>
        <w:t xml:space="preserve"> In RAN1#90bis, supporting actual PHR for PUSCH was agreed and whether or not to support virtual PHR for PUSCH was FFS. Also, it was agreed in RAN1#90bis that one PHR format is supported and the format includes PH and </w:t>
      </w:r>
      <w:proofErr w:type="spellStart"/>
      <w:r>
        <w:rPr>
          <w:rFonts w:hint="eastAsia"/>
          <w:lang w:val="en-US" w:eastAsia="ko-KR"/>
        </w:rPr>
        <w:t>Pcmax</w:t>
      </w:r>
      <w:proofErr w:type="gramStart"/>
      <w:r>
        <w:rPr>
          <w:rFonts w:hint="eastAsia"/>
          <w:lang w:val="en-US" w:eastAsia="ko-KR"/>
        </w:rPr>
        <w:t>,c</w:t>
      </w:r>
      <w:proofErr w:type="spellEnd"/>
      <w:proofErr w:type="gramEnd"/>
      <w:r>
        <w:rPr>
          <w:rFonts w:hint="eastAsia"/>
          <w:lang w:val="en-US" w:eastAsia="ko-KR"/>
        </w:rPr>
        <w:t xml:space="preserve">. </w:t>
      </w:r>
      <w:r w:rsidR="00932427">
        <w:rPr>
          <w:rFonts w:hint="eastAsia"/>
          <w:lang w:val="en-US" w:eastAsia="ko-KR"/>
        </w:rPr>
        <w:t>In the course of</w:t>
      </w:r>
      <w:r>
        <w:rPr>
          <w:rFonts w:hint="eastAsia"/>
          <w:lang w:val="en-US" w:eastAsia="ko-KR"/>
        </w:rPr>
        <w:t xml:space="preserve"> achieving these agreements, QC raised an issue that the inclusion of </w:t>
      </w:r>
      <w:proofErr w:type="spellStart"/>
      <w:r>
        <w:rPr>
          <w:rFonts w:hint="eastAsia"/>
          <w:lang w:val="en-US" w:eastAsia="ko-KR"/>
        </w:rPr>
        <w:t>Pcmax</w:t>
      </w:r>
      <w:proofErr w:type="gramStart"/>
      <w:r>
        <w:rPr>
          <w:rFonts w:hint="eastAsia"/>
          <w:lang w:val="en-US" w:eastAsia="ko-KR"/>
        </w:rPr>
        <w:t>,c</w:t>
      </w:r>
      <w:proofErr w:type="spellEnd"/>
      <w:proofErr w:type="gramEnd"/>
      <w:r>
        <w:rPr>
          <w:rFonts w:hint="eastAsia"/>
          <w:lang w:val="en-US" w:eastAsia="ko-KR"/>
        </w:rPr>
        <w:t xml:space="preserve"> in the PHR</w:t>
      </w:r>
      <w:r w:rsidR="00932427">
        <w:rPr>
          <w:rFonts w:hint="eastAsia"/>
          <w:lang w:val="en-US" w:eastAsia="ko-KR"/>
        </w:rPr>
        <w:t xml:space="preserve"> at all times</w:t>
      </w:r>
      <w:r>
        <w:rPr>
          <w:rFonts w:hint="eastAsia"/>
          <w:lang w:val="en-US" w:eastAsia="ko-KR"/>
        </w:rPr>
        <w:t xml:space="preserve"> </w:t>
      </w:r>
      <w:r w:rsidR="00932427">
        <w:rPr>
          <w:rFonts w:hint="eastAsia"/>
          <w:lang w:val="en-US" w:eastAsia="ko-KR"/>
        </w:rPr>
        <w:t>is</w:t>
      </w:r>
      <w:r>
        <w:rPr>
          <w:rFonts w:hint="eastAsia"/>
          <w:lang w:val="en-US" w:eastAsia="ko-KR"/>
        </w:rPr>
        <w:t xml:space="preserve"> not </w:t>
      </w:r>
      <w:r w:rsidR="00932427">
        <w:rPr>
          <w:rFonts w:hint="eastAsia"/>
          <w:lang w:val="en-US" w:eastAsia="ko-KR"/>
        </w:rPr>
        <w:t>desirable</w:t>
      </w:r>
      <w:r w:rsidR="000407A9">
        <w:rPr>
          <w:rFonts w:hint="eastAsia"/>
          <w:lang w:val="en-US" w:eastAsia="ko-KR"/>
        </w:rPr>
        <w:t xml:space="preserve"> (R1-1718996)</w:t>
      </w:r>
      <w:r>
        <w:rPr>
          <w:rFonts w:hint="eastAsia"/>
          <w:lang w:val="en-US" w:eastAsia="ko-KR"/>
        </w:rPr>
        <w:t xml:space="preserve">. For example, calculating </w:t>
      </w:r>
      <w:proofErr w:type="spellStart"/>
      <w:r>
        <w:rPr>
          <w:rFonts w:hint="eastAsia"/>
          <w:lang w:val="en-US" w:eastAsia="ko-KR"/>
        </w:rPr>
        <w:t>Pcmax</w:t>
      </w:r>
      <w:proofErr w:type="gramStart"/>
      <w:r>
        <w:rPr>
          <w:rFonts w:hint="eastAsia"/>
          <w:lang w:val="en-US" w:eastAsia="ko-KR"/>
        </w:rPr>
        <w:t>,c</w:t>
      </w:r>
      <w:proofErr w:type="spellEnd"/>
      <w:proofErr w:type="gramEnd"/>
      <w:r>
        <w:rPr>
          <w:rFonts w:hint="eastAsia"/>
          <w:lang w:val="en-US" w:eastAsia="ko-KR"/>
        </w:rPr>
        <w:t xml:space="preserve"> requires knowledge of cross-carrier power ratios and it can be difficult from UE timeline perspective. So, </w:t>
      </w:r>
      <w:r w:rsidR="00932427">
        <w:rPr>
          <w:rFonts w:hint="eastAsia"/>
          <w:lang w:val="en-US" w:eastAsia="ko-KR"/>
        </w:rPr>
        <w:t>it was</w:t>
      </w:r>
      <w:r>
        <w:rPr>
          <w:rFonts w:hint="eastAsia"/>
          <w:lang w:val="en-US" w:eastAsia="ko-KR"/>
        </w:rPr>
        <w:t xml:space="preserve"> proposed to limit the inclusion of </w:t>
      </w:r>
      <w:proofErr w:type="spellStart"/>
      <w:r>
        <w:rPr>
          <w:rFonts w:hint="eastAsia"/>
          <w:lang w:val="en-US" w:eastAsia="ko-KR"/>
        </w:rPr>
        <w:t>Pcmax</w:t>
      </w:r>
      <w:proofErr w:type="gramStart"/>
      <w:r>
        <w:rPr>
          <w:rFonts w:hint="eastAsia"/>
          <w:lang w:val="en-US" w:eastAsia="ko-KR"/>
        </w:rPr>
        <w:t>,c</w:t>
      </w:r>
      <w:proofErr w:type="spellEnd"/>
      <w:proofErr w:type="gramEnd"/>
      <w:r>
        <w:rPr>
          <w:rFonts w:hint="eastAsia"/>
          <w:lang w:val="en-US" w:eastAsia="ko-KR"/>
        </w:rPr>
        <w:t xml:space="preserve"> and actual PHR in PHR report to cases only where there is no negative impact on timeline and </w:t>
      </w:r>
      <w:r w:rsidR="00932427">
        <w:rPr>
          <w:rFonts w:hint="eastAsia"/>
          <w:lang w:val="en-US" w:eastAsia="ko-KR"/>
        </w:rPr>
        <w:t xml:space="preserve">it was also proposed </w:t>
      </w:r>
      <w:r>
        <w:rPr>
          <w:rFonts w:hint="eastAsia"/>
          <w:lang w:val="en-US" w:eastAsia="ko-KR"/>
        </w:rPr>
        <w:t>to include virtual PHR only in the other cases.</w:t>
      </w:r>
      <w:r w:rsidR="00932427">
        <w:rPr>
          <w:rFonts w:hint="eastAsia"/>
          <w:lang w:val="en-US" w:eastAsia="ko-KR"/>
        </w:rPr>
        <w:t xml:space="preserve"> </w:t>
      </w:r>
      <w:r w:rsidR="00675C88">
        <w:rPr>
          <w:lang w:val="en-US" w:eastAsia="ko-KR"/>
        </w:rPr>
        <w:t>In this regard</w:t>
      </w:r>
      <w:r w:rsidR="00932427">
        <w:rPr>
          <w:rFonts w:hint="eastAsia"/>
          <w:lang w:val="en-US" w:eastAsia="ko-KR"/>
        </w:rPr>
        <w:t>, RAN1 had the following agreements</w:t>
      </w:r>
    </w:p>
    <w:p w14:paraId="1D3F8536" w14:textId="77777777" w:rsidR="00932427" w:rsidRPr="00CE6CB9" w:rsidRDefault="00932427" w:rsidP="00932427">
      <w:pPr>
        <w:rPr>
          <w:b/>
          <w:lang w:eastAsia="x-none"/>
        </w:rPr>
      </w:pPr>
      <w:r w:rsidRPr="00CE6CB9">
        <w:rPr>
          <w:b/>
          <w:highlight w:val="green"/>
          <w:lang w:eastAsia="x-none"/>
        </w:rPr>
        <w:t>Agreement:</w:t>
      </w:r>
    </w:p>
    <w:p w14:paraId="28E62DED" w14:textId="77777777" w:rsidR="00932427" w:rsidRPr="00CE6CB9" w:rsidRDefault="00932427" w:rsidP="00932427">
      <w:pPr>
        <w:numPr>
          <w:ilvl w:val="0"/>
          <w:numId w:val="10"/>
        </w:numPr>
        <w:spacing w:after="0"/>
        <w:rPr>
          <w:lang w:val="en-US" w:eastAsia="x-none"/>
        </w:rPr>
      </w:pPr>
      <w:r w:rsidRPr="00CE6CB9">
        <w:rPr>
          <w:lang w:val="en-US" w:eastAsia="x-none"/>
        </w:rPr>
        <w:t xml:space="preserve">Support one PHR format: PH and </w:t>
      </w:r>
      <w:proofErr w:type="spellStart"/>
      <w:r w:rsidRPr="00CE6CB9">
        <w:rPr>
          <w:lang w:val="en-US" w:eastAsia="x-none"/>
        </w:rPr>
        <w:t>Pcmax,c</w:t>
      </w:r>
      <w:proofErr w:type="spellEnd"/>
    </w:p>
    <w:p w14:paraId="217CB79D" w14:textId="77777777" w:rsidR="00932427" w:rsidRPr="00932427" w:rsidRDefault="00932427" w:rsidP="00932427">
      <w:pPr>
        <w:numPr>
          <w:ilvl w:val="1"/>
          <w:numId w:val="10"/>
        </w:numPr>
        <w:spacing w:after="0"/>
        <w:rPr>
          <w:highlight w:val="yellow"/>
          <w:lang w:val="en-US" w:eastAsia="x-none"/>
        </w:rPr>
      </w:pPr>
      <w:r w:rsidRPr="00932427">
        <w:rPr>
          <w:highlight w:val="yellow"/>
          <w:lang w:val="en-US" w:eastAsia="x-none"/>
        </w:rPr>
        <w:t>FFS: PHR reporting restriction for short UE timeline cases (ex: reporting virtual PHR)</w:t>
      </w:r>
    </w:p>
    <w:p w14:paraId="658BE6C4" w14:textId="77777777" w:rsidR="00932427" w:rsidRDefault="00932427" w:rsidP="00F336AF">
      <w:pPr>
        <w:spacing w:before="120"/>
        <w:jc w:val="both"/>
        <w:rPr>
          <w:lang w:val="en-US" w:eastAsia="ko-KR"/>
        </w:rPr>
      </w:pPr>
    </w:p>
    <w:p w14:paraId="7B78B2D4" w14:textId="72708426" w:rsidR="00FA4D39" w:rsidRPr="00E64DA1" w:rsidRDefault="00932427" w:rsidP="0035300C">
      <w:pPr>
        <w:spacing w:before="120"/>
        <w:jc w:val="both"/>
        <w:rPr>
          <w:lang w:eastAsia="ko-KR"/>
        </w:rPr>
      </w:pPr>
      <w:r>
        <w:rPr>
          <w:rFonts w:hint="eastAsia"/>
          <w:lang w:val="en-US" w:eastAsia="ko-KR"/>
        </w:rPr>
        <w:t xml:space="preserve">RAN1 has not been much discussed this issue and </w:t>
      </w:r>
      <w:r w:rsidR="000407A9">
        <w:rPr>
          <w:rFonts w:hint="eastAsia"/>
          <w:lang w:val="en-US" w:eastAsia="ko-KR"/>
        </w:rPr>
        <w:t>the yellow part is still FFS. It</w:t>
      </w:r>
      <w:r>
        <w:rPr>
          <w:rFonts w:hint="eastAsia"/>
          <w:lang w:val="en-US" w:eastAsia="ko-KR"/>
        </w:rPr>
        <w:t xml:space="preserve"> seems </w:t>
      </w:r>
      <w:r w:rsidR="0008783B">
        <w:rPr>
          <w:rFonts w:hint="eastAsia"/>
          <w:lang w:val="en-US" w:eastAsia="ko-KR"/>
        </w:rPr>
        <w:t>like</w:t>
      </w:r>
      <w:r>
        <w:rPr>
          <w:rFonts w:hint="eastAsia"/>
          <w:lang w:val="en-US" w:eastAsia="ko-KR"/>
        </w:rPr>
        <w:t xml:space="preserve"> an optimization issue or </w:t>
      </w:r>
      <w:proofErr w:type="spellStart"/>
      <w:r>
        <w:rPr>
          <w:rFonts w:hint="eastAsia"/>
          <w:lang w:val="en-US" w:eastAsia="ko-KR"/>
        </w:rPr>
        <w:t>gNB</w:t>
      </w:r>
      <w:proofErr w:type="spellEnd"/>
      <w:r>
        <w:rPr>
          <w:rFonts w:hint="eastAsia"/>
          <w:lang w:val="en-US" w:eastAsia="ko-KR"/>
        </w:rPr>
        <w:t xml:space="preserve"> scheduler can handle this issue. So, removing feature group 8-9 is proposed.</w:t>
      </w:r>
    </w:p>
    <w:p w14:paraId="05EBD58F" w14:textId="4D9650E2" w:rsidR="0050496A" w:rsidRPr="0050496A" w:rsidRDefault="0050496A" w:rsidP="005049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3FA09C55" w14:textId="03A140F3" w:rsidR="00546298" w:rsidRPr="0035114F" w:rsidRDefault="00AE7D8B" w:rsidP="00546298">
      <w:pPr>
        <w:spacing w:before="120"/>
        <w:jc w:val="both"/>
        <w:rPr>
          <w:b/>
          <w:u w:val="single"/>
          <w:lang w:val="en-US" w:eastAsia="ko-KR"/>
        </w:rPr>
      </w:pPr>
      <w:r w:rsidRPr="0035114F">
        <w:rPr>
          <w:b/>
          <w:u w:val="single"/>
          <w:lang w:val="en-US" w:eastAsia="ko-KR"/>
        </w:rPr>
        <w:t>Initial access and mobility</w:t>
      </w:r>
    </w:p>
    <w:p w14:paraId="2909F635" w14:textId="2178DA33" w:rsidR="00585B3D" w:rsidRPr="0035114F" w:rsidRDefault="00585B3D" w:rsidP="0035114F">
      <w:pPr>
        <w:pStyle w:val="a4"/>
        <w:numPr>
          <w:ilvl w:val="0"/>
          <w:numId w:val="16"/>
        </w:numPr>
        <w:ind w:leftChars="0"/>
        <w:rPr>
          <w:b/>
          <w:lang w:eastAsia="ko-KR"/>
        </w:rPr>
      </w:pPr>
      <w:r w:rsidRPr="0035114F">
        <w:rPr>
          <w:b/>
          <w:lang w:eastAsia="ko-KR"/>
        </w:rPr>
        <w:t>Proposal: Remove feature group 1-2 and remove component 1 of feature group 1-1.</w:t>
      </w:r>
    </w:p>
    <w:p w14:paraId="55A0C9EA" w14:textId="77777777" w:rsidR="00585B3D" w:rsidRPr="00585B3D" w:rsidRDefault="00585B3D" w:rsidP="00546298">
      <w:pPr>
        <w:spacing w:before="120"/>
        <w:jc w:val="both"/>
        <w:rPr>
          <w:b/>
          <w:lang w:eastAsia="ko-KR"/>
        </w:rPr>
      </w:pPr>
    </w:p>
    <w:p w14:paraId="0F9A2E6A" w14:textId="539A92CE" w:rsidR="00546298" w:rsidRPr="0035114F" w:rsidRDefault="00AE7D8B" w:rsidP="00546298">
      <w:pPr>
        <w:spacing w:before="120"/>
        <w:jc w:val="both"/>
        <w:rPr>
          <w:b/>
          <w:u w:val="single"/>
          <w:lang w:val="en-US" w:eastAsia="ko-KR"/>
        </w:rPr>
      </w:pPr>
      <w:r w:rsidRPr="0035114F">
        <w:rPr>
          <w:b/>
          <w:u w:val="single"/>
          <w:lang w:val="en-US" w:eastAsia="ko-KR"/>
        </w:rPr>
        <w:t>MIMO</w:t>
      </w:r>
    </w:p>
    <w:p w14:paraId="11281718"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14, at least 1 layer should be mandatory</w:t>
      </w:r>
      <w:r w:rsidRPr="0035114F">
        <w:rPr>
          <w:b/>
          <w:lang w:eastAsia="ko-KR"/>
        </w:rPr>
        <w:t xml:space="preserve"> (i.e. de-highlight)</w:t>
      </w:r>
      <w:r w:rsidRPr="0035114F">
        <w:rPr>
          <w:rFonts w:hint="eastAsia"/>
          <w:b/>
          <w:lang w:eastAsia="ko-KR"/>
        </w:rPr>
        <w:t xml:space="preserve">. </w:t>
      </w:r>
    </w:p>
    <w:p w14:paraId="4A0ABE7F"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15, </w:t>
      </w:r>
      <w:r w:rsidRPr="0035114F">
        <w:rPr>
          <w:b/>
          <w:lang w:eastAsia="ko-KR"/>
        </w:rPr>
        <w:t>candidate</w:t>
      </w:r>
      <w:r w:rsidRPr="0035114F">
        <w:rPr>
          <w:rFonts w:hint="eastAsia"/>
          <w:b/>
          <w:lang w:eastAsia="ko-KR"/>
        </w:rPr>
        <w:t xml:space="preserve"> values should be {1, 2, </w:t>
      </w:r>
      <w:proofErr w:type="gramStart"/>
      <w:r w:rsidRPr="0035114F">
        <w:rPr>
          <w:rFonts w:hint="eastAsia"/>
          <w:b/>
          <w:lang w:eastAsia="ko-KR"/>
        </w:rPr>
        <w:t>4</w:t>
      </w:r>
      <w:proofErr w:type="gramEnd"/>
      <w:r w:rsidRPr="0035114F">
        <w:rPr>
          <w:rFonts w:hint="eastAsia"/>
          <w:b/>
          <w:lang w:eastAsia="ko-KR"/>
        </w:rPr>
        <w:t>}</w:t>
      </w:r>
      <w:r w:rsidRPr="0035114F">
        <w:rPr>
          <w:b/>
          <w:lang w:eastAsia="ko-KR"/>
        </w:rPr>
        <w:t xml:space="preserve"> (i.e., de-highlight)</w:t>
      </w:r>
      <w:r w:rsidRPr="0035114F">
        <w:rPr>
          <w:rFonts w:hint="eastAsia"/>
          <w:b/>
          <w:lang w:eastAsia="ko-KR"/>
        </w:rPr>
        <w:t xml:space="preserve">. </w:t>
      </w:r>
    </w:p>
    <w:p w14:paraId="42ECFEA3"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16, revise the note as</w:t>
      </w:r>
      <w:r w:rsidRPr="0035114F">
        <w:rPr>
          <w:b/>
          <w:lang w:eastAsia="ko-KR"/>
        </w:rPr>
        <w:t xml:space="preserve"> “</w:t>
      </w:r>
      <w:r w:rsidRPr="0035114F">
        <w:rPr>
          <w:rFonts w:hint="eastAsia"/>
          <w:b/>
          <w:lang w:eastAsia="ko-KR"/>
        </w:rPr>
        <w:t>Note: for both PUSCH mapping type A and B</w:t>
      </w:r>
      <w:r w:rsidRPr="0035114F">
        <w:rPr>
          <w:b/>
          <w:lang w:eastAsia="ko-KR"/>
        </w:rPr>
        <w:t>”</w:t>
      </w:r>
      <w:r w:rsidRPr="0035114F">
        <w:rPr>
          <w:rFonts w:hint="eastAsia"/>
          <w:b/>
          <w:lang w:eastAsia="ko-KR"/>
        </w:rPr>
        <w:t>.</w:t>
      </w:r>
    </w:p>
    <w:p w14:paraId="18F19047"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18 and 18a, support separate </w:t>
      </w:r>
      <w:r w:rsidRPr="0035114F">
        <w:rPr>
          <w:b/>
          <w:lang w:eastAsia="ko-KR"/>
        </w:rPr>
        <w:t>signaling</w:t>
      </w:r>
      <w:r w:rsidRPr="0035114F">
        <w:rPr>
          <w:rFonts w:hint="eastAsia"/>
          <w:b/>
          <w:lang w:eastAsia="ko-KR"/>
        </w:rPr>
        <w:t xml:space="preserve"> for 2 symbols front-loaded DMRS and 2 symbols front-loaded DMRS + 2 symbols additional DMRS</w:t>
      </w:r>
      <w:r w:rsidRPr="0035114F">
        <w:rPr>
          <w:b/>
          <w:lang w:eastAsia="ko-KR"/>
        </w:rPr>
        <w:t xml:space="preserve"> (i.e., remove the description in the column of RAN WG recommendation</w:t>
      </w:r>
      <w:r w:rsidRPr="0035114F">
        <w:rPr>
          <w:rFonts w:hint="eastAsia"/>
          <w:b/>
          <w:lang w:eastAsia="ko-KR"/>
        </w:rPr>
        <w:t>.</w:t>
      </w:r>
    </w:p>
    <w:p w14:paraId="49E56C2A"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20, beam correspondence should be optional for both FR1 and FR2. </w:t>
      </w:r>
    </w:p>
    <w:p w14:paraId="7F09ED45" w14:textId="77777777" w:rsidR="00585B3D" w:rsidRPr="0051492E"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24, s</w:t>
      </w:r>
      <w:r w:rsidRPr="0035114F">
        <w:rPr>
          <w:b/>
          <w:lang w:eastAsia="ko-KR"/>
        </w:rPr>
        <w:t>upport</w:t>
      </w:r>
      <w:r w:rsidRPr="0035114F">
        <w:rPr>
          <w:rFonts w:hint="eastAsia"/>
          <w:b/>
          <w:lang w:eastAsia="ko-KR"/>
        </w:rPr>
        <w:t>ing</w:t>
      </w:r>
      <w:r w:rsidRPr="0035114F">
        <w:rPr>
          <w:b/>
          <w:lang w:eastAsia="ko-KR"/>
        </w:rPr>
        <w:t xml:space="preserve"> MB_2 =8 SSB/CSI-RS resources </w:t>
      </w:r>
      <w:r w:rsidRPr="0035114F">
        <w:rPr>
          <w:rFonts w:hint="eastAsia"/>
          <w:b/>
          <w:lang w:eastAsia="ko-KR"/>
        </w:rPr>
        <w:t>should be</w:t>
      </w:r>
      <w:r w:rsidRPr="0035114F">
        <w:rPr>
          <w:b/>
          <w:lang w:eastAsia="ko-KR"/>
        </w:rPr>
        <w:t xml:space="preserve"> mandatory for at least for &gt;</w:t>
      </w:r>
      <w:proofErr w:type="gramStart"/>
      <w:r w:rsidRPr="0035114F">
        <w:rPr>
          <w:b/>
          <w:lang w:eastAsia="ko-KR"/>
        </w:rPr>
        <w:t>6Ghz</w:t>
      </w:r>
      <w:proofErr w:type="gramEnd"/>
      <w:r w:rsidRPr="0035114F">
        <w:rPr>
          <w:b/>
          <w:lang w:eastAsia="ko-KR"/>
        </w:rPr>
        <w:t xml:space="preserve"> bands (i.e., de-highlight)</w:t>
      </w:r>
      <w:r w:rsidRPr="0035114F">
        <w:rPr>
          <w:rFonts w:hint="eastAsia"/>
          <w:b/>
          <w:lang w:eastAsia="ko-KR"/>
        </w:rPr>
        <w:t xml:space="preserve">. </w:t>
      </w:r>
    </w:p>
    <w:p w14:paraId="3AE07451" w14:textId="77777777" w:rsidR="00585B3D" w:rsidRPr="0035114F" w:rsidRDefault="00585B3D" w:rsidP="0035114F">
      <w:pPr>
        <w:pStyle w:val="a4"/>
        <w:numPr>
          <w:ilvl w:val="0"/>
          <w:numId w:val="16"/>
        </w:numPr>
        <w:ind w:leftChars="0"/>
        <w:rPr>
          <w:b/>
          <w:lang w:eastAsia="ko-KR"/>
        </w:rPr>
      </w:pPr>
      <w:r w:rsidRPr="0035114F">
        <w:rPr>
          <w:rFonts w:hint="eastAsia"/>
          <w:b/>
          <w:lang w:eastAsia="ko-KR"/>
        </w:rPr>
        <w:lastRenderedPageBreak/>
        <w:t xml:space="preserve">Proposal: In feature group </w:t>
      </w:r>
      <w:r w:rsidRPr="0035114F">
        <w:rPr>
          <w:b/>
          <w:lang w:eastAsia="ko-KR"/>
        </w:rPr>
        <w:t>2-</w:t>
      </w:r>
      <w:r w:rsidRPr="0035114F">
        <w:rPr>
          <w:rFonts w:hint="eastAsia"/>
          <w:b/>
          <w:lang w:eastAsia="ko-KR"/>
        </w:rPr>
        <w:t xml:space="preserve">25, the unit of RB should be absolute time. </w:t>
      </w:r>
    </w:p>
    <w:p w14:paraId="4FDB11D4"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26, support number of Rx beams should be {1, 2, 3, 4, 5, 6, 7, </w:t>
      </w:r>
      <w:proofErr w:type="gramStart"/>
      <w:r w:rsidRPr="0035114F">
        <w:rPr>
          <w:rFonts w:hint="eastAsia"/>
          <w:b/>
          <w:lang w:eastAsia="ko-KR"/>
        </w:rPr>
        <w:t>8</w:t>
      </w:r>
      <w:proofErr w:type="gramEnd"/>
      <w:r w:rsidRPr="0035114F">
        <w:rPr>
          <w:rFonts w:hint="eastAsia"/>
          <w:b/>
          <w:lang w:eastAsia="ko-KR"/>
        </w:rPr>
        <w:t>}</w:t>
      </w:r>
      <w:r w:rsidRPr="0035114F">
        <w:rPr>
          <w:b/>
          <w:lang w:eastAsia="ko-KR"/>
        </w:rPr>
        <w:t xml:space="preserve"> (i.e., de-highlight)</w:t>
      </w:r>
      <w:r w:rsidRPr="0035114F">
        <w:rPr>
          <w:rFonts w:hint="eastAsia"/>
          <w:b/>
          <w:lang w:eastAsia="ko-KR"/>
        </w:rPr>
        <w:t>.</w:t>
      </w:r>
    </w:p>
    <w:p w14:paraId="2247DA05"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27, define different numbers for each numerology. </w:t>
      </w:r>
    </w:p>
    <w:p w14:paraId="3983A9CA"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28, the unit of KB should be absolute time. </w:t>
      </w:r>
    </w:p>
    <w:p w14:paraId="0B157829"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29, group based beam reporting should be optional. </w:t>
      </w:r>
    </w:p>
    <w:p w14:paraId="51AF8533"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30, uplink beam management should be mandatory at least for &gt;6GHz bands. </w:t>
      </w:r>
    </w:p>
    <w:p w14:paraId="5595DA3B"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31, support component-1 and component-2 with candidate {from 1 to 8}.</w:t>
      </w:r>
    </w:p>
    <w:p w14:paraId="21201F4E"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2-33</w:t>
      </w:r>
      <w:r w:rsidRPr="0035114F">
        <w:rPr>
          <w:rFonts w:hint="eastAsia"/>
          <w:b/>
          <w:lang w:eastAsia="ko-KR"/>
        </w:rPr>
        <w:t xml:space="preserve">, </w:t>
      </w:r>
      <w:r w:rsidRPr="0035114F">
        <w:rPr>
          <w:b/>
          <w:lang w:eastAsia="ko-KR"/>
        </w:rPr>
        <w:t>support the component-1 candidate values of {1, 2, 4, 8, 16, 32}</w:t>
      </w:r>
    </w:p>
    <w:p w14:paraId="685DB293"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2-33</w:t>
      </w:r>
      <w:r w:rsidRPr="0035114F">
        <w:rPr>
          <w:rFonts w:hint="eastAsia"/>
          <w:b/>
          <w:lang w:eastAsia="ko-KR"/>
        </w:rPr>
        <w:t xml:space="preserve">, </w:t>
      </w:r>
      <w:r w:rsidRPr="0035114F">
        <w:rPr>
          <w:b/>
          <w:lang w:eastAsia="ko-KR"/>
        </w:rPr>
        <w:t xml:space="preserve">support the component-2 candidate values </w:t>
      </w:r>
      <w:r w:rsidRPr="0035114F">
        <w:rPr>
          <w:b/>
          <w:highlight w:val="cyan"/>
          <w:lang w:eastAsia="ko-KR"/>
        </w:rPr>
        <w:t>from 8</w:t>
      </w:r>
      <w:r w:rsidRPr="0035114F">
        <w:rPr>
          <w:b/>
          <w:lang w:eastAsia="ko-KR"/>
        </w:rPr>
        <w:t xml:space="preserve"> to 256.</w:t>
      </w:r>
    </w:p>
    <w:p w14:paraId="6D9896ED" w14:textId="77777777" w:rsidR="00585B3D" w:rsidRPr="0035114F" w:rsidRDefault="00585B3D" w:rsidP="0035114F">
      <w:pPr>
        <w:pStyle w:val="a4"/>
        <w:numPr>
          <w:ilvl w:val="1"/>
          <w:numId w:val="13"/>
        </w:numPr>
        <w:spacing w:after="200" w:line="360" w:lineRule="auto"/>
        <w:ind w:leftChars="0" w:left="1434" w:hanging="357"/>
        <w:contextualSpacing/>
        <w:rPr>
          <w:b/>
        </w:rPr>
      </w:pPr>
      <w:r w:rsidRPr="0035114F">
        <w:rPr>
          <w:rFonts w:hint="eastAsia"/>
          <w:b/>
        </w:rPr>
        <w:t xml:space="preserve">Note: </w:t>
      </w:r>
      <w:r w:rsidRPr="0035114F">
        <w:rPr>
          <w:b/>
        </w:rPr>
        <w:t xml:space="preserve">8Tx codebook </w:t>
      </w:r>
      <w:r w:rsidRPr="0035114F">
        <w:rPr>
          <w:rFonts w:hint="eastAsia"/>
          <w:b/>
        </w:rPr>
        <w:t>sh</w:t>
      </w:r>
      <w:r w:rsidRPr="0035114F">
        <w:rPr>
          <w:b/>
        </w:rPr>
        <w:t>ould be mandatory without UE capability.</w:t>
      </w:r>
    </w:p>
    <w:p w14:paraId="11E30706"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2-33</w:t>
      </w:r>
      <w:r w:rsidRPr="0035114F">
        <w:rPr>
          <w:rFonts w:hint="eastAsia"/>
          <w:b/>
          <w:lang w:eastAsia="ko-KR"/>
        </w:rPr>
        <w:t xml:space="preserve">, </w:t>
      </w:r>
      <w:r w:rsidRPr="0035114F">
        <w:rPr>
          <w:b/>
          <w:lang w:eastAsia="ko-KR"/>
        </w:rPr>
        <w:t xml:space="preserve">revise the component-3 as “Supported max # of CSI-IM resources </w:t>
      </w:r>
      <w:r w:rsidRPr="0035114F">
        <w:rPr>
          <w:b/>
          <w:highlight w:val="cyan"/>
          <w:lang w:eastAsia="ko-KR"/>
        </w:rPr>
        <w:t>per CC</w:t>
      </w:r>
      <w:r w:rsidRPr="0035114F">
        <w:rPr>
          <w:b/>
          <w:lang w:eastAsia="ko-KR"/>
        </w:rPr>
        <w:t>” and support candidate values of {1, 2, 4, 8, 16, 32}</w:t>
      </w:r>
    </w:p>
    <w:p w14:paraId="4D912DA5"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2-33</w:t>
      </w:r>
      <w:r w:rsidRPr="0035114F">
        <w:rPr>
          <w:rFonts w:hint="eastAsia"/>
          <w:b/>
          <w:lang w:eastAsia="ko-KR"/>
        </w:rPr>
        <w:t xml:space="preserve">, </w:t>
      </w:r>
      <w:r w:rsidRPr="0035114F">
        <w:rPr>
          <w:b/>
          <w:lang w:eastAsia="ko-KR"/>
        </w:rPr>
        <w:t xml:space="preserve">revise the component-4 as “Supported max # of resource, including NZP-CSI-RS, ZP-CSI-RS and CSI-IM, per OFDM symbol </w:t>
      </w:r>
      <w:r w:rsidRPr="0035114F">
        <w:rPr>
          <w:b/>
          <w:highlight w:val="cyan"/>
          <w:lang w:eastAsia="ko-KR"/>
        </w:rPr>
        <w:t>per CC</w:t>
      </w:r>
      <w:r w:rsidRPr="0035114F">
        <w:rPr>
          <w:b/>
          <w:lang w:eastAsia="ko-KR"/>
        </w:rPr>
        <w:t xml:space="preserve">” and support candidate values of {1, 2, 4, 8, 16, </w:t>
      </w:r>
      <w:proofErr w:type="gramStart"/>
      <w:r w:rsidRPr="0035114F">
        <w:rPr>
          <w:b/>
          <w:lang w:eastAsia="ko-KR"/>
        </w:rPr>
        <w:t>32</w:t>
      </w:r>
      <w:proofErr w:type="gramEnd"/>
      <w:r w:rsidRPr="0035114F">
        <w:rPr>
          <w:b/>
          <w:lang w:eastAsia="ko-KR"/>
        </w:rPr>
        <w:t>}</w:t>
      </w:r>
    </w:p>
    <w:p w14:paraId="2ECB645A"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35, unified X should be defined regardless of latency class or codebook type.  </w:t>
      </w:r>
    </w:p>
    <w:p w14:paraId="4BD59F98"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36, Max # of </w:t>
      </w:r>
      <w:proofErr w:type="spellStart"/>
      <w:proofErr w:type="gramStart"/>
      <w:r w:rsidRPr="0035114F">
        <w:rPr>
          <w:rFonts w:hint="eastAsia"/>
          <w:b/>
          <w:lang w:eastAsia="ko-KR"/>
        </w:rPr>
        <w:t>Tx</w:t>
      </w:r>
      <w:proofErr w:type="spellEnd"/>
      <w:proofErr w:type="gramEnd"/>
      <w:r w:rsidRPr="0035114F">
        <w:rPr>
          <w:rFonts w:hint="eastAsia"/>
          <w:b/>
          <w:lang w:eastAsia="ko-KR"/>
        </w:rPr>
        <w:t xml:space="preserve"> ports should be jointly defined with # of CSI-RS resources. </w:t>
      </w:r>
    </w:p>
    <w:p w14:paraId="5D586E52"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38, CSI report without PMI should be separate feature and optional. </w:t>
      </w:r>
    </w:p>
    <w:p w14:paraId="248D3368"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Proposal: In feature group 2-39, CSI report with CRI should be mandatory at least for &gt;6GHz.</w:t>
      </w:r>
    </w:p>
    <w:p w14:paraId="57F9DAAC"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40, Max # of </w:t>
      </w:r>
      <w:proofErr w:type="spellStart"/>
      <w:proofErr w:type="gramStart"/>
      <w:r w:rsidRPr="0035114F">
        <w:rPr>
          <w:rFonts w:hint="eastAsia"/>
          <w:b/>
          <w:lang w:eastAsia="ko-KR"/>
        </w:rPr>
        <w:t>Tx</w:t>
      </w:r>
      <w:proofErr w:type="spellEnd"/>
      <w:proofErr w:type="gramEnd"/>
      <w:r w:rsidRPr="0035114F">
        <w:rPr>
          <w:rFonts w:hint="eastAsia"/>
          <w:b/>
          <w:lang w:eastAsia="ko-KR"/>
        </w:rPr>
        <w:t xml:space="preserve"> ports should be jointly defined with # of CSI-RS resources and only Mode-1 should be supported as mandatory. </w:t>
      </w:r>
    </w:p>
    <w:p w14:paraId="2746D3AD"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 xml:space="preserve">41, Max # of </w:t>
      </w:r>
      <w:proofErr w:type="spellStart"/>
      <w:proofErr w:type="gramStart"/>
      <w:r w:rsidRPr="0035114F">
        <w:rPr>
          <w:rFonts w:hint="eastAsia"/>
          <w:b/>
          <w:lang w:eastAsia="ko-KR"/>
        </w:rPr>
        <w:t>Tx</w:t>
      </w:r>
      <w:proofErr w:type="spellEnd"/>
      <w:proofErr w:type="gramEnd"/>
      <w:r w:rsidRPr="0035114F">
        <w:rPr>
          <w:rFonts w:hint="eastAsia"/>
          <w:b/>
          <w:lang w:eastAsia="ko-KR"/>
        </w:rPr>
        <w:t xml:space="preserve"> ports should be jointly defined with # of CSI-RS resources.</w:t>
      </w:r>
    </w:p>
    <w:p w14:paraId="6333497F"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41, amplitude subset restriction level and bit allocation for amplitude scaling and phase are not needed.</w:t>
      </w:r>
    </w:p>
    <w:p w14:paraId="41976913"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2-41, candidate values for component-2 should be {2, 3, </w:t>
      </w:r>
      <w:proofErr w:type="gramStart"/>
      <w:r w:rsidRPr="0035114F">
        <w:rPr>
          <w:rFonts w:hint="eastAsia"/>
          <w:b/>
          <w:lang w:eastAsia="ko-KR"/>
        </w:rPr>
        <w:t>4</w:t>
      </w:r>
      <w:proofErr w:type="gramEnd"/>
      <w:r w:rsidRPr="0035114F">
        <w:rPr>
          <w:rFonts w:hint="eastAsia"/>
          <w:b/>
          <w:lang w:eastAsia="ko-KR"/>
        </w:rPr>
        <w:t>}.</w:t>
      </w:r>
    </w:p>
    <w:p w14:paraId="68A6D2DE"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2-43, define number of </w:t>
      </w:r>
      <w:proofErr w:type="spellStart"/>
      <w:proofErr w:type="gramStart"/>
      <w:r w:rsidRPr="0035114F">
        <w:rPr>
          <w:rFonts w:hint="eastAsia"/>
          <w:b/>
          <w:lang w:eastAsia="ko-KR"/>
        </w:rPr>
        <w:t>Tx</w:t>
      </w:r>
      <w:proofErr w:type="spellEnd"/>
      <w:proofErr w:type="gramEnd"/>
      <w:r w:rsidRPr="0035114F">
        <w:rPr>
          <w:rFonts w:hint="eastAsia"/>
          <w:b/>
          <w:lang w:eastAsia="ko-KR"/>
        </w:rPr>
        <w:t xml:space="preserve"> with parameters and amplitude scaling type.</w:t>
      </w:r>
    </w:p>
    <w:p w14:paraId="294133D5" w14:textId="77777777" w:rsidR="00585B3D" w:rsidRPr="00FD7B27" w:rsidRDefault="00585B3D" w:rsidP="0035114F">
      <w:pPr>
        <w:pStyle w:val="a4"/>
        <w:numPr>
          <w:ilvl w:val="0"/>
          <w:numId w:val="16"/>
        </w:numPr>
        <w:ind w:leftChars="0"/>
        <w:rPr>
          <w:b/>
          <w:lang w:eastAsia="ko-KR"/>
        </w:rPr>
      </w:pPr>
      <w:r w:rsidRPr="00FD7B27">
        <w:rPr>
          <w:b/>
          <w:lang w:eastAsia="ko-KR"/>
        </w:rPr>
        <w:t>Proposal: Modify the feature group 2-46 and 2-49 as follows.</w:t>
      </w:r>
    </w:p>
    <w:p w14:paraId="456E3AFC" w14:textId="77777777" w:rsidR="00585B3D" w:rsidRPr="00FD7B27" w:rsidRDefault="00585B3D" w:rsidP="0035114F">
      <w:pPr>
        <w:pStyle w:val="a4"/>
        <w:numPr>
          <w:ilvl w:val="1"/>
          <w:numId w:val="13"/>
        </w:numPr>
        <w:spacing w:after="200" w:line="360" w:lineRule="auto"/>
        <w:ind w:leftChars="0" w:left="1434" w:hanging="357"/>
        <w:contextualSpacing/>
        <w:rPr>
          <w:b/>
        </w:rPr>
      </w:pPr>
      <w:r w:rsidRPr="00FD7B27">
        <w:rPr>
          <w:b/>
        </w:rPr>
        <w:t xml:space="preserve">Feature group 2-46 Downlink PTRS density recommendation: Preferred threshold set </w:t>
      </w:r>
      <w:r w:rsidRPr="00FD7B27">
        <w:rPr>
          <w:b/>
          <w:color w:val="FF0000"/>
        </w:rPr>
        <w:t>for each subcarrier spacing</w:t>
      </w:r>
      <w:r w:rsidRPr="00FD7B27">
        <w:rPr>
          <w:b/>
        </w:rPr>
        <w:t xml:space="preserve"> for determine PTRS density, candidate value range is the same as that of downlink PTRS RRC configuration.</w:t>
      </w:r>
    </w:p>
    <w:p w14:paraId="30D9AFC3" w14:textId="77777777" w:rsidR="00585B3D" w:rsidRPr="00FD7B27" w:rsidRDefault="00585B3D" w:rsidP="0035114F">
      <w:pPr>
        <w:pStyle w:val="a4"/>
        <w:numPr>
          <w:ilvl w:val="1"/>
          <w:numId w:val="13"/>
        </w:numPr>
        <w:spacing w:after="200" w:line="360" w:lineRule="auto"/>
        <w:ind w:leftChars="0" w:left="1434" w:hanging="357"/>
        <w:contextualSpacing/>
        <w:rPr>
          <w:b/>
        </w:rPr>
      </w:pPr>
      <w:r w:rsidRPr="00FD7B27">
        <w:rPr>
          <w:b/>
        </w:rPr>
        <w:t xml:space="preserve">Feature group 2-49 Uplink PTRS density recommendation: Preferred threshold set </w:t>
      </w:r>
      <w:r w:rsidRPr="00FD7B27">
        <w:rPr>
          <w:b/>
          <w:color w:val="FF0000"/>
        </w:rPr>
        <w:t xml:space="preserve">for each subcarrier spacing </w:t>
      </w:r>
      <w:r w:rsidRPr="00FD7B27">
        <w:rPr>
          <w:b/>
        </w:rPr>
        <w:t>for determine PTRS density, candidate value range is the same as that of uplink PTRS RRC configuration.</w:t>
      </w:r>
    </w:p>
    <w:p w14:paraId="0B32C6C2"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2-51</w:t>
      </w:r>
      <w:r w:rsidRPr="0035114F">
        <w:rPr>
          <w:rFonts w:hint="eastAsia"/>
          <w:b/>
          <w:lang w:eastAsia="ko-KR"/>
        </w:rPr>
        <w:t xml:space="preserve">, </w:t>
      </w:r>
      <w:r w:rsidRPr="0035114F">
        <w:rPr>
          <w:b/>
          <w:lang w:eastAsia="ko-KR"/>
        </w:rPr>
        <w:t xml:space="preserve">support the component-1 candidate values of </w:t>
      </w:r>
      <w:proofErr w:type="gramStart"/>
      <w:r w:rsidRPr="0035114F">
        <w:rPr>
          <w:b/>
          <w:lang w:eastAsia="ko-KR"/>
        </w:rPr>
        <w:t>min(</w:t>
      </w:r>
      <w:proofErr w:type="gramEnd"/>
      <w:r w:rsidRPr="0035114F">
        <w:rPr>
          <w:b/>
          <w:lang w:eastAsia="ko-KR"/>
        </w:rPr>
        <w:t>50,BWP) only.</w:t>
      </w:r>
    </w:p>
    <w:p w14:paraId="35FFB261"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2-51</w:t>
      </w:r>
      <w:r w:rsidRPr="0035114F">
        <w:rPr>
          <w:rFonts w:hint="eastAsia"/>
          <w:b/>
          <w:lang w:eastAsia="ko-KR"/>
        </w:rPr>
        <w:t xml:space="preserve">, </w:t>
      </w:r>
      <w:r w:rsidRPr="0035114F">
        <w:rPr>
          <w:b/>
          <w:lang w:eastAsia="ko-KR"/>
        </w:rPr>
        <w:t>support the component-2 candidate values of 2 for FR1 and both 1 and 2 for FR2.</w:t>
      </w:r>
    </w:p>
    <w:p w14:paraId="76B420BA"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53,</w:t>
      </w:r>
      <w:r w:rsidRPr="0035114F">
        <w:rPr>
          <w:b/>
          <w:lang w:eastAsia="ko-KR"/>
        </w:rPr>
        <w:t xml:space="preserve"> support the candidate values of SRS resources </w:t>
      </w:r>
      <w:r w:rsidRPr="0035114F">
        <w:rPr>
          <w:rFonts w:hint="eastAsia"/>
          <w:b/>
          <w:lang w:eastAsia="ko-KR"/>
        </w:rPr>
        <w:t>for component-1, 3, and 5 are {1 to 16}</w:t>
      </w:r>
      <w:r w:rsidRPr="0035114F">
        <w:rPr>
          <w:b/>
          <w:lang w:eastAsia="ko-KR"/>
        </w:rPr>
        <w:t>.</w:t>
      </w:r>
    </w:p>
    <w:p w14:paraId="775881B8"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53,</w:t>
      </w:r>
      <w:r w:rsidRPr="0035114F">
        <w:rPr>
          <w:b/>
          <w:lang w:eastAsia="ko-KR"/>
        </w:rPr>
        <w:t xml:space="preserve"> support the candidate values of SRS resources </w:t>
      </w:r>
      <w:r w:rsidRPr="0035114F">
        <w:rPr>
          <w:rFonts w:hint="eastAsia"/>
          <w:b/>
          <w:lang w:eastAsia="ko-KR"/>
        </w:rPr>
        <w:t xml:space="preserve">for component-2, 4, and 6 are {1, 2, 3, </w:t>
      </w:r>
      <w:proofErr w:type="gramStart"/>
      <w:r w:rsidRPr="0035114F">
        <w:rPr>
          <w:rFonts w:hint="eastAsia"/>
          <w:b/>
          <w:lang w:eastAsia="ko-KR"/>
        </w:rPr>
        <w:t>4</w:t>
      </w:r>
      <w:proofErr w:type="gramEnd"/>
      <w:r w:rsidRPr="0035114F">
        <w:rPr>
          <w:rFonts w:hint="eastAsia"/>
          <w:b/>
          <w:lang w:eastAsia="ko-KR"/>
        </w:rPr>
        <w:t>}</w:t>
      </w:r>
      <w:r w:rsidRPr="0035114F">
        <w:rPr>
          <w:b/>
          <w:lang w:eastAsia="ko-KR"/>
        </w:rPr>
        <w:t>.</w:t>
      </w:r>
    </w:p>
    <w:p w14:paraId="19755D51"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54, m</w:t>
      </w:r>
      <w:r w:rsidRPr="0035114F">
        <w:rPr>
          <w:b/>
          <w:lang w:eastAsia="ko-KR"/>
        </w:rPr>
        <w:t>aximum number of simultaneous transmitted SRS resources at one symbol</w:t>
      </w:r>
      <w:r w:rsidRPr="0035114F">
        <w:rPr>
          <w:rFonts w:hint="eastAsia"/>
          <w:b/>
          <w:lang w:eastAsia="ko-KR"/>
        </w:rPr>
        <w:t xml:space="preserve"> should be jointly </w:t>
      </w:r>
      <w:r w:rsidRPr="0035114F">
        <w:rPr>
          <w:b/>
          <w:lang w:eastAsia="ko-KR"/>
        </w:rPr>
        <w:t>signaled</w:t>
      </w:r>
      <w:r w:rsidRPr="0035114F">
        <w:rPr>
          <w:rFonts w:hint="eastAsia"/>
          <w:b/>
          <w:lang w:eastAsia="ko-KR"/>
        </w:rPr>
        <w:t xml:space="preserve"> with SRS set use (i.e., codebook-based UL, non-codebook based UL, beam management, and antenna </w:t>
      </w:r>
      <w:r w:rsidRPr="0035114F">
        <w:rPr>
          <w:b/>
          <w:lang w:eastAsia="ko-KR"/>
        </w:rPr>
        <w:t>switching</w:t>
      </w:r>
      <w:r w:rsidRPr="0035114F">
        <w:rPr>
          <w:rFonts w:hint="eastAsia"/>
          <w:b/>
          <w:lang w:eastAsia="ko-KR"/>
        </w:rPr>
        <w:t>).</w:t>
      </w:r>
    </w:p>
    <w:p w14:paraId="4689AE70"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w:t>
      </w:r>
      <w:r w:rsidRPr="0035114F">
        <w:rPr>
          <w:b/>
          <w:lang w:eastAsia="ko-KR"/>
        </w:rPr>
        <w:t>2-</w:t>
      </w:r>
      <w:r w:rsidRPr="0035114F">
        <w:rPr>
          <w:rFonts w:hint="eastAsia"/>
          <w:b/>
          <w:lang w:eastAsia="ko-KR"/>
        </w:rPr>
        <w:t>55,</w:t>
      </w:r>
      <w:r w:rsidRPr="006001AA">
        <w:rPr>
          <w:b/>
          <w:lang w:eastAsia="ko-KR"/>
        </w:rPr>
        <w:t xml:space="preserve"> </w:t>
      </w:r>
      <w:r w:rsidRPr="008724B9">
        <w:rPr>
          <w:b/>
          <w:lang w:eastAsia="ko-KR"/>
        </w:rPr>
        <w:t xml:space="preserve">remove component </w:t>
      </w:r>
      <w:r>
        <w:rPr>
          <w:rFonts w:hint="eastAsia"/>
          <w:b/>
          <w:lang w:eastAsia="ko-KR"/>
        </w:rPr>
        <w:t>2</w:t>
      </w:r>
      <w:r w:rsidRPr="008724B9">
        <w:rPr>
          <w:b/>
          <w:lang w:eastAsia="ko-KR"/>
        </w:rPr>
        <w:t xml:space="preserve"> </w:t>
      </w:r>
      <w:r>
        <w:rPr>
          <w:b/>
          <w:lang w:eastAsia="ko-KR"/>
        </w:rPr>
        <w:t>of</w:t>
      </w:r>
      <w:r w:rsidRPr="008724B9">
        <w:rPr>
          <w:b/>
          <w:lang w:eastAsia="ko-KR"/>
        </w:rPr>
        <w:t xml:space="preserve"> feature group </w:t>
      </w:r>
      <w:r>
        <w:rPr>
          <w:rFonts w:hint="eastAsia"/>
          <w:b/>
          <w:lang w:eastAsia="ko-KR"/>
        </w:rPr>
        <w:t>2</w:t>
      </w:r>
      <w:r w:rsidRPr="008724B9">
        <w:rPr>
          <w:b/>
          <w:lang w:eastAsia="ko-KR"/>
        </w:rPr>
        <w:t>-</w:t>
      </w:r>
      <w:r>
        <w:rPr>
          <w:rFonts w:hint="eastAsia"/>
          <w:b/>
          <w:lang w:eastAsia="ko-KR"/>
        </w:rPr>
        <w:t>55.</w:t>
      </w:r>
    </w:p>
    <w:p w14:paraId="3FE69018" w14:textId="77777777" w:rsidR="00585B3D" w:rsidRPr="00585B3D" w:rsidRDefault="00585B3D" w:rsidP="00546298">
      <w:pPr>
        <w:spacing w:before="120"/>
        <w:jc w:val="both"/>
        <w:rPr>
          <w:rFonts w:hint="eastAsia"/>
          <w:b/>
          <w:lang w:eastAsia="ko-KR"/>
        </w:rPr>
      </w:pPr>
    </w:p>
    <w:p w14:paraId="28F36191" w14:textId="4A6A3123" w:rsidR="00546298" w:rsidRPr="0035114F" w:rsidRDefault="00546298" w:rsidP="00546298">
      <w:pPr>
        <w:spacing w:before="120"/>
        <w:jc w:val="both"/>
        <w:rPr>
          <w:b/>
          <w:u w:val="single"/>
          <w:lang w:val="en-US" w:eastAsia="ko-KR"/>
        </w:rPr>
      </w:pPr>
      <w:r w:rsidRPr="0035114F">
        <w:rPr>
          <w:b/>
          <w:u w:val="single"/>
          <w:lang w:val="en-US" w:eastAsia="ko-KR"/>
        </w:rPr>
        <w:t>D</w:t>
      </w:r>
      <w:r w:rsidR="00AE7D8B" w:rsidRPr="0035114F">
        <w:rPr>
          <w:b/>
          <w:u w:val="single"/>
          <w:lang w:val="en-US" w:eastAsia="ko-KR"/>
        </w:rPr>
        <w:t>L control channel and procedure</w:t>
      </w:r>
    </w:p>
    <w:p w14:paraId="344900E0"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3-1, the </w:t>
      </w:r>
      <w:proofErr w:type="spellStart"/>
      <w:r w:rsidRPr="0035114F">
        <w:rPr>
          <w:rFonts w:hint="eastAsia"/>
          <w:b/>
          <w:lang w:eastAsia="ko-KR"/>
        </w:rPr>
        <w:t>precoder</w:t>
      </w:r>
      <w:proofErr w:type="spellEnd"/>
      <w:r w:rsidRPr="0035114F">
        <w:rPr>
          <w:rFonts w:hint="eastAsia"/>
          <w:b/>
          <w:lang w:eastAsia="ko-KR"/>
        </w:rPr>
        <w:t xml:space="preserve"> granularity of CORESET size </w:t>
      </w:r>
      <w:r w:rsidRPr="0035114F">
        <w:rPr>
          <w:b/>
          <w:lang w:eastAsia="ko-KR"/>
        </w:rPr>
        <w:t xml:space="preserve">should be </w:t>
      </w:r>
      <w:r w:rsidRPr="0035114F">
        <w:rPr>
          <w:rFonts w:hint="eastAsia"/>
          <w:b/>
          <w:lang w:eastAsia="ko-KR"/>
        </w:rPr>
        <w:t>included</w:t>
      </w:r>
      <w:r w:rsidRPr="0035114F">
        <w:rPr>
          <w:b/>
          <w:lang w:eastAsia="ko-KR"/>
        </w:rPr>
        <w:t xml:space="preserve"> (i.e., de-highlight and remove square bracket)</w:t>
      </w:r>
      <w:r w:rsidRPr="0035114F">
        <w:rPr>
          <w:rFonts w:hint="eastAsia"/>
          <w:b/>
          <w:lang w:eastAsia="ko-KR"/>
        </w:rPr>
        <w:t>.</w:t>
      </w:r>
    </w:p>
    <w:p w14:paraId="6FB355B5"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In feature group 3-3, CORESET#0 </w:t>
      </w:r>
      <w:r w:rsidRPr="0035114F">
        <w:rPr>
          <w:b/>
          <w:lang w:eastAsia="ko-KR"/>
        </w:rPr>
        <w:t xml:space="preserve">should be </w:t>
      </w:r>
      <w:r w:rsidRPr="0035114F">
        <w:rPr>
          <w:rFonts w:hint="eastAsia"/>
          <w:b/>
          <w:lang w:eastAsia="ko-KR"/>
        </w:rPr>
        <w:t>included</w:t>
      </w:r>
      <w:r w:rsidRPr="0035114F">
        <w:rPr>
          <w:b/>
          <w:lang w:eastAsia="ko-KR"/>
        </w:rPr>
        <w:t xml:space="preserve"> (i.e., de-highlight)</w:t>
      </w:r>
      <w:r w:rsidRPr="0035114F">
        <w:rPr>
          <w:rFonts w:hint="eastAsia"/>
          <w:b/>
          <w:lang w:eastAsia="ko-KR"/>
        </w:rPr>
        <w:t>.</w:t>
      </w:r>
    </w:p>
    <w:p w14:paraId="4DEBF3C5"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Proposal: In feature group 3-5, PDCCH monitoring occasion can be any OFDM symbol(s) of a slot but the total number of monitoring occasion per slot should be limited not to exceed X where X is FFS.</w:t>
      </w:r>
    </w:p>
    <w:p w14:paraId="7F8F6284" w14:textId="77777777" w:rsidR="00585B3D" w:rsidRPr="00585B3D" w:rsidRDefault="00585B3D" w:rsidP="00546298">
      <w:pPr>
        <w:spacing w:before="120"/>
        <w:jc w:val="both"/>
        <w:rPr>
          <w:b/>
          <w:lang w:val="en-US" w:eastAsia="ko-KR"/>
        </w:rPr>
      </w:pPr>
    </w:p>
    <w:p w14:paraId="1BF2AEFA" w14:textId="59D94A0C" w:rsidR="00546298" w:rsidRPr="0035114F" w:rsidRDefault="00546298" w:rsidP="00546298">
      <w:pPr>
        <w:spacing w:before="120"/>
        <w:jc w:val="both"/>
        <w:rPr>
          <w:b/>
          <w:u w:val="single"/>
          <w:lang w:val="en-US" w:eastAsia="ko-KR"/>
        </w:rPr>
      </w:pPr>
      <w:r w:rsidRPr="0035114F">
        <w:rPr>
          <w:b/>
          <w:u w:val="single"/>
          <w:lang w:val="en-US" w:eastAsia="ko-KR"/>
        </w:rPr>
        <w:t>U</w:t>
      </w:r>
      <w:r w:rsidR="00AE7D8B" w:rsidRPr="0035114F">
        <w:rPr>
          <w:b/>
          <w:u w:val="single"/>
          <w:lang w:val="en-US" w:eastAsia="ko-KR"/>
        </w:rPr>
        <w:t>L control channel and procedure</w:t>
      </w:r>
    </w:p>
    <w:p w14:paraId="703B4159" w14:textId="77777777" w:rsidR="00585B3D" w:rsidRPr="0035114F" w:rsidRDefault="00585B3D" w:rsidP="0035114F">
      <w:pPr>
        <w:pStyle w:val="a4"/>
        <w:numPr>
          <w:ilvl w:val="0"/>
          <w:numId w:val="16"/>
        </w:numPr>
        <w:ind w:leftChars="0"/>
        <w:rPr>
          <w:b/>
          <w:lang w:eastAsia="ko-KR"/>
        </w:rPr>
      </w:pPr>
      <w:r w:rsidRPr="0035114F">
        <w:rPr>
          <w:rFonts w:hint="eastAsia"/>
          <w:b/>
          <w:lang w:eastAsia="ko-KR"/>
        </w:rPr>
        <w:lastRenderedPageBreak/>
        <w:t xml:space="preserve">Proposal: </w:t>
      </w:r>
      <w:r w:rsidRPr="0035114F">
        <w:rPr>
          <w:b/>
          <w:lang w:eastAsia="ko-KR"/>
        </w:rPr>
        <w:t>In feature group 4-1 (basic UL control channel), add another component “</w:t>
      </w:r>
      <w:r w:rsidRPr="0035114F">
        <w:rPr>
          <w:rFonts w:hint="eastAsia"/>
          <w:b/>
          <w:lang w:eastAsia="ko-KR"/>
        </w:rPr>
        <w:t>10)</w:t>
      </w:r>
      <w:r w:rsidRPr="0035114F">
        <w:rPr>
          <w:b/>
          <w:lang w:eastAsia="ko-KR"/>
        </w:rPr>
        <w:t xml:space="preserve"> P-CSI and A-CSI piggyback on PUSCH” because it is essential functionality for UE when PUCCH format 2, 3, 4 is not implemented. Accordingly, feature group 4-17 should be removed.</w:t>
      </w:r>
    </w:p>
    <w:p w14:paraId="3AC36959" w14:textId="77777777" w:rsidR="00585B3D" w:rsidRDefault="00585B3D" w:rsidP="00546298">
      <w:pPr>
        <w:spacing w:before="120"/>
        <w:jc w:val="both"/>
        <w:rPr>
          <w:b/>
          <w:lang w:val="en-US" w:eastAsia="ko-KR"/>
        </w:rPr>
      </w:pPr>
    </w:p>
    <w:p w14:paraId="482F623E" w14:textId="6F7D7F19" w:rsidR="00546298" w:rsidRPr="0035114F" w:rsidRDefault="00AE7D8B" w:rsidP="00546298">
      <w:pPr>
        <w:spacing w:before="120"/>
        <w:jc w:val="both"/>
        <w:rPr>
          <w:b/>
          <w:u w:val="single"/>
          <w:lang w:val="en-US" w:eastAsia="ko-KR"/>
        </w:rPr>
      </w:pPr>
      <w:r w:rsidRPr="0035114F">
        <w:rPr>
          <w:b/>
          <w:u w:val="single"/>
          <w:lang w:val="en-US" w:eastAsia="ko-KR"/>
        </w:rPr>
        <w:t>Scheduling/HARQ</w:t>
      </w:r>
    </w:p>
    <w:p w14:paraId="62F06230"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w:t>
      </w:r>
      <w:r w:rsidRPr="0035114F">
        <w:rPr>
          <w:b/>
          <w:lang w:eastAsia="ko-KR"/>
        </w:rPr>
        <w:t>For feature group 5-1, t</w:t>
      </w:r>
      <w:r w:rsidRPr="0035114F">
        <w:rPr>
          <w:rFonts w:hint="eastAsia"/>
          <w:b/>
          <w:lang w:eastAsia="ko-KR"/>
        </w:rPr>
        <w:t>o be aligned with feature for DL control channel (i.e. feature group 3-5), PDSCH mapping type B should be separate feature group.</w:t>
      </w:r>
    </w:p>
    <w:p w14:paraId="3AF3B922"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w:t>
      </w:r>
      <w:r w:rsidRPr="0035114F">
        <w:rPr>
          <w:b/>
          <w:lang w:eastAsia="ko-KR"/>
        </w:rPr>
        <w:t>For f</w:t>
      </w:r>
      <w:r w:rsidRPr="0035114F">
        <w:rPr>
          <w:rFonts w:hint="eastAsia"/>
          <w:b/>
          <w:lang w:eastAsia="ko-KR"/>
        </w:rPr>
        <w:t xml:space="preserve">eature group </w:t>
      </w:r>
      <w:r w:rsidRPr="0035114F">
        <w:rPr>
          <w:b/>
          <w:lang w:eastAsia="ko-KR"/>
        </w:rPr>
        <w:t>‘[PUSCH repetitions within a slot]’, PUSCH repetitions within a slot</w:t>
      </w:r>
      <w:r w:rsidRPr="0035114F">
        <w:rPr>
          <w:rFonts w:hint="eastAsia"/>
          <w:b/>
          <w:lang w:eastAsia="ko-KR"/>
        </w:rPr>
        <w:t xml:space="preserve"> should be limited for </w:t>
      </w:r>
      <w:r w:rsidRPr="0035114F">
        <w:rPr>
          <w:b/>
          <w:lang w:eastAsia="ko-KR"/>
        </w:rPr>
        <w:t xml:space="preserve">configured PUSCH </w:t>
      </w:r>
      <w:r w:rsidRPr="0035114F">
        <w:rPr>
          <w:rFonts w:hint="eastAsia"/>
          <w:b/>
          <w:lang w:eastAsia="ko-KR"/>
        </w:rPr>
        <w:t>(i.e. grant-free UL transmission)</w:t>
      </w:r>
    </w:p>
    <w:p w14:paraId="33122432"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Remove feature group 5-29 because there is no agreement </w:t>
      </w:r>
      <w:r w:rsidRPr="0035114F">
        <w:rPr>
          <w:b/>
          <w:lang w:eastAsia="ko-KR"/>
        </w:rPr>
        <w:t>relevant</w:t>
      </w:r>
      <w:r w:rsidRPr="0035114F">
        <w:rPr>
          <w:rFonts w:hint="eastAsia"/>
          <w:b/>
          <w:lang w:eastAsia="ko-KR"/>
        </w:rPr>
        <w:t xml:space="preserve"> for this feature</w:t>
      </w:r>
    </w:p>
    <w:p w14:paraId="75AD5DDC" w14:textId="77777777" w:rsidR="00585B3D" w:rsidRPr="00585B3D" w:rsidRDefault="00585B3D" w:rsidP="00546298">
      <w:pPr>
        <w:spacing w:before="120"/>
        <w:jc w:val="both"/>
        <w:rPr>
          <w:b/>
          <w:lang w:val="en-US" w:eastAsia="ko-KR"/>
        </w:rPr>
      </w:pPr>
    </w:p>
    <w:p w14:paraId="5CD8D1EB" w14:textId="1AA8FE81" w:rsidR="00546298" w:rsidRPr="0035114F" w:rsidRDefault="00AE7D8B" w:rsidP="00546298">
      <w:pPr>
        <w:spacing w:before="120"/>
        <w:jc w:val="both"/>
        <w:rPr>
          <w:b/>
          <w:u w:val="single"/>
          <w:lang w:val="en-US" w:eastAsia="ko-KR"/>
        </w:rPr>
      </w:pPr>
      <w:r w:rsidRPr="0035114F">
        <w:rPr>
          <w:b/>
          <w:u w:val="single"/>
          <w:lang w:val="en-US" w:eastAsia="ko-KR"/>
        </w:rPr>
        <w:t>CA/DC, BWP, SUL</w:t>
      </w:r>
    </w:p>
    <w:p w14:paraId="2D695DF1"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Proposal: Feature group 6-4 corresponds to Type 4 layer-1 feature.</w:t>
      </w:r>
      <w:bookmarkStart w:id="4" w:name="_GoBack"/>
      <w:bookmarkEnd w:id="4"/>
    </w:p>
    <w:p w14:paraId="3E45C51C" w14:textId="77777777" w:rsidR="00585B3D" w:rsidRPr="0035114F" w:rsidRDefault="00585B3D" w:rsidP="0035114F">
      <w:pPr>
        <w:pStyle w:val="a4"/>
        <w:numPr>
          <w:ilvl w:val="0"/>
          <w:numId w:val="16"/>
        </w:numPr>
        <w:ind w:leftChars="0"/>
        <w:rPr>
          <w:b/>
          <w:lang w:eastAsia="ko-KR"/>
        </w:rPr>
      </w:pPr>
      <w:r w:rsidRPr="0035114F">
        <w:rPr>
          <w:b/>
          <w:lang w:eastAsia="ko-KR"/>
        </w:rPr>
        <w:t xml:space="preserve">Proposal: Feature group 6-14 is basic UE features for LTE-NR DC because UE needs to access LTE carrier at first and should be able to feedback HARQ-ACK based on LTE FDD HARQ timing before configured with EN-DC. </w:t>
      </w:r>
    </w:p>
    <w:p w14:paraId="15A7A5DB" w14:textId="69AC52CC"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w:t>
      </w:r>
      <w:r w:rsidRPr="0035114F">
        <w:rPr>
          <w:b/>
          <w:lang w:eastAsia="ko-KR"/>
        </w:rPr>
        <w:t>For feature group 6-21 and 6-22, remove square bracket and de-highlight. Add feature group 6-10 (cross carrier scheduling) as prerequisite</w:t>
      </w:r>
      <w:r w:rsidR="00D634A7" w:rsidRPr="0035114F">
        <w:rPr>
          <w:b/>
          <w:lang w:eastAsia="ko-KR"/>
        </w:rPr>
        <w:t xml:space="preserve"> </w:t>
      </w:r>
      <w:r w:rsidR="00D634A7" w:rsidRPr="0035114F">
        <w:rPr>
          <w:b/>
          <w:lang w:eastAsia="ko-KR"/>
        </w:rPr>
        <w:t>and add ‘optional’ in ‘RAN WG recommendation’.</w:t>
      </w:r>
    </w:p>
    <w:p w14:paraId="16F6BBA8" w14:textId="77777777" w:rsidR="00585B3D" w:rsidRDefault="00585B3D" w:rsidP="00546298">
      <w:pPr>
        <w:spacing w:before="120"/>
        <w:jc w:val="both"/>
        <w:rPr>
          <w:b/>
          <w:lang w:val="en-US" w:eastAsia="ko-KR"/>
        </w:rPr>
      </w:pPr>
    </w:p>
    <w:p w14:paraId="4AFAF491" w14:textId="436D6CD3" w:rsidR="00F72C60" w:rsidRPr="0035114F" w:rsidRDefault="00A541C6" w:rsidP="00546298">
      <w:pPr>
        <w:spacing w:before="120"/>
        <w:jc w:val="both"/>
        <w:rPr>
          <w:b/>
          <w:u w:val="single"/>
          <w:lang w:val="en-US" w:eastAsia="ko-KR"/>
        </w:rPr>
      </w:pPr>
      <w:r w:rsidRPr="0035114F">
        <w:rPr>
          <w:b/>
          <w:u w:val="single"/>
          <w:lang w:val="en-US" w:eastAsia="ko-KR"/>
        </w:rPr>
        <w:t>UL TPC</w:t>
      </w:r>
    </w:p>
    <w:p w14:paraId="47C39C96"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 xml:space="preserve">Proposal: </w:t>
      </w:r>
      <w:r w:rsidRPr="0035114F">
        <w:rPr>
          <w:b/>
          <w:lang w:eastAsia="ko-KR"/>
        </w:rPr>
        <w:t xml:space="preserve">For </w:t>
      </w:r>
      <w:r w:rsidRPr="0035114F">
        <w:rPr>
          <w:rFonts w:hint="eastAsia"/>
          <w:b/>
          <w:lang w:eastAsia="ko-KR"/>
        </w:rPr>
        <w:t>feature group 8-</w:t>
      </w:r>
      <w:r w:rsidRPr="0035114F">
        <w:rPr>
          <w:b/>
          <w:lang w:eastAsia="ko-KR"/>
        </w:rPr>
        <w:t>2</w:t>
      </w:r>
      <w:r w:rsidRPr="0035114F">
        <w:rPr>
          <w:rFonts w:hint="eastAsia"/>
          <w:b/>
          <w:lang w:eastAsia="ko-KR"/>
        </w:rPr>
        <w:t xml:space="preserve"> </w:t>
      </w:r>
      <w:r w:rsidRPr="0035114F">
        <w:rPr>
          <w:b/>
          <w:lang w:eastAsia="ko-KR"/>
        </w:rPr>
        <w:t>(</w:t>
      </w:r>
      <w:r w:rsidRPr="0035114F">
        <w:rPr>
          <w:rFonts w:hint="eastAsia"/>
          <w:b/>
          <w:lang w:eastAsia="ko-KR"/>
        </w:rPr>
        <w:t>Basic power control operation</w:t>
      </w:r>
      <w:r w:rsidRPr="0035114F">
        <w:rPr>
          <w:b/>
          <w:lang w:eastAsia="ko-KR"/>
        </w:rPr>
        <w:t>), a</w:t>
      </w:r>
      <w:r w:rsidRPr="0035114F">
        <w:rPr>
          <w:rFonts w:hint="eastAsia"/>
          <w:b/>
          <w:lang w:eastAsia="ko-KR"/>
        </w:rPr>
        <w:t>dd description o</w:t>
      </w:r>
      <w:r w:rsidRPr="0035114F">
        <w:rPr>
          <w:b/>
          <w:lang w:eastAsia="ko-KR"/>
        </w:rPr>
        <w:t>f</w:t>
      </w:r>
      <w:r w:rsidRPr="0035114F">
        <w:rPr>
          <w:rFonts w:hint="eastAsia"/>
          <w:b/>
          <w:lang w:eastAsia="ko-KR"/>
        </w:rPr>
        <w:t xml:space="preserve"> </w:t>
      </w:r>
      <w:r w:rsidRPr="0035114F">
        <w:rPr>
          <w:b/>
          <w:lang w:eastAsia="ko-KR"/>
        </w:rPr>
        <w:t>‘</w:t>
      </w:r>
      <w:r w:rsidRPr="0035114F">
        <w:rPr>
          <w:rFonts w:hint="eastAsia"/>
          <w:b/>
          <w:lang w:eastAsia="ko-KR"/>
        </w:rPr>
        <w:t>Mandatory without capability signaling</w:t>
      </w:r>
      <w:r w:rsidRPr="0035114F">
        <w:rPr>
          <w:b/>
          <w:lang w:eastAsia="ko-KR"/>
        </w:rPr>
        <w:t>’</w:t>
      </w:r>
      <w:r w:rsidRPr="0035114F">
        <w:rPr>
          <w:rFonts w:hint="eastAsia"/>
          <w:b/>
          <w:lang w:eastAsia="ko-KR"/>
        </w:rPr>
        <w:t>.</w:t>
      </w:r>
    </w:p>
    <w:p w14:paraId="365AF8B0" w14:textId="77777777" w:rsidR="00585B3D" w:rsidRPr="0035114F" w:rsidRDefault="00585B3D" w:rsidP="0035114F">
      <w:pPr>
        <w:pStyle w:val="a4"/>
        <w:numPr>
          <w:ilvl w:val="0"/>
          <w:numId w:val="16"/>
        </w:numPr>
        <w:ind w:leftChars="0"/>
        <w:rPr>
          <w:b/>
          <w:lang w:eastAsia="ko-KR"/>
        </w:rPr>
      </w:pPr>
      <w:r w:rsidRPr="0035114F">
        <w:rPr>
          <w:rFonts w:hint="eastAsia"/>
          <w:b/>
          <w:lang w:eastAsia="ko-KR"/>
        </w:rPr>
        <w:t>Proposal: Remove feature group 8-9</w:t>
      </w:r>
      <w:r w:rsidRPr="0035114F">
        <w:rPr>
          <w:b/>
          <w:lang w:eastAsia="ko-KR"/>
        </w:rPr>
        <w:t>.</w:t>
      </w:r>
    </w:p>
    <w:p w14:paraId="241C41ED" w14:textId="77777777" w:rsidR="00A46AC9" w:rsidRPr="000006A2" w:rsidRDefault="00A46AC9" w:rsidP="000006A2">
      <w:pPr>
        <w:spacing w:before="120"/>
        <w:jc w:val="both"/>
        <w:rPr>
          <w:b/>
          <w:lang w:val="en-US" w:eastAsia="ko-KR"/>
        </w:rPr>
      </w:pPr>
    </w:p>
    <w:p w14:paraId="3F0B409B" w14:textId="72227247" w:rsidR="00A4495D" w:rsidRPr="00A4495D" w:rsidRDefault="00A4495D"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A4495D">
        <w:rPr>
          <w:rFonts w:hint="eastAsia"/>
          <w:szCs w:val="20"/>
          <w:lang w:val="en-US"/>
        </w:rPr>
        <w:t>Reference</w:t>
      </w:r>
    </w:p>
    <w:p w14:paraId="1C16FACF" w14:textId="237F30F3" w:rsidR="0054459A" w:rsidRDefault="009F73C7" w:rsidP="0054459A">
      <w:pPr>
        <w:spacing w:after="0"/>
        <w:rPr>
          <w:rFonts w:eastAsiaTheme="minorEastAsia"/>
          <w:lang w:eastAsia="ko-KR"/>
        </w:rPr>
      </w:pPr>
      <w:r>
        <w:rPr>
          <w:rFonts w:eastAsiaTheme="minorEastAsia"/>
          <w:lang w:eastAsia="ko-KR"/>
        </w:rPr>
        <w:t xml:space="preserve">[1] </w:t>
      </w:r>
      <w:r w:rsidR="00173FA6">
        <w:rPr>
          <w:rFonts w:eastAsiaTheme="minorEastAsia"/>
          <w:lang w:eastAsia="ko-KR"/>
        </w:rPr>
        <w:t xml:space="preserve">R1-1801289, </w:t>
      </w:r>
      <w:r w:rsidR="00173FA6" w:rsidRPr="00173FA6">
        <w:rPr>
          <w:rFonts w:eastAsiaTheme="minorEastAsia"/>
          <w:lang w:eastAsia="ko-KR"/>
        </w:rPr>
        <w:t>Rel-15 NR UE feature list</w:t>
      </w:r>
      <w:r w:rsidR="0054459A">
        <w:rPr>
          <w:rFonts w:eastAsiaTheme="minorEastAsia"/>
          <w:lang w:eastAsia="ko-KR"/>
        </w:rPr>
        <w:t xml:space="preserve">, </w:t>
      </w:r>
      <w:r w:rsidR="0054459A" w:rsidRPr="0054459A">
        <w:rPr>
          <w:rFonts w:eastAsiaTheme="minorEastAsia"/>
          <w:lang w:eastAsia="ko-KR"/>
        </w:rPr>
        <w:t xml:space="preserve">NTT </w:t>
      </w:r>
      <w:proofErr w:type="spellStart"/>
      <w:r w:rsidR="0054459A" w:rsidRPr="0054459A">
        <w:rPr>
          <w:rFonts w:eastAsiaTheme="minorEastAsia"/>
          <w:lang w:eastAsia="ko-KR"/>
        </w:rPr>
        <w:t>D</w:t>
      </w:r>
      <w:r w:rsidR="0054459A">
        <w:rPr>
          <w:rFonts w:eastAsiaTheme="minorEastAsia"/>
          <w:lang w:eastAsia="ko-KR"/>
        </w:rPr>
        <w:t>ocomo</w:t>
      </w:r>
      <w:proofErr w:type="spellEnd"/>
      <w:r w:rsidR="00173FA6">
        <w:rPr>
          <w:rFonts w:eastAsiaTheme="minorEastAsia"/>
          <w:lang w:eastAsia="ko-KR"/>
        </w:rPr>
        <w:t>, AT&amp;T</w:t>
      </w:r>
    </w:p>
    <w:p w14:paraId="00068C2A" w14:textId="005C8B88" w:rsidR="008724B9" w:rsidRPr="008724B9" w:rsidRDefault="008724B9" w:rsidP="0054459A">
      <w:pPr>
        <w:spacing w:after="0"/>
        <w:rPr>
          <w:rFonts w:eastAsiaTheme="minorEastAsia"/>
          <w:lang w:eastAsia="ko-KR"/>
        </w:rPr>
      </w:pPr>
      <w:r>
        <w:rPr>
          <w:rFonts w:eastAsiaTheme="minorEastAsia"/>
          <w:lang w:eastAsia="ko-KR"/>
        </w:rPr>
        <w:t xml:space="preserve">[2] </w:t>
      </w:r>
      <w:r w:rsidRPr="008724B9">
        <w:rPr>
          <w:rFonts w:eastAsiaTheme="minorEastAsia"/>
          <w:lang w:eastAsia="ko-KR"/>
        </w:rPr>
        <w:t>R4-1800607</w:t>
      </w:r>
      <w:r>
        <w:rPr>
          <w:rFonts w:eastAsiaTheme="minorEastAsia"/>
          <w:lang w:eastAsia="ko-KR"/>
        </w:rPr>
        <w:t xml:space="preserve">, </w:t>
      </w:r>
      <w:r w:rsidRPr="008724B9">
        <w:rPr>
          <w:rFonts w:eastAsiaTheme="minorEastAsia"/>
          <w:lang w:eastAsia="ko-KR"/>
        </w:rPr>
        <w:t>Reply LS to RAN1 on PRACH with ON-OFF time mask</w:t>
      </w:r>
      <w:r>
        <w:rPr>
          <w:rFonts w:eastAsiaTheme="minorEastAsia"/>
          <w:lang w:eastAsia="ko-KR"/>
        </w:rPr>
        <w:t>, RAN4</w:t>
      </w:r>
    </w:p>
    <w:sectPr w:rsidR="008724B9" w:rsidRPr="008724B9" w:rsidSect="00AC0A75">
      <w:headerReference w:type="default" r:id="rId8"/>
      <w:footnotePr>
        <w:numRestart w:val="eachSect"/>
      </w:footnotePr>
      <w:pgSz w:w="23814" w:h="16839" w:orient="landscape" w:code="8"/>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13315" w14:textId="77777777" w:rsidR="00140011" w:rsidRDefault="00140011">
      <w:r>
        <w:separator/>
      </w:r>
    </w:p>
  </w:endnote>
  <w:endnote w:type="continuationSeparator" w:id="0">
    <w:p w14:paraId="4496A295" w14:textId="77777777" w:rsidR="00140011" w:rsidRDefault="00140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F9C07" w14:textId="77777777" w:rsidR="00140011" w:rsidRDefault="00140011">
      <w:r>
        <w:separator/>
      </w:r>
    </w:p>
  </w:footnote>
  <w:footnote w:type="continuationSeparator" w:id="0">
    <w:p w14:paraId="1064153C" w14:textId="77777777" w:rsidR="00140011" w:rsidRDefault="001400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7009F3" w:rsidRDefault="007009F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D0951"/>
    <w:multiLevelType w:val="hybridMultilevel"/>
    <w:tmpl w:val="1CFC701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740656"/>
    <w:multiLevelType w:val="hybridMultilevel"/>
    <w:tmpl w:val="45C4CB26"/>
    <w:lvl w:ilvl="0" w:tplc="BE70661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07045"/>
    <w:multiLevelType w:val="hybridMultilevel"/>
    <w:tmpl w:val="9AC0355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457207A"/>
    <w:multiLevelType w:val="hybridMultilevel"/>
    <w:tmpl w:val="0B6ED6B2"/>
    <w:lvl w:ilvl="0" w:tplc="59BAB2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E2110E"/>
    <w:multiLevelType w:val="hybridMultilevel"/>
    <w:tmpl w:val="E35CCFAA"/>
    <w:lvl w:ilvl="0" w:tplc="F56AA79E">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49D03B3"/>
    <w:multiLevelType w:val="hybridMultilevel"/>
    <w:tmpl w:val="0D2C9DC8"/>
    <w:lvl w:ilvl="0" w:tplc="7A5A3C4A">
      <w:start w:val="1"/>
      <w:numFmt w:val="bullet"/>
      <w:lvlText w:val="•"/>
      <w:lvlJc w:val="left"/>
      <w:pPr>
        <w:tabs>
          <w:tab w:val="num" w:pos="720"/>
        </w:tabs>
        <w:ind w:left="720" w:hanging="360"/>
      </w:pPr>
      <w:rPr>
        <w:rFonts w:ascii="Arial" w:hAnsi="Arial" w:hint="default"/>
      </w:rPr>
    </w:lvl>
    <w:lvl w:ilvl="1" w:tplc="510487F0">
      <w:start w:val="34"/>
      <w:numFmt w:val="bullet"/>
      <w:lvlText w:val="•"/>
      <w:lvlJc w:val="left"/>
      <w:pPr>
        <w:tabs>
          <w:tab w:val="num" w:pos="1440"/>
        </w:tabs>
        <w:ind w:left="1440" w:hanging="360"/>
      </w:pPr>
      <w:rPr>
        <w:rFonts w:ascii="Arial" w:hAnsi="Arial" w:hint="default"/>
      </w:rPr>
    </w:lvl>
    <w:lvl w:ilvl="2" w:tplc="64AECC22" w:tentative="1">
      <w:start w:val="1"/>
      <w:numFmt w:val="bullet"/>
      <w:lvlText w:val="•"/>
      <w:lvlJc w:val="left"/>
      <w:pPr>
        <w:tabs>
          <w:tab w:val="num" w:pos="2160"/>
        </w:tabs>
        <w:ind w:left="2160" w:hanging="360"/>
      </w:pPr>
      <w:rPr>
        <w:rFonts w:ascii="Arial" w:hAnsi="Arial" w:hint="default"/>
      </w:rPr>
    </w:lvl>
    <w:lvl w:ilvl="3" w:tplc="ED2EB2EE" w:tentative="1">
      <w:start w:val="1"/>
      <w:numFmt w:val="bullet"/>
      <w:lvlText w:val="•"/>
      <w:lvlJc w:val="left"/>
      <w:pPr>
        <w:tabs>
          <w:tab w:val="num" w:pos="2880"/>
        </w:tabs>
        <w:ind w:left="2880" w:hanging="360"/>
      </w:pPr>
      <w:rPr>
        <w:rFonts w:ascii="Arial" w:hAnsi="Arial" w:hint="default"/>
      </w:rPr>
    </w:lvl>
    <w:lvl w:ilvl="4" w:tplc="0AF49CF0" w:tentative="1">
      <w:start w:val="1"/>
      <w:numFmt w:val="bullet"/>
      <w:lvlText w:val="•"/>
      <w:lvlJc w:val="left"/>
      <w:pPr>
        <w:tabs>
          <w:tab w:val="num" w:pos="3600"/>
        </w:tabs>
        <w:ind w:left="3600" w:hanging="360"/>
      </w:pPr>
      <w:rPr>
        <w:rFonts w:ascii="Arial" w:hAnsi="Arial" w:hint="default"/>
      </w:rPr>
    </w:lvl>
    <w:lvl w:ilvl="5" w:tplc="20C22288" w:tentative="1">
      <w:start w:val="1"/>
      <w:numFmt w:val="bullet"/>
      <w:lvlText w:val="•"/>
      <w:lvlJc w:val="left"/>
      <w:pPr>
        <w:tabs>
          <w:tab w:val="num" w:pos="4320"/>
        </w:tabs>
        <w:ind w:left="4320" w:hanging="360"/>
      </w:pPr>
      <w:rPr>
        <w:rFonts w:ascii="Arial" w:hAnsi="Arial" w:hint="default"/>
      </w:rPr>
    </w:lvl>
    <w:lvl w:ilvl="6" w:tplc="FD50A566" w:tentative="1">
      <w:start w:val="1"/>
      <w:numFmt w:val="bullet"/>
      <w:lvlText w:val="•"/>
      <w:lvlJc w:val="left"/>
      <w:pPr>
        <w:tabs>
          <w:tab w:val="num" w:pos="5040"/>
        </w:tabs>
        <w:ind w:left="5040" w:hanging="360"/>
      </w:pPr>
      <w:rPr>
        <w:rFonts w:ascii="Arial" w:hAnsi="Arial" w:hint="default"/>
      </w:rPr>
    </w:lvl>
    <w:lvl w:ilvl="7" w:tplc="E6CE2816" w:tentative="1">
      <w:start w:val="1"/>
      <w:numFmt w:val="bullet"/>
      <w:lvlText w:val="•"/>
      <w:lvlJc w:val="left"/>
      <w:pPr>
        <w:tabs>
          <w:tab w:val="num" w:pos="5760"/>
        </w:tabs>
        <w:ind w:left="5760" w:hanging="360"/>
      </w:pPr>
      <w:rPr>
        <w:rFonts w:ascii="Arial" w:hAnsi="Arial" w:hint="default"/>
      </w:rPr>
    </w:lvl>
    <w:lvl w:ilvl="8" w:tplc="2AD47F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B6D52FD"/>
    <w:multiLevelType w:val="hybridMultilevel"/>
    <w:tmpl w:val="0352A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14"/>
  </w:num>
  <w:num w:numId="5">
    <w:abstractNumId w:val="9"/>
  </w:num>
  <w:num w:numId="6">
    <w:abstractNumId w:val="13"/>
  </w:num>
  <w:num w:numId="7">
    <w:abstractNumId w:val="1"/>
  </w:num>
  <w:num w:numId="8">
    <w:abstractNumId w:val="5"/>
  </w:num>
  <w:num w:numId="9">
    <w:abstractNumId w:val="12"/>
  </w:num>
  <w:num w:numId="10">
    <w:abstractNumId w:val="4"/>
  </w:num>
  <w:num w:numId="11">
    <w:abstractNumId w:val="0"/>
  </w:num>
  <w:num w:numId="12">
    <w:abstractNumId w:val="11"/>
  </w:num>
  <w:num w:numId="13">
    <w:abstractNumId w:val="15"/>
  </w:num>
  <w:num w:numId="14">
    <w:abstractNumId w:val="2"/>
  </w:num>
  <w:num w:numId="15">
    <w:abstractNumId w:val="8"/>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6A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C89"/>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633C"/>
    <w:rsid w:val="00027A22"/>
    <w:rsid w:val="00027C50"/>
    <w:rsid w:val="00030341"/>
    <w:rsid w:val="00030B6F"/>
    <w:rsid w:val="00030EA8"/>
    <w:rsid w:val="00031BA0"/>
    <w:rsid w:val="000321A8"/>
    <w:rsid w:val="0003271D"/>
    <w:rsid w:val="00032854"/>
    <w:rsid w:val="0003361D"/>
    <w:rsid w:val="000337AE"/>
    <w:rsid w:val="000359C4"/>
    <w:rsid w:val="000364D9"/>
    <w:rsid w:val="00036A11"/>
    <w:rsid w:val="00036DAC"/>
    <w:rsid w:val="000375ED"/>
    <w:rsid w:val="00037D87"/>
    <w:rsid w:val="000407A9"/>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4EE"/>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833"/>
    <w:rsid w:val="00084F49"/>
    <w:rsid w:val="0008527F"/>
    <w:rsid w:val="00085ED9"/>
    <w:rsid w:val="000862ED"/>
    <w:rsid w:val="00086364"/>
    <w:rsid w:val="000868E1"/>
    <w:rsid w:val="00086A31"/>
    <w:rsid w:val="0008783B"/>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359"/>
    <w:rsid w:val="000A26F4"/>
    <w:rsid w:val="000A2D74"/>
    <w:rsid w:val="000A4785"/>
    <w:rsid w:val="000A4899"/>
    <w:rsid w:val="000A5315"/>
    <w:rsid w:val="000A53D7"/>
    <w:rsid w:val="000A591F"/>
    <w:rsid w:val="000A6336"/>
    <w:rsid w:val="000A6C4B"/>
    <w:rsid w:val="000A77A6"/>
    <w:rsid w:val="000B00D8"/>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5F82"/>
    <w:rsid w:val="000B7B48"/>
    <w:rsid w:val="000B7BEE"/>
    <w:rsid w:val="000C074E"/>
    <w:rsid w:val="000C0B9D"/>
    <w:rsid w:val="000C0EF9"/>
    <w:rsid w:val="000C0F99"/>
    <w:rsid w:val="000C14C1"/>
    <w:rsid w:val="000C2DAC"/>
    <w:rsid w:val="000C3A4B"/>
    <w:rsid w:val="000C3BAD"/>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923"/>
    <w:rsid w:val="001019CB"/>
    <w:rsid w:val="00101AC6"/>
    <w:rsid w:val="00101FE9"/>
    <w:rsid w:val="0010206A"/>
    <w:rsid w:val="00102506"/>
    <w:rsid w:val="001027F7"/>
    <w:rsid w:val="00102F23"/>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57"/>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011"/>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47E20"/>
    <w:rsid w:val="001503B7"/>
    <w:rsid w:val="00151B1F"/>
    <w:rsid w:val="00152E1F"/>
    <w:rsid w:val="001535A8"/>
    <w:rsid w:val="0015445A"/>
    <w:rsid w:val="0015468D"/>
    <w:rsid w:val="00155943"/>
    <w:rsid w:val="00155FB5"/>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3FA6"/>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011"/>
    <w:rsid w:val="001C5C02"/>
    <w:rsid w:val="001C64AB"/>
    <w:rsid w:val="001C6890"/>
    <w:rsid w:val="001C76C5"/>
    <w:rsid w:val="001C7CCA"/>
    <w:rsid w:val="001D04EE"/>
    <w:rsid w:val="001D0661"/>
    <w:rsid w:val="001D07C2"/>
    <w:rsid w:val="001D0849"/>
    <w:rsid w:val="001D0C91"/>
    <w:rsid w:val="001D0D60"/>
    <w:rsid w:val="001D0FD7"/>
    <w:rsid w:val="001D1C47"/>
    <w:rsid w:val="001D2861"/>
    <w:rsid w:val="001D32A3"/>
    <w:rsid w:val="001D4091"/>
    <w:rsid w:val="001D518C"/>
    <w:rsid w:val="001D524E"/>
    <w:rsid w:val="001D52DF"/>
    <w:rsid w:val="001D61B8"/>
    <w:rsid w:val="001E01A3"/>
    <w:rsid w:val="001E04A7"/>
    <w:rsid w:val="001E083E"/>
    <w:rsid w:val="001E08C7"/>
    <w:rsid w:val="001E0954"/>
    <w:rsid w:val="001E18B1"/>
    <w:rsid w:val="001E2551"/>
    <w:rsid w:val="001E296E"/>
    <w:rsid w:val="001E44F7"/>
    <w:rsid w:val="001E4FB8"/>
    <w:rsid w:val="001E5210"/>
    <w:rsid w:val="001E5FC9"/>
    <w:rsid w:val="001E62F2"/>
    <w:rsid w:val="001E6796"/>
    <w:rsid w:val="001E6E98"/>
    <w:rsid w:val="001E7B19"/>
    <w:rsid w:val="001F038E"/>
    <w:rsid w:val="001F14E2"/>
    <w:rsid w:val="001F1669"/>
    <w:rsid w:val="001F1EF9"/>
    <w:rsid w:val="001F2638"/>
    <w:rsid w:val="001F28FD"/>
    <w:rsid w:val="001F29DA"/>
    <w:rsid w:val="001F2D76"/>
    <w:rsid w:val="001F3437"/>
    <w:rsid w:val="001F3815"/>
    <w:rsid w:val="001F3BD8"/>
    <w:rsid w:val="001F4519"/>
    <w:rsid w:val="001F5199"/>
    <w:rsid w:val="001F5218"/>
    <w:rsid w:val="001F5EBE"/>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251"/>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3C48"/>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9A1"/>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CEA"/>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3CEB"/>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568"/>
    <w:rsid w:val="002C46A5"/>
    <w:rsid w:val="002C4A7E"/>
    <w:rsid w:val="002C64CC"/>
    <w:rsid w:val="002C6806"/>
    <w:rsid w:val="002C7AAD"/>
    <w:rsid w:val="002D1498"/>
    <w:rsid w:val="002D185B"/>
    <w:rsid w:val="002D233C"/>
    <w:rsid w:val="002D2483"/>
    <w:rsid w:val="002D2C23"/>
    <w:rsid w:val="002D2EF7"/>
    <w:rsid w:val="002D3354"/>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156"/>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225"/>
    <w:rsid w:val="003114E5"/>
    <w:rsid w:val="00313945"/>
    <w:rsid w:val="00313DC6"/>
    <w:rsid w:val="00313E28"/>
    <w:rsid w:val="0031426B"/>
    <w:rsid w:val="00314E63"/>
    <w:rsid w:val="003155DC"/>
    <w:rsid w:val="00315EF0"/>
    <w:rsid w:val="003164CC"/>
    <w:rsid w:val="00316644"/>
    <w:rsid w:val="00316AD7"/>
    <w:rsid w:val="00316B97"/>
    <w:rsid w:val="00316D4C"/>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632"/>
    <w:rsid w:val="00332B9B"/>
    <w:rsid w:val="00332EB8"/>
    <w:rsid w:val="003337C9"/>
    <w:rsid w:val="00333B9E"/>
    <w:rsid w:val="00333EDD"/>
    <w:rsid w:val="003351B5"/>
    <w:rsid w:val="0033544D"/>
    <w:rsid w:val="00336575"/>
    <w:rsid w:val="003371FB"/>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14F"/>
    <w:rsid w:val="003514CD"/>
    <w:rsid w:val="0035300C"/>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3F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5E3"/>
    <w:rsid w:val="003B486C"/>
    <w:rsid w:val="003B4F37"/>
    <w:rsid w:val="003B55C8"/>
    <w:rsid w:val="003B6137"/>
    <w:rsid w:val="003B6FC0"/>
    <w:rsid w:val="003B784F"/>
    <w:rsid w:val="003C0353"/>
    <w:rsid w:val="003C13C6"/>
    <w:rsid w:val="003C1E94"/>
    <w:rsid w:val="003C27F4"/>
    <w:rsid w:val="003C2C5D"/>
    <w:rsid w:val="003C32F0"/>
    <w:rsid w:val="003C3D90"/>
    <w:rsid w:val="003C3EE7"/>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6826"/>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2B2"/>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2657"/>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8CD"/>
    <w:rsid w:val="00424A72"/>
    <w:rsid w:val="00424D6E"/>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C59"/>
    <w:rsid w:val="00435EE6"/>
    <w:rsid w:val="00436AEE"/>
    <w:rsid w:val="00437386"/>
    <w:rsid w:val="00440D1D"/>
    <w:rsid w:val="00440E60"/>
    <w:rsid w:val="0044123F"/>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38B"/>
    <w:rsid w:val="00467A29"/>
    <w:rsid w:val="00470D36"/>
    <w:rsid w:val="0047128F"/>
    <w:rsid w:val="00471A3E"/>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D7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34C6"/>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496A"/>
    <w:rsid w:val="00505255"/>
    <w:rsid w:val="00507091"/>
    <w:rsid w:val="0050732F"/>
    <w:rsid w:val="005074C4"/>
    <w:rsid w:val="005079CC"/>
    <w:rsid w:val="005109A0"/>
    <w:rsid w:val="0051171D"/>
    <w:rsid w:val="00511BBE"/>
    <w:rsid w:val="00512352"/>
    <w:rsid w:val="00514799"/>
    <w:rsid w:val="00514A34"/>
    <w:rsid w:val="00514BFF"/>
    <w:rsid w:val="00514ED9"/>
    <w:rsid w:val="005159F4"/>
    <w:rsid w:val="00515B5F"/>
    <w:rsid w:val="00515DAE"/>
    <w:rsid w:val="0051746B"/>
    <w:rsid w:val="00520036"/>
    <w:rsid w:val="0052049D"/>
    <w:rsid w:val="005227F5"/>
    <w:rsid w:val="00523403"/>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459A"/>
    <w:rsid w:val="00546298"/>
    <w:rsid w:val="00547829"/>
    <w:rsid w:val="00547D83"/>
    <w:rsid w:val="005501BF"/>
    <w:rsid w:val="00550FF8"/>
    <w:rsid w:val="0055125A"/>
    <w:rsid w:val="005513A6"/>
    <w:rsid w:val="005515A9"/>
    <w:rsid w:val="0055161E"/>
    <w:rsid w:val="0055167A"/>
    <w:rsid w:val="00552449"/>
    <w:rsid w:val="00553AF5"/>
    <w:rsid w:val="005552ED"/>
    <w:rsid w:val="00555F2F"/>
    <w:rsid w:val="00555F3E"/>
    <w:rsid w:val="00556926"/>
    <w:rsid w:val="00556CAB"/>
    <w:rsid w:val="00561E70"/>
    <w:rsid w:val="00562A7C"/>
    <w:rsid w:val="0056506E"/>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5B3D"/>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5EB6"/>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5EC"/>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43F2"/>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BA6"/>
    <w:rsid w:val="006676C8"/>
    <w:rsid w:val="006678AE"/>
    <w:rsid w:val="00670633"/>
    <w:rsid w:val="006706D6"/>
    <w:rsid w:val="006709EC"/>
    <w:rsid w:val="00670EED"/>
    <w:rsid w:val="00670F1B"/>
    <w:rsid w:val="006710BE"/>
    <w:rsid w:val="00672C86"/>
    <w:rsid w:val="006735B3"/>
    <w:rsid w:val="00673BF4"/>
    <w:rsid w:val="00673D46"/>
    <w:rsid w:val="00674542"/>
    <w:rsid w:val="00675513"/>
    <w:rsid w:val="0067593B"/>
    <w:rsid w:val="00675C69"/>
    <w:rsid w:val="00675C88"/>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027"/>
    <w:rsid w:val="006A3341"/>
    <w:rsid w:val="006A6FAD"/>
    <w:rsid w:val="006B0445"/>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0D9"/>
    <w:rsid w:val="006F1164"/>
    <w:rsid w:val="006F174F"/>
    <w:rsid w:val="006F199F"/>
    <w:rsid w:val="006F204A"/>
    <w:rsid w:val="006F357E"/>
    <w:rsid w:val="006F390F"/>
    <w:rsid w:val="006F4BD2"/>
    <w:rsid w:val="006F4D8E"/>
    <w:rsid w:val="006F5B56"/>
    <w:rsid w:val="006F6EF9"/>
    <w:rsid w:val="006F79E1"/>
    <w:rsid w:val="006F7BCF"/>
    <w:rsid w:val="007009F3"/>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84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BB1"/>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B710E"/>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39"/>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AA5"/>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363"/>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4B9"/>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66D5"/>
    <w:rsid w:val="008971AD"/>
    <w:rsid w:val="008A026C"/>
    <w:rsid w:val="008A09B1"/>
    <w:rsid w:val="008A13A6"/>
    <w:rsid w:val="008A3312"/>
    <w:rsid w:val="008A4260"/>
    <w:rsid w:val="008A4B3A"/>
    <w:rsid w:val="008A4D2F"/>
    <w:rsid w:val="008A4DB6"/>
    <w:rsid w:val="008A4E83"/>
    <w:rsid w:val="008A53CB"/>
    <w:rsid w:val="008A580D"/>
    <w:rsid w:val="008A60FF"/>
    <w:rsid w:val="008A61EE"/>
    <w:rsid w:val="008A6641"/>
    <w:rsid w:val="008A68E6"/>
    <w:rsid w:val="008A707F"/>
    <w:rsid w:val="008A7736"/>
    <w:rsid w:val="008B1C04"/>
    <w:rsid w:val="008B2920"/>
    <w:rsid w:val="008B2E01"/>
    <w:rsid w:val="008B494B"/>
    <w:rsid w:val="008B4FB4"/>
    <w:rsid w:val="008B6030"/>
    <w:rsid w:val="008B642B"/>
    <w:rsid w:val="008B6A77"/>
    <w:rsid w:val="008B72A9"/>
    <w:rsid w:val="008B7666"/>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2DE3"/>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8BC"/>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1C98"/>
    <w:rsid w:val="00921E15"/>
    <w:rsid w:val="00923404"/>
    <w:rsid w:val="00923582"/>
    <w:rsid w:val="00923FCA"/>
    <w:rsid w:val="0092403F"/>
    <w:rsid w:val="0092441A"/>
    <w:rsid w:val="009250DB"/>
    <w:rsid w:val="0092530C"/>
    <w:rsid w:val="00926424"/>
    <w:rsid w:val="0092698D"/>
    <w:rsid w:val="00930DD2"/>
    <w:rsid w:val="00930E18"/>
    <w:rsid w:val="00930F31"/>
    <w:rsid w:val="00931E59"/>
    <w:rsid w:val="009322F2"/>
    <w:rsid w:val="00932427"/>
    <w:rsid w:val="00932AA3"/>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05A4"/>
    <w:rsid w:val="00951FEB"/>
    <w:rsid w:val="0095220B"/>
    <w:rsid w:val="00952316"/>
    <w:rsid w:val="00952B7C"/>
    <w:rsid w:val="00954215"/>
    <w:rsid w:val="00954A84"/>
    <w:rsid w:val="00954CD0"/>
    <w:rsid w:val="00956200"/>
    <w:rsid w:val="009564A8"/>
    <w:rsid w:val="00956AAC"/>
    <w:rsid w:val="00956C8A"/>
    <w:rsid w:val="0095713D"/>
    <w:rsid w:val="009602FB"/>
    <w:rsid w:val="0096091B"/>
    <w:rsid w:val="00961446"/>
    <w:rsid w:val="0096225A"/>
    <w:rsid w:val="00963AD4"/>
    <w:rsid w:val="00963BBC"/>
    <w:rsid w:val="00963F5D"/>
    <w:rsid w:val="00964A24"/>
    <w:rsid w:val="00965068"/>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1C49"/>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3AE3"/>
    <w:rsid w:val="009C43E2"/>
    <w:rsid w:val="009C614B"/>
    <w:rsid w:val="009C69FD"/>
    <w:rsid w:val="009C6B5D"/>
    <w:rsid w:val="009C6D95"/>
    <w:rsid w:val="009C7129"/>
    <w:rsid w:val="009C7149"/>
    <w:rsid w:val="009C76E1"/>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E65DB"/>
    <w:rsid w:val="009F01A3"/>
    <w:rsid w:val="009F0D5B"/>
    <w:rsid w:val="009F16D8"/>
    <w:rsid w:val="009F1A2B"/>
    <w:rsid w:val="009F1C1F"/>
    <w:rsid w:val="009F307D"/>
    <w:rsid w:val="009F34AE"/>
    <w:rsid w:val="009F3A16"/>
    <w:rsid w:val="009F3BEC"/>
    <w:rsid w:val="009F451D"/>
    <w:rsid w:val="009F5B4F"/>
    <w:rsid w:val="009F6B54"/>
    <w:rsid w:val="009F72CD"/>
    <w:rsid w:val="009F73C7"/>
    <w:rsid w:val="009F7946"/>
    <w:rsid w:val="00A024D3"/>
    <w:rsid w:val="00A02D0F"/>
    <w:rsid w:val="00A04FCB"/>
    <w:rsid w:val="00A0599D"/>
    <w:rsid w:val="00A05C56"/>
    <w:rsid w:val="00A0774C"/>
    <w:rsid w:val="00A07B42"/>
    <w:rsid w:val="00A109F3"/>
    <w:rsid w:val="00A10AF9"/>
    <w:rsid w:val="00A11711"/>
    <w:rsid w:val="00A11BF8"/>
    <w:rsid w:val="00A12A90"/>
    <w:rsid w:val="00A13B0A"/>
    <w:rsid w:val="00A13BCC"/>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C2E"/>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437"/>
    <w:rsid w:val="00A4353D"/>
    <w:rsid w:val="00A43D8E"/>
    <w:rsid w:val="00A4495D"/>
    <w:rsid w:val="00A44B2B"/>
    <w:rsid w:val="00A45DD4"/>
    <w:rsid w:val="00A4626E"/>
    <w:rsid w:val="00A46AC9"/>
    <w:rsid w:val="00A471C4"/>
    <w:rsid w:val="00A47A1D"/>
    <w:rsid w:val="00A47A54"/>
    <w:rsid w:val="00A50369"/>
    <w:rsid w:val="00A51FC5"/>
    <w:rsid w:val="00A52B6E"/>
    <w:rsid w:val="00A531CA"/>
    <w:rsid w:val="00A53BC5"/>
    <w:rsid w:val="00A53D76"/>
    <w:rsid w:val="00A541C6"/>
    <w:rsid w:val="00A54966"/>
    <w:rsid w:val="00A54B0C"/>
    <w:rsid w:val="00A54D49"/>
    <w:rsid w:val="00A54D83"/>
    <w:rsid w:val="00A55152"/>
    <w:rsid w:val="00A56230"/>
    <w:rsid w:val="00A5656A"/>
    <w:rsid w:val="00A568DD"/>
    <w:rsid w:val="00A5697C"/>
    <w:rsid w:val="00A57123"/>
    <w:rsid w:val="00A5727D"/>
    <w:rsid w:val="00A60EBA"/>
    <w:rsid w:val="00A60F37"/>
    <w:rsid w:val="00A61895"/>
    <w:rsid w:val="00A6192D"/>
    <w:rsid w:val="00A6241F"/>
    <w:rsid w:val="00A63CDC"/>
    <w:rsid w:val="00A63D53"/>
    <w:rsid w:val="00A644DE"/>
    <w:rsid w:val="00A64CC7"/>
    <w:rsid w:val="00A64DC2"/>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0A75"/>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7755"/>
    <w:rsid w:val="00AD7EFB"/>
    <w:rsid w:val="00AE0192"/>
    <w:rsid w:val="00AE02B1"/>
    <w:rsid w:val="00AE18B3"/>
    <w:rsid w:val="00AE2702"/>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D8B"/>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710"/>
    <w:rsid w:val="00B42C86"/>
    <w:rsid w:val="00B4397A"/>
    <w:rsid w:val="00B44031"/>
    <w:rsid w:val="00B455D4"/>
    <w:rsid w:val="00B456D8"/>
    <w:rsid w:val="00B45EB5"/>
    <w:rsid w:val="00B4722A"/>
    <w:rsid w:val="00B51434"/>
    <w:rsid w:val="00B51715"/>
    <w:rsid w:val="00B51895"/>
    <w:rsid w:val="00B52218"/>
    <w:rsid w:val="00B52FDC"/>
    <w:rsid w:val="00B53A5A"/>
    <w:rsid w:val="00B53B8E"/>
    <w:rsid w:val="00B556E3"/>
    <w:rsid w:val="00B5582B"/>
    <w:rsid w:val="00B558B9"/>
    <w:rsid w:val="00B57193"/>
    <w:rsid w:val="00B5734F"/>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77EA0"/>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2FE3"/>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4C5D"/>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4AA5"/>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148"/>
    <w:rsid w:val="00C9223F"/>
    <w:rsid w:val="00C93759"/>
    <w:rsid w:val="00C9424E"/>
    <w:rsid w:val="00C943D1"/>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571"/>
    <w:rsid w:val="00D61897"/>
    <w:rsid w:val="00D61F26"/>
    <w:rsid w:val="00D62A28"/>
    <w:rsid w:val="00D62CCC"/>
    <w:rsid w:val="00D63046"/>
    <w:rsid w:val="00D634A7"/>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5454"/>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3E6"/>
    <w:rsid w:val="00DA4624"/>
    <w:rsid w:val="00DA59CD"/>
    <w:rsid w:val="00DA5F81"/>
    <w:rsid w:val="00DA6529"/>
    <w:rsid w:val="00DA669F"/>
    <w:rsid w:val="00DA711A"/>
    <w:rsid w:val="00DB072C"/>
    <w:rsid w:val="00DB11AA"/>
    <w:rsid w:val="00DB14D9"/>
    <w:rsid w:val="00DB1AEC"/>
    <w:rsid w:val="00DB20BE"/>
    <w:rsid w:val="00DB3288"/>
    <w:rsid w:val="00DB42C4"/>
    <w:rsid w:val="00DB50FB"/>
    <w:rsid w:val="00DB5AF7"/>
    <w:rsid w:val="00DC05D5"/>
    <w:rsid w:val="00DC1896"/>
    <w:rsid w:val="00DC19D1"/>
    <w:rsid w:val="00DC1D4C"/>
    <w:rsid w:val="00DC26A1"/>
    <w:rsid w:val="00DC3F52"/>
    <w:rsid w:val="00DC457B"/>
    <w:rsid w:val="00DC4A9D"/>
    <w:rsid w:val="00DC4BF7"/>
    <w:rsid w:val="00DC4EE4"/>
    <w:rsid w:val="00DC50DB"/>
    <w:rsid w:val="00DC5DB3"/>
    <w:rsid w:val="00DC5E68"/>
    <w:rsid w:val="00DC66F7"/>
    <w:rsid w:val="00DD0014"/>
    <w:rsid w:val="00DD019E"/>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07EF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300"/>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5AA4"/>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4DA1"/>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5A2C"/>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7E6"/>
    <w:rsid w:val="00EA0B5B"/>
    <w:rsid w:val="00EA1043"/>
    <w:rsid w:val="00EA15EC"/>
    <w:rsid w:val="00EA1E56"/>
    <w:rsid w:val="00EA2847"/>
    <w:rsid w:val="00EA39BC"/>
    <w:rsid w:val="00EA39E8"/>
    <w:rsid w:val="00EA4220"/>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2F23"/>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46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C88"/>
    <w:rsid w:val="00F25A6D"/>
    <w:rsid w:val="00F25EF9"/>
    <w:rsid w:val="00F2776C"/>
    <w:rsid w:val="00F27C06"/>
    <w:rsid w:val="00F27C7B"/>
    <w:rsid w:val="00F27E1C"/>
    <w:rsid w:val="00F30306"/>
    <w:rsid w:val="00F303C2"/>
    <w:rsid w:val="00F30825"/>
    <w:rsid w:val="00F30B86"/>
    <w:rsid w:val="00F3162C"/>
    <w:rsid w:val="00F31BC2"/>
    <w:rsid w:val="00F32027"/>
    <w:rsid w:val="00F32A82"/>
    <w:rsid w:val="00F32FFD"/>
    <w:rsid w:val="00F336AF"/>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283"/>
    <w:rsid w:val="00F4738C"/>
    <w:rsid w:val="00F47ABE"/>
    <w:rsid w:val="00F47C6C"/>
    <w:rsid w:val="00F50EF1"/>
    <w:rsid w:val="00F513F0"/>
    <w:rsid w:val="00F52C01"/>
    <w:rsid w:val="00F5375B"/>
    <w:rsid w:val="00F53927"/>
    <w:rsid w:val="00F53CE3"/>
    <w:rsid w:val="00F54AF2"/>
    <w:rsid w:val="00F54BB1"/>
    <w:rsid w:val="00F54D56"/>
    <w:rsid w:val="00F55945"/>
    <w:rsid w:val="00F56065"/>
    <w:rsid w:val="00F56484"/>
    <w:rsid w:val="00F56658"/>
    <w:rsid w:val="00F56C05"/>
    <w:rsid w:val="00F56E59"/>
    <w:rsid w:val="00F60530"/>
    <w:rsid w:val="00F61161"/>
    <w:rsid w:val="00F61446"/>
    <w:rsid w:val="00F6182E"/>
    <w:rsid w:val="00F626D6"/>
    <w:rsid w:val="00F6282E"/>
    <w:rsid w:val="00F628A6"/>
    <w:rsid w:val="00F62EA8"/>
    <w:rsid w:val="00F632FA"/>
    <w:rsid w:val="00F6367F"/>
    <w:rsid w:val="00F636DE"/>
    <w:rsid w:val="00F63B0A"/>
    <w:rsid w:val="00F63DC4"/>
    <w:rsid w:val="00F63E12"/>
    <w:rsid w:val="00F64636"/>
    <w:rsid w:val="00F6537B"/>
    <w:rsid w:val="00F66D2F"/>
    <w:rsid w:val="00F66F60"/>
    <w:rsid w:val="00F70310"/>
    <w:rsid w:val="00F71912"/>
    <w:rsid w:val="00F719DE"/>
    <w:rsid w:val="00F71E4E"/>
    <w:rsid w:val="00F7200D"/>
    <w:rsid w:val="00F72C60"/>
    <w:rsid w:val="00F72F7D"/>
    <w:rsid w:val="00F735BB"/>
    <w:rsid w:val="00F73C31"/>
    <w:rsid w:val="00F74937"/>
    <w:rsid w:val="00F7496A"/>
    <w:rsid w:val="00F75A8B"/>
    <w:rsid w:val="00F75BD0"/>
    <w:rsid w:val="00F760CD"/>
    <w:rsid w:val="00F774C1"/>
    <w:rsid w:val="00F77BF4"/>
    <w:rsid w:val="00F809BC"/>
    <w:rsid w:val="00F80C35"/>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D39"/>
    <w:rsid w:val="00FA4F49"/>
    <w:rsid w:val="00FA4FDB"/>
    <w:rsid w:val="00FA56AE"/>
    <w:rsid w:val="00FA5AD3"/>
    <w:rsid w:val="00FA6CFE"/>
    <w:rsid w:val="00FA7C6D"/>
    <w:rsid w:val="00FB03EA"/>
    <w:rsid w:val="00FB05B8"/>
    <w:rsid w:val="00FB1962"/>
    <w:rsid w:val="00FB4141"/>
    <w:rsid w:val="00FB4E76"/>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AEB"/>
    <w:rsid w:val="00FC7E1A"/>
    <w:rsid w:val="00FD0D5B"/>
    <w:rsid w:val="00FD1195"/>
    <w:rsid w:val="00FD194D"/>
    <w:rsid w:val="00FD248C"/>
    <w:rsid w:val="00FD2879"/>
    <w:rsid w:val="00FD3250"/>
    <w:rsid w:val="00FD3ADF"/>
    <w:rsid w:val="00FD3BD9"/>
    <w:rsid w:val="00FD4693"/>
    <w:rsid w:val="00FD5BE4"/>
    <w:rsid w:val="00FD64FD"/>
    <w:rsid w:val="00FD73B9"/>
    <w:rsid w:val="00FD73F6"/>
    <w:rsid w:val="00FD76D2"/>
    <w:rsid w:val="00FD7B27"/>
    <w:rsid w:val="00FD7DAF"/>
    <w:rsid w:val="00FE085B"/>
    <w:rsid w:val="00FE11A8"/>
    <w:rsid w:val="00FE1846"/>
    <w:rsid w:val="00FE1F6A"/>
    <w:rsid w:val="00FE36B2"/>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A13AE41-B128-4397-BE71-01B8B1E83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text">
    <w:name w:val="text"/>
    <w:basedOn w:val="a"/>
    <w:link w:val="textChar"/>
    <w:qFormat/>
    <w:rsid w:val="000B7BE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0B7BEE"/>
    <w:rPr>
      <w:rFonts w:ascii="Calibri" w:eastAsia="SimSun" w:hAnsi="Calibri"/>
      <w:kern w:val="2"/>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7495">
      <w:bodyDiv w:val="1"/>
      <w:marLeft w:val="0"/>
      <w:marRight w:val="0"/>
      <w:marTop w:val="0"/>
      <w:marBottom w:val="0"/>
      <w:divBdr>
        <w:top w:val="none" w:sz="0" w:space="0" w:color="auto"/>
        <w:left w:val="none" w:sz="0" w:space="0" w:color="auto"/>
        <w:bottom w:val="none" w:sz="0" w:space="0" w:color="auto"/>
        <w:right w:val="none" w:sz="0" w:space="0" w:color="auto"/>
      </w:divBdr>
    </w:div>
    <w:div w:id="5767305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2434401">
      <w:bodyDiv w:val="1"/>
      <w:marLeft w:val="0"/>
      <w:marRight w:val="0"/>
      <w:marTop w:val="0"/>
      <w:marBottom w:val="0"/>
      <w:divBdr>
        <w:top w:val="none" w:sz="0" w:space="0" w:color="auto"/>
        <w:left w:val="none" w:sz="0" w:space="0" w:color="auto"/>
        <w:bottom w:val="none" w:sz="0" w:space="0" w:color="auto"/>
        <w:right w:val="none" w:sz="0" w:space="0" w:color="auto"/>
      </w:divBdr>
    </w:div>
    <w:div w:id="224296409">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4008700">
      <w:bodyDiv w:val="1"/>
      <w:marLeft w:val="0"/>
      <w:marRight w:val="0"/>
      <w:marTop w:val="0"/>
      <w:marBottom w:val="0"/>
      <w:divBdr>
        <w:top w:val="none" w:sz="0" w:space="0" w:color="auto"/>
        <w:left w:val="none" w:sz="0" w:space="0" w:color="auto"/>
        <w:bottom w:val="none" w:sz="0" w:space="0" w:color="auto"/>
        <w:right w:val="none" w:sz="0" w:space="0" w:color="auto"/>
      </w:divBdr>
    </w:div>
    <w:div w:id="407845878">
      <w:bodyDiv w:val="1"/>
      <w:marLeft w:val="0"/>
      <w:marRight w:val="0"/>
      <w:marTop w:val="0"/>
      <w:marBottom w:val="0"/>
      <w:divBdr>
        <w:top w:val="none" w:sz="0" w:space="0" w:color="auto"/>
        <w:left w:val="none" w:sz="0" w:space="0" w:color="auto"/>
        <w:bottom w:val="none" w:sz="0" w:space="0" w:color="auto"/>
        <w:right w:val="none" w:sz="0" w:space="0" w:color="auto"/>
      </w:divBdr>
    </w:div>
    <w:div w:id="423501517">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75123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3931866">
      <w:bodyDiv w:val="1"/>
      <w:marLeft w:val="0"/>
      <w:marRight w:val="0"/>
      <w:marTop w:val="0"/>
      <w:marBottom w:val="0"/>
      <w:divBdr>
        <w:top w:val="none" w:sz="0" w:space="0" w:color="auto"/>
        <w:left w:val="none" w:sz="0" w:space="0" w:color="auto"/>
        <w:bottom w:val="none" w:sz="0" w:space="0" w:color="auto"/>
        <w:right w:val="none" w:sz="0" w:space="0" w:color="auto"/>
      </w:divBdr>
    </w:div>
    <w:div w:id="55419746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120525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1917136">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2013696">
      <w:bodyDiv w:val="1"/>
      <w:marLeft w:val="0"/>
      <w:marRight w:val="0"/>
      <w:marTop w:val="0"/>
      <w:marBottom w:val="0"/>
      <w:divBdr>
        <w:top w:val="none" w:sz="0" w:space="0" w:color="auto"/>
        <w:left w:val="none" w:sz="0" w:space="0" w:color="auto"/>
        <w:bottom w:val="none" w:sz="0" w:space="0" w:color="auto"/>
        <w:right w:val="none" w:sz="0" w:space="0" w:color="auto"/>
      </w:divBdr>
    </w:div>
    <w:div w:id="862283759">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0166129">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517399">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3066185">
      <w:bodyDiv w:val="1"/>
      <w:marLeft w:val="0"/>
      <w:marRight w:val="0"/>
      <w:marTop w:val="0"/>
      <w:marBottom w:val="0"/>
      <w:divBdr>
        <w:top w:val="none" w:sz="0" w:space="0" w:color="auto"/>
        <w:left w:val="none" w:sz="0" w:space="0" w:color="auto"/>
        <w:bottom w:val="none" w:sz="0" w:space="0" w:color="auto"/>
        <w:right w:val="none" w:sz="0" w:space="0" w:color="auto"/>
      </w:divBdr>
    </w:div>
    <w:div w:id="1062943860">
      <w:bodyDiv w:val="1"/>
      <w:marLeft w:val="0"/>
      <w:marRight w:val="0"/>
      <w:marTop w:val="0"/>
      <w:marBottom w:val="0"/>
      <w:divBdr>
        <w:top w:val="none" w:sz="0" w:space="0" w:color="auto"/>
        <w:left w:val="none" w:sz="0" w:space="0" w:color="auto"/>
        <w:bottom w:val="none" w:sz="0" w:space="0" w:color="auto"/>
        <w:right w:val="none" w:sz="0" w:space="0" w:color="auto"/>
      </w:divBdr>
      <w:divsChild>
        <w:div w:id="1339118794">
          <w:marLeft w:val="360"/>
          <w:marRight w:val="0"/>
          <w:marTop w:val="200"/>
          <w:marBottom w:val="0"/>
          <w:divBdr>
            <w:top w:val="none" w:sz="0" w:space="0" w:color="auto"/>
            <w:left w:val="none" w:sz="0" w:space="0" w:color="auto"/>
            <w:bottom w:val="none" w:sz="0" w:space="0" w:color="auto"/>
            <w:right w:val="none" w:sz="0" w:space="0" w:color="auto"/>
          </w:divBdr>
        </w:div>
        <w:div w:id="1315917321">
          <w:marLeft w:val="360"/>
          <w:marRight w:val="0"/>
          <w:marTop w:val="200"/>
          <w:marBottom w:val="0"/>
          <w:divBdr>
            <w:top w:val="none" w:sz="0" w:space="0" w:color="auto"/>
            <w:left w:val="none" w:sz="0" w:space="0" w:color="auto"/>
            <w:bottom w:val="none" w:sz="0" w:space="0" w:color="auto"/>
            <w:right w:val="none" w:sz="0" w:space="0" w:color="auto"/>
          </w:divBdr>
        </w:div>
        <w:div w:id="104620412">
          <w:marLeft w:val="360"/>
          <w:marRight w:val="0"/>
          <w:marTop w:val="200"/>
          <w:marBottom w:val="0"/>
          <w:divBdr>
            <w:top w:val="none" w:sz="0" w:space="0" w:color="auto"/>
            <w:left w:val="none" w:sz="0" w:space="0" w:color="auto"/>
            <w:bottom w:val="none" w:sz="0" w:space="0" w:color="auto"/>
            <w:right w:val="none" w:sz="0" w:space="0" w:color="auto"/>
          </w:divBdr>
        </w:div>
        <w:div w:id="2103063453">
          <w:marLeft w:val="1080"/>
          <w:marRight w:val="0"/>
          <w:marTop w:val="100"/>
          <w:marBottom w:val="0"/>
          <w:divBdr>
            <w:top w:val="none" w:sz="0" w:space="0" w:color="auto"/>
            <w:left w:val="none" w:sz="0" w:space="0" w:color="auto"/>
            <w:bottom w:val="none" w:sz="0" w:space="0" w:color="auto"/>
            <w:right w:val="none" w:sz="0" w:space="0" w:color="auto"/>
          </w:divBdr>
        </w:div>
        <w:div w:id="666055945">
          <w:marLeft w:val="1080"/>
          <w:marRight w:val="0"/>
          <w:marTop w:val="10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1745852">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41584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307140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82194401">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38046390">
      <w:bodyDiv w:val="1"/>
      <w:marLeft w:val="0"/>
      <w:marRight w:val="0"/>
      <w:marTop w:val="0"/>
      <w:marBottom w:val="0"/>
      <w:divBdr>
        <w:top w:val="none" w:sz="0" w:space="0" w:color="auto"/>
        <w:left w:val="none" w:sz="0" w:space="0" w:color="auto"/>
        <w:bottom w:val="none" w:sz="0" w:space="0" w:color="auto"/>
        <w:right w:val="none" w:sz="0" w:space="0" w:color="auto"/>
      </w:divBdr>
    </w:div>
    <w:div w:id="1776511890">
      <w:bodyDiv w:val="1"/>
      <w:marLeft w:val="0"/>
      <w:marRight w:val="0"/>
      <w:marTop w:val="0"/>
      <w:marBottom w:val="0"/>
      <w:divBdr>
        <w:top w:val="none" w:sz="0" w:space="0" w:color="auto"/>
        <w:left w:val="none" w:sz="0" w:space="0" w:color="auto"/>
        <w:bottom w:val="none" w:sz="0" w:space="0" w:color="auto"/>
        <w:right w:val="none" w:sz="0" w:space="0" w:color="auto"/>
      </w:divBdr>
    </w:div>
    <w:div w:id="178908141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7637423">
      <w:bodyDiv w:val="1"/>
      <w:marLeft w:val="0"/>
      <w:marRight w:val="0"/>
      <w:marTop w:val="0"/>
      <w:marBottom w:val="0"/>
      <w:divBdr>
        <w:top w:val="none" w:sz="0" w:space="0" w:color="auto"/>
        <w:left w:val="none" w:sz="0" w:space="0" w:color="auto"/>
        <w:bottom w:val="none" w:sz="0" w:space="0" w:color="auto"/>
        <w:right w:val="none" w:sz="0" w:space="0" w:color="auto"/>
      </w:divBdr>
    </w:div>
    <w:div w:id="2059625518">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71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DBB46-06FF-4481-8D8E-AB3CEE0B1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18</Pages>
  <Words>5850</Words>
  <Characters>33347</Characters>
  <Application>Microsoft Office Word</Application>
  <DocSecurity>0</DocSecurity>
  <Lines>277</Lines>
  <Paragraphs>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39119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7</cp:revision>
  <cp:lastPrinted>2012-03-15T10:36:00Z</cp:lastPrinted>
  <dcterms:created xsi:type="dcterms:W3CDTF">2018-02-14T13:23:00Z</dcterms:created>
  <dcterms:modified xsi:type="dcterms:W3CDTF">2018-02-14T13:35:00Z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